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250" w:rsidRDefault="00572C71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F94250" w:rsidRDefault="00572C71">
      <w:pPr>
        <w:spacing w:before="160" w:after="240"/>
      </w:pPr>
      <w:r>
        <w:rPr>
          <w:rFonts w:ascii="Calibri" w:hAnsi="Calibri"/>
        </w:rPr>
        <w:t>Rehberlik görevini yürütmekte olduğum Satranç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F94250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F94250" w:rsidRDefault="00572C71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>SATRANÇ KULÜBÜ EYLÜL AYI FAALİYET RAPORU</w:t>
            </w:r>
          </w:p>
        </w:tc>
      </w:tr>
      <w:tr w:rsidR="00F94250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F94250" w:rsidRDefault="00572C71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F94250" w:rsidRDefault="00572C71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F94250" w:rsidRDefault="00572C71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F94250" w:rsidRDefault="00572C71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F94250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F94250" w:rsidRDefault="00572C71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F94250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F94250" w:rsidRDefault="00572C71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Satranç Kulübü öğrencilere tanıtıldı.</w:t>
            </w:r>
          </w:p>
          <w:p w:rsidR="00F94250" w:rsidRDefault="00572C71">
            <w:pPr>
              <w:spacing w:before="40" w:after="40"/>
            </w:pPr>
            <w:r>
              <w:rPr>
                <w:rFonts w:ascii="Calibri" w:hAnsi="Calibri"/>
                <w:sz w:val="20"/>
              </w:rPr>
              <w:t>2.  Kulübün amacı, satranç sporunun zihinsel gelişim, planlama, öngörü ve sabır becerileri üzerindeki etkisi açıklandı.</w:t>
            </w:r>
          </w:p>
          <w:p w:rsidR="00F94250" w:rsidRDefault="00572C71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3.  Satranç Kulübüne istekli </w:t>
            </w:r>
            <w:r>
              <w:rPr>
                <w:rFonts w:ascii="Calibri" w:hAnsi="Calibri"/>
                <w:sz w:val="20"/>
              </w:rPr>
              <w:t>öğrenciler arasından seçim yapılarak tanışma toplantısı gerçekleştirildi.</w:t>
            </w:r>
          </w:p>
          <w:p w:rsidR="00F94250" w:rsidRDefault="00572C71">
            <w:pPr>
              <w:spacing w:before="40" w:after="40"/>
            </w:pPr>
            <w:r>
              <w:rPr>
                <w:rFonts w:ascii="Calibri" w:hAnsi="Calibri"/>
                <w:sz w:val="20"/>
              </w:rPr>
              <w:t>4.  Kulüp iç tüzüğü oluşturuldu, sene boyunca yürütülecek faaliyet ve çalışma programı hazırlandı.</w:t>
            </w:r>
          </w:p>
          <w:p w:rsidR="00F94250" w:rsidRDefault="00572C71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5.  Genel Kurul toplantısı yapılarak kulüp yönetim kurulu ve denetleme kurulu üyele</w:t>
            </w:r>
            <w:r>
              <w:rPr>
                <w:rFonts w:ascii="Calibri" w:hAnsi="Calibri"/>
                <w:sz w:val="20"/>
              </w:rPr>
              <w:t>ri demokratik yöntemle seçildi.</w:t>
            </w:r>
          </w:p>
          <w:p w:rsidR="00F94250" w:rsidRDefault="00572C71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 Eğitim-öğretim yılı boyunca düzenlenecek satranç turnuvaları, hamle analiz çalışmaları ve pano sorumlulukları tespit edildi.</w:t>
            </w:r>
          </w:p>
          <w:p w:rsidR="00F94250" w:rsidRDefault="00572C71">
            <w:pPr>
              <w:spacing w:before="40" w:after="40"/>
            </w:pPr>
            <w:r>
              <w:rPr>
                <w:rFonts w:ascii="Calibri" w:hAnsi="Calibri"/>
                <w:sz w:val="20"/>
              </w:rPr>
              <w:t>7.  Satrançta centilmenlik, sportmenlik kuralları ve oyun etiği üzerine değerlendirmelerde bulu</w:t>
            </w:r>
            <w:r>
              <w:rPr>
                <w:rFonts w:ascii="Calibri" w:hAnsi="Calibri"/>
                <w:sz w:val="20"/>
              </w:rPr>
              <w:t>nuldu.</w:t>
            </w:r>
          </w:p>
        </w:tc>
      </w:tr>
      <w:tr w:rsidR="00F94250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F94250" w:rsidRDefault="00572C71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TOPLUM HİZMETİ ÇALIŞMASI</w:t>
            </w:r>
          </w:p>
        </w:tc>
      </w:tr>
      <w:tr w:rsidR="00F94250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F94250" w:rsidRDefault="00572C71">
            <w:pPr>
              <w:spacing w:before="80" w:after="80"/>
            </w:pPr>
            <w:r>
              <w:rPr>
                <w:rFonts w:ascii="Calibri" w:hAnsi="Calibri"/>
                <w:sz w:val="20"/>
              </w:rPr>
              <w:t>Kulüp öğrencileri tarafından okul genelinde satranç sporuna ilgiyi artırmak, stratejik düşünme kültürünü yaygınlaştırmak amacıyla 'Ayın Satranç Sorusu / Mat Problemi' köşesini içeren bilgilendirici pano içerikleri ve görse</w:t>
            </w:r>
            <w:r>
              <w:rPr>
                <w:rFonts w:ascii="Calibri" w:hAnsi="Calibri"/>
                <w:sz w:val="20"/>
              </w:rPr>
              <w:t>l materyaller hazırlandı.</w:t>
            </w:r>
          </w:p>
        </w:tc>
      </w:tr>
    </w:tbl>
    <w:p w:rsidR="00F94250" w:rsidRDefault="00F94250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F94250">
        <w:trPr>
          <w:jc w:val="center"/>
        </w:trPr>
        <w:tc>
          <w:tcPr>
            <w:tcW w:w="4752" w:type="dxa"/>
          </w:tcPr>
          <w:p w:rsidR="00F94250" w:rsidRDefault="00572C71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 w:rsidR="0080392B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Adı</w:t>
            </w:r>
            <w:proofErr w:type="spellEnd"/>
            <w:r>
              <w:rPr>
                <w:rFonts w:ascii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sz w:val="21"/>
              </w:rPr>
              <w:t>Soyadı</w:t>
            </w:r>
            <w:proofErr w:type="spellEnd"/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752" w:type="dxa"/>
          </w:tcPr>
          <w:p w:rsidR="00F94250" w:rsidRDefault="00572C71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>MEHMET 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572C71" w:rsidRDefault="00572C71"/>
    <w:sectPr w:rsidR="00572C71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572C71"/>
    <w:rsid w:val="0080392B"/>
    <w:rsid w:val="00AA1D8D"/>
    <w:rsid w:val="00B47730"/>
    <w:rsid w:val="00CB0664"/>
    <w:rsid w:val="00F94250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0696E5-E77D-42BE-8EE0-20DC27070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1391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dc:description>generated by python-docx</dc:description>
  <cp:lastModifiedBy>Zeki</cp:lastModifiedBy>
  <cp:revision>2</cp:revision>
  <dcterms:created xsi:type="dcterms:W3CDTF">2026-10-05T19:31:00Z</dcterms:created>
  <dcterms:modified xsi:type="dcterms:W3CDTF">2026-10-05T19:31:00Z</dcterms:modified>
</cp:coreProperties>
</file>