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054" w:rsidRDefault="00790B4C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B20054" w:rsidRDefault="00790B4C">
      <w:pPr>
        <w:spacing w:before="160" w:after="240"/>
      </w:pPr>
      <w:r>
        <w:rPr>
          <w:rFonts w:ascii="Calibri" w:hAnsi="Calibri"/>
        </w:rPr>
        <w:t>Rehberlik görevini yürütmekte olduğum Kültür ve Edebiyat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B20054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B20054" w:rsidRDefault="00790B4C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 xml:space="preserve">KÜLTÜR VE EDEBİYAT KULÜBÜ EYLÜL </w:t>
            </w:r>
            <w:r>
              <w:rPr>
                <w:rFonts w:ascii="Calibri" w:hAnsi="Calibri"/>
                <w:b/>
                <w:color w:val="FFFFFF"/>
              </w:rPr>
              <w:t>AYI FAALİYET RAPORU</w:t>
            </w:r>
          </w:p>
        </w:tc>
      </w:tr>
      <w:tr w:rsidR="00B20054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B20054" w:rsidRDefault="00790B4C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B20054" w:rsidRDefault="00790B4C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B20054" w:rsidRDefault="00790B4C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B20054" w:rsidRDefault="00790B4C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B20054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B20054" w:rsidRDefault="00790B4C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B20054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B20054" w:rsidRDefault="00790B4C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Kültür ve Edebiyat Kulübü öğrencilere tanıtıldı.</w:t>
            </w:r>
          </w:p>
          <w:p w:rsidR="00B20054" w:rsidRDefault="00790B4C">
            <w:pPr>
              <w:spacing w:before="40" w:after="40"/>
            </w:pPr>
            <w:r>
              <w:rPr>
                <w:rFonts w:ascii="Calibri" w:hAnsi="Calibri"/>
                <w:sz w:val="20"/>
              </w:rPr>
              <w:t>2.  Kulübün kuruluş amacı, Türk dili, edebiyatı ve milli kültürümüzü yaşatmanın önemi öğrencilere açıklandı.</w:t>
            </w:r>
          </w:p>
          <w:p w:rsidR="00B20054" w:rsidRDefault="00790B4C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3.  Kültür ve </w:t>
            </w:r>
            <w:r>
              <w:rPr>
                <w:rFonts w:ascii="Calibri" w:hAnsi="Calibri"/>
                <w:sz w:val="20"/>
              </w:rPr>
              <w:t>Edebiyat Kulübüne istekli öğrenciler arasından seçim yapılarak tanışma toplantısı gerçekleştirildi.</w:t>
            </w:r>
          </w:p>
          <w:p w:rsidR="00B20054" w:rsidRDefault="00790B4C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Eğitici kulüplerin işleyişi ve bu kulüplerin okul hayatındaki rolü hakkında öğrenciler bilgilendirildi.</w:t>
            </w:r>
          </w:p>
          <w:p w:rsidR="00B20054" w:rsidRDefault="00790B4C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Kulüp iç tüzüğü oluşturuldu, sene boyunca yü</w:t>
            </w:r>
            <w:r>
              <w:rPr>
                <w:rFonts w:ascii="Calibri" w:hAnsi="Calibri"/>
                <w:sz w:val="20"/>
              </w:rPr>
              <w:t>rütülecek faaliyet ve çalışma programı hazırlandı.</w:t>
            </w:r>
          </w:p>
          <w:p w:rsidR="00B20054" w:rsidRDefault="00790B4C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Kulüp Genel Kurulu toplanarak kulüp yönetim kurulu, denetleme kurulu üyeleri ve kulüp temsilcisi demokratik usulle seçildi.</w:t>
            </w:r>
          </w:p>
          <w:p w:rsidR="00B20054" w:rsidRDefault="00790B4C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Yıl içinde düzenlenecek şiir dinletileri, edebiyat söyleşileri, belirli g</w:t>
            </w:r>
            <w:r>
              <w:rPr>
                <w:rFonts w:ascii="Calibri" w:hAnsi="Calibri"/>
                <w:sz w:val="20"/>
              </w:rPr>
              <w:t>ün ve haftalar ile pano sorumlulukları tespit edildi.</w:t>
            </w:r>
          </w:p>
        </w:tc>
      </w:tr>
      <w:tr w:rsidR="00B20054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B20054" w:rsidRDefault="00790B4C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B20054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B20054" w:rsidRDefault="00790B4C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tarafından Türk edebiyatının usta şair ve yazarlarını tanıtmak, edebi metin ve şiir sevgisini okul genelinde yaygınlaştırmak amacıyla bilgilendirici edebiyat</w:t>
            </w:r>
            <w:r>
              <w:rPr>
                <w:rFonts w:ascii="Calibri" w:hAnsi="Calibri"/>
                <w:sz w:val="20"/>
              </w:rPr>
              <w:t xml:space="preserve"> panosu içerikleri, yazar tanıtım kartları ve görsel materyaller hazırlandı.</w:t>
            </w:r>
          </w:p>
        </w:tc>
      </w:tr>
    </w:tbl>
    <w:p w:rsidR="00B20054" w:rsidRDefault="00B20054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B20054">
        <w:trPr>
          <w:jc w:val="center"/>
        </w:trPr>
        <w:tc>
          <w:tcPr>
            <w:tcW w:w="4752" w:type="dxa"/>
          </w:tcPr>
          <w:p w:rsidR="00B20054" w:rsidRDefault="00790B4C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 w:rsidR="001B404F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B20054" w:rsidRDefault="00790B4C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790B4C" w:rsidRDefault="00790B4C"/>
    <w:sectPr w:rsidR="00790B4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1B404F"/>
    <w:rsid w:val="0029639D"/>
    <w:rsid w:val="00326F90"/>
    <w:rsid w:val="00790B4C"/>
    <w:rsid w:val="00AA1D8D"/>
    <w:rsid w:val="00B20054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1F1BAA-5D6B-4523-BD0C-B0F5125BD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1449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2026-10-05T17:16:00Z</dcterms:created>
  <dcterms:modified xsi:type="dcterms:W3CDTF">2026-10-05T17:16:00Z</dcterms:modified>
</cp:coreProperties>
</file>