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CDC" w:rsidRDefault="00117AE8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8F6CDC" w:rsidRDefault="00117AE8">
      <w:pPr>
        <w:spacing w:before="160" w:after="240"/>
      </w:pPr>
      <w:r>
        <w:rPr>
          <w:rFonts w:ascii="Calibri" w:hAnsi="Calibri"/>
        </w:rPr>
        <w:t>Rehberlik görevini yürütmekte olduğum Çocuk Hakları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8F6CD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8F6CDC" w:rsidRDefault="00117AE8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ÇOCUK HAKLARI KULÜBÜ EYLÜL AYI </w:t>
            </w:r>
            <w:r>
              <w:rPr>
                <w:rFonts w:ascii="Calibri" w:hAnsi="Calibri"/>
                <w:b/>
                <w:color w:val="FFFFFF"/>
              </w:rPr>
              <w:t>FAALİYET RAPORU</w:t>
            </w:r>
          </w:p>
        </w:tc>
      </w:tr>
      <w:tr w:rsidR="008F6CDC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8F6CDC" w:rsidRDefault="00117AE8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8F6CDC" w:rsidRDefault="00117AE8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8F6CDC" w:rsidRDefault="00117AE8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8F6CDC" w:rsidRDefault="00117AE8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8F6CD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8F6CDC" w:rsidRDefault="00117AE8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8F6CD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8F6CDC" w:rsidRDefault="00117AE8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Çocuk Hakları Kulübü tanıtıldı.</w:t>
            </w:r>
          </w:p>
          <w:p w:rsidR="008F6CDC" w:rsidRDefault="00117AE8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 Çocuk Hakları Kulübüne öğrenci seçimi yapıldı.</w:t>
            </w:r>
          </w:p>
          <w:p w:rsidR="008F6CDC" w:rsidRDefault="00117AE8">
            <w:pPr>
              <w:spacing w:before="40" w:after="40"/>
            </w:pPr>
            <w:r>
              <w:rPr>
                <w:rFonts w:ascii="Calibri" w:hAnsi="Calibri"/>
                <w:sz w:val="20"/>
              </w:rPr>
              <w:t>3.  Çocuk Hakları Kulübüne seçilen öğrencilerle tanışma toplantısı yapıldı.</w:t>
            </w:r>
          </w:p>
          <w:p w:rsidR="008F6CDC" w:rsidRDefault="00117AE8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4.  Çocuk haklarını </w:t>
            </w:r>
            <w:r>
              <w:rPr>
                <w:rFonts w:ascii="Calibri" w:hAnsi="Calibri"/>
                <w:sz w:val="20"/>
              </w:rPr>
              <w:t>korumanın geleceğimiz açısından önemine değinildi.</w:t>
            </w:r>
          </w:p>
          <w:p w:rsidR="008F6CDC" w:rsidRDefault="00117AE8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Öğrencilerin kulüp hakkındaki görüşleri alındı.</w:t>
            </w:r>
          </w:p>
          <w:p w:rsidR="008F6CDC" w:rsidRDefault="00117AE8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Çocuk Hakları Kulübünün amaçları hakkında bilgi verildi.</w:t>
            </w:r>
          </w:p>
          <w:p w:rsidR="008F6CDC" w:rsidRDefault="00117AE8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Genel Kurul toplantı tarihi belirlendi.</w:t>
            </w:r>
          </w:p>
        </w:tc>
      </w:tr>
      <w:tr w:rsidR="008F6CD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8F6CDC" w:rsidRDefault="00117AE8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8F6CDC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8F6CDC" w:rsidRDefault="00117AE8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</w:t>
            </w:r>
            <w:r>
              <w:rPr>
                <w:rFonts w:ascii="Calibri" w:hAnsi="Calibri"/>
                <w:sz w:val="20"/>
              </w:rPr>
              <w:t>afından Çocuk Haklarına Dair Sözleşme maddelerine yönelik okul genelinde farkındalık oluşturmak amacıyla bilgilendirici pano içerikleri ve görsel materyaller derlenerek hazırlıklara başlandı.</w:t>
            </w:r>
          </w:p>
        </w:tc>
      </w:tr>
    </w:tbl>
    <w:p w:rsidR="008F6CDC" w:rsidRDefault="008F6CDC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8F6CDC">
        <w:trPr>
          <w:jc w:val="center"/>
        </w:trPr>
        <w:tc>
          <w:tcPr>
            <w:tcW w:w="4752" w:type="dxa"/>
          </w:tcPr>
          <w:p w:rsidR="008F6CDC" w:rsidRDefault="00117AE8" w:rsidP="00A93FF0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 w:rsidR="00A93FF0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8F6CDC" w:rsidRDefault="00117AE8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117AE8" w:rsidRDefault="00117AE8"/>
    <w:sectPr w:rsidR="00117AE8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17AE8"/>
    <w:rsid w:val="0015074B"/>
    <w:rsid w:val="0029639D"/>
    <w:rsid w:val="00326F90"/>
    <w:rsid w:val="008F6CDC"/>
    <w:rsid w:val="00A93FF0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3B3DDD-7C86-4CDD-ACF5-A9F100D66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1039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2026-10-04T04:05:00Z</dcterms:created>
  <dcterms:modified xsi:type="dcterms:W3CDTF">2026-10-04T04:05:00Z</dcterms:modified>
</cp:coreProperties>
</file>