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D22" w:rsidRDefault="00DD0E8D">
      <w:pPr>
        <w:jc w:val="center"/>
      </w:pPr>
      <w:r>
        <w:rPr>
          <w:b/>
          <w:bCs/>
        </w:rPr>
        <w:t xml:space="preserve">2026-2027 </w:t>
      </w:r>
      <w:r>
        <w:rPr>
          <w:b/>
          <w:bCs/>
        </w:rPr>
        <w:t>BAYRAMYAZI ORTAOKULU</w:t>
      </w:r>
    </w:p>
    <w:p w:rsidR="00B10D22" w:rsidRDefault="00DD0E8D">
      <w:pPr>
        <w:jc w:val="center"/>
      </w:pPr>
      <w:r>
        <w:rPr>
          <w:b/>
          <w:bCs/>
        </w:rPr>
        <w:t xml:space="preserve"> </w:t>
      </w:r>
      <w:proofErr w:type="gramStart"/>
      <w:r>
        <w:rPr>
          <w:b/>
          <w:bCs/>
        </w:rPr>
        <w:t>....</w:t>
      </w:r>
      <w:proofErr w:type="gramEnd"/>
      <w:r>
        <w:rPr>
          <w:b/>
          <w:bCs/>
        </w:rPr>
        <w:t xml:space="preserve"> SINIF AFET BİLİNCİ I </w:t>
      </w:r>
      <w:r>
        <w:rPr>
          <w:b/>
          <w:bCs/>
        </w:rPr>
        <w:t>DERSİ GÜNLÜK PLANI</w:t>
      </w:r>
    </w:p>
    <w:p w:rsidR="00B10D22" w:rsidRDefault="00DD0E8D">
      <w:pPr>
        <w:jc w:val="center"/>
      </w:pPr>
      <w:r>
        <w:rPr>
          <w:b/>
          <w:bCs/>
        </w:rPr>
        <w:t xml:space="preserve"> 4. HAFTA (05 - 09 Ekim)</w:t>
      </w:r>
    </w:p>
    <w:p w:rsidR="00B10D22" w:rsidRDefault="00B10D22"/>
    <w:p w:rsidR="00B10D22" w:rsidRDefault="00B10D22"/>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90"/>
        <w:gridCol w:w="3302"/>
        <w:gridCol w:w="1197"/>
        <w:gridCol w:w="3296"/>
      </w:tblGrid>
      <w:tr w:rsidR="00B10D22" w:rsidTr="00DD0E8D">
        <w:tc>
          <w:tcPr>
            <w:tcW w:w="0" w:type="dxa"/>
            <w:gridSpan w:val="4"/>
            <w:shd w:val="clear" w:color="auto" w:fill="DAEEF3" w:themeFill="accent5" w:themeFillTint="33"/>
          </w:tcPr>
          <w:p w:rsidR="00B10D22" w:rsidRDefault="00DD0E8D">
            <w:r>
              <w:rPr>
                <w:b/>
                <w:bCs/>
                <w:sz w:val="18"/>
                <w:szCs w:val="18"/>
              </w:rPr>
              <w:t xml:space="preserve">DERS BİLGİSİ </w:t>
            </w:r>
          </w:p>
        </w:tc>
      </w:tr>
      <w:tr w:rsidR="00B10D22">
        <w:tc>
          <w:tcPr>
            <w:tcW w:w="1575" w:type="dxa"/>
            <w:vAlign w:val="center"/>
          </w:tcPr>
          <w:p w:rsidR="00B10D22" w:rsidRDefault="00DD0E8D">
            <w:r>
              <w:rPr>
                <w:b/>
                <w:bCs/>
                <w:sz w:val="16"/>
                <w:szCs w:val="16"/>
              </w:rPr>
              <w:t>Sınıf</w:t>
            </w:r>
          </w:p>
        </w:tc>
        <w:tc>
          <w:tcPr>
            <w:tcW w:w="4725" w:type="dxa"/>
            <w:vAlign w:val="center"/>
          </w:tcPr>
          <w:p w:rsidR="00B10D22" w:rsidRDefault="00DD0E8D">
            <w:r>
              <w:rPr>
                <w:sz w:val="16"/>
                <w:szCs w:val="16"/>
              </w:rPr>
              <w:t>5-6-7</w:t>
            </w:r>
            <w:r>
              <w:rPr>
                <w:sz w:val="16"/>
                <w:szCs w:val="16"/>
              </w:rPr>
              <w:t>. SINIF</w:t>
            </w:r>
          </w:p>
        </w:tc>
        <w:tc>
          <w:tcPr>
            <w:tcW w:w="1575" w:type="dxa"/>
            <w:vAlign w:val="center"/>
          </w:tcPr>
          <w:p w:rsidR="00B10D22" w:rsidRDefault="00DD0E8D">
            <w:r>
              <w:rPr>
                <w:b/>
                <w:bCs/>
                <w:sz w:val="16"/>
                <w:szCs w:val="16"/>
              </w:rPr>
              <w:t>Ders</w:t>
            </w:r>
          </w:p>
        </w:tc>
        <w:tc>
          <w:tcPr>
            <w:tcW w:w="4725" w:type="dxa"/>
            <w:vAlign w:val="center"/>
          </w:tcPr>
          <w:p w:rsidR="00B10D22" w:rsidRDefault="00DD0E8D">
            <w:r>
              <w:rPr>
                <w:sz w:val="16"/>
                <w:szCs w:val="16"/>
              </w:rPr>
              <w:t>AFET BİLİNCİ I</w:t>
            </w:r>
          </w:p>
        </w:tc>
      </w:tr>
      <w:tr w:rsidR="00B10D22">
        <w:tc>
          <w:tcPr>
            <w:tcW w:w="1575" w:type="dxa"/>
            <w:vAlign w:val="center"/>
          </w:tcPr>
          <w:p w:rsidR="00B10D22" w:rsidRDefault="00DD0E8D">
            <w:r>
              <w:rPr>
                <w:b/>
                <w:bCs/>
                <w:sz w:val="16"/>
                <w:szCs w:val="16"/>
              </w:rPr>
              <w:t>Ünite</w:t>
            </w:r>
          </w:p>
        </w:tc>
        <w:tc>
          <w:tcPr>
            <w:tcW w:w="4725" w:type="dxa"/>
            <w:vAlign w:val="center"/>
          </w:tcPr>
          <w:p w:rsidR="00B10D22" w:rsidRDefault="00DD0E8D">
            <w:r>
              <w:rPr>
                <w:b/>
                <w:bCs/>
                <w:sz w:val="16"/>
                <w:szCs w:val="16"/>
              </w:rPr>
              <w:t>1. ÜNİTE: AFET VE AFET BİLİNCİ</w:t>
            </w:r>
          </w:p>
        </w:tc>
        <w:tc>
          <w:tcPr>
            <w:tcW w:w="1575" w:type="dxa"/>
            <w:vAlign w:val="center"/>
          </w:tcPr>
          <w:p w:rsidR="00B10D22" w:rsidRDefault="00DD0E8D">
            <w:r>
              <w:rPr>
                <w:b/>
                <w:bCs/>
                <w:sz w:val="16"/>
                <w:szCs w:val="16"/>
              </w:rPr>
              <w:t>Süre</w:t>
            </w:r>
          </w:p>
        </w:tc>
        <w:tc>
          <w:tcPr>
            <w:tcW w:w="4725" w:type="dxa"/>
            <w:vAlign w:val="center"/>
          </w:tcPr>
          <w:p w:rsidR="00B10D22" w:rsidRDefault="00DD0E8D">
            <w:r>
              <w:rPr>
                <w:b/>
                <w:bCs/>
                <w:sz w:val="16"/>
                <w:szCs w:val="16"/>
              </w:rPr>
              <w:t>1 Ders Saati</w:t>
            </w:r>
          </w:p>
        </w:tc>
      </w:tr>
      <w:tr w:rsidR="00B10D22">
        <w:tc>
          <w:tcPr>
            <w:tcW w:w="3150" w:type="dxa"/>
            <w:vAlign w:val="center"/>
          </w:tcPr>
          <w:p w:rsidR="00B10D22" w:rsidRDefault="00DD0E8D">
            <w:r>
              <w:rPr>
                <w:b/>
                <w:bCs/>
                <w:sz w:val="16"/>
                <w:szCs w:val="16"/>
              </w:rPr>
              <w:t>Kavramsal Beceriler</w:t>
            </w:r>
          </w:p>
        </w:tc>
        <w:tc>
          <w:tcPr>
            <w:tcW w:w="9450" w:type="dxa"/>
            <w:gridSpan w:val="3"/>
            <w:vAlign w:val="center"/>
          </w:tcPr>
          <w:p w:rsidR="00B10D22" w:rsidRDefault="00DD0E8D">
            <w:r>
              <w:rPr>
                <w:sz w:val="16"/>
                <w:szCs w:val="16"/>
              </w:rPr>
              <w:t xml:space="preserve">KB2.5. Sınıflandırma, KB2.6. Bilgi </w:t>
            </w:r>
            <w:r>
              <w:rPr>
                <w:sz w:val="16"/>
                <w:szCs w:val="16"/>
              </w:rPr>
              <w:t>Toplama, KB2.14. Yorumlama</w:t>
            </w:r>
          </w:p>
        </w:tc>
      </w:tr>
      <w:tr w:rsidR="00B10D22">
        <w:tc>
          <w:tcPr>
            <w:tcW w:w="3150" w:type="dxa"/>
            <w:vAlign w:val="center"/>
          </w:tcPr>
          <w:p w:rsidR="00B10D22" w:rsidRDefault="00DD0E8D">
            <w:r>
              <w:rPr>
                <w:b/>
                <w:bCs/>
                <w:sz w:val="16"/>
                <w:szCs w:val="16"/>
              </w:rPr>
              <w:t>Eğilimler</w:t>
            </w:r>
          </w:p>
        </w:tc>
        <w:tc>
          <w:tcPr>
            <w:tcW w:w="9450" w:type="dxa"/>
            <w:gridSpan w:val="3"/>
            <w:vAlign w:val="center"/>
          </w:tcPr>
          <w:p w:rsidR="00B10D22" w:rsidRDefault="00DD0E8D">
            <w:r>
              <w:rPr>
                <w:sz w:val="16"/>
                <w:szCs w:val="16"/>
              </w:rPr>
              <w:t>E1.1. Merak, E2.2. Sorumluluk, E2.5. Oyunseverlik, E3.3. Yaratıcılık</w:t>
            </w:r>
          </w:p>
        </w:tc>
      </w:tr>
      <w:tr w:rsidR="00B10D22" w:rsidTr="00DD0E8D">
        <w:tc>
          <w:tcPr>
            <w:tcW w:w="0" w:type="dxa"/>
            <w:gridSpan w:val="4"/>
            <w:shd w:val="clear" w:color="auto" w:fill="DAEEF3" w:themeFill="accent5" w:themeFillTint="33"/>
          </w:tcPr>
          <w:p w:rsidR="00B10D22" w:rsidRDefault="00DD0E8D">
            <w:r>
              <w:rPr>
                <w:b/>
                <w:bCs/>
                <w:sz w:val="18"/>
                <w:szCs w:val="18"/>
              </w:rPr>
              <w:t xml:space="preserve">PROGRAMLAR ARASI BİLEŞENLER </w:t>
            </w:r>
          </w:p>
        </w:tc>
      </w:tr>
      <w:tr w:rsidR="00B10D22">
        <w:tc>
          <w:tcPr>
            <w:tcW w:w="3150" w:type="dxa"/>
            <w:vAlign w:val="center"/>
          </w:tcPr>
          <w:p w:rsidR="00B10D22" w:rsidRDefault="00DD0E8D">
            <w:r>
              <w:rPr>
                <w:b/>
                <w:bCs/>
                <w:sz w:val="16"/>
                <w:szCs w:val="16"/>
              </w:rPr>
              <w:t>Sosyal-Duygusal Öğr. Bec.</w:t>
            </w:r>
          </w:p>
        </w:tc>
        <w:tc>
          <w:tcPr>
            <w:tcW w:w="9450" w:type="dxa"/>
            <w:gridSpan w:val="3"/>
            <w:vAlign w:val="center"/>
          </w:tcPr>
          <w:p w:rsidR="00B10D22" w:rsidRDefault="00DD0E8D">
            <w:r>
              <w:rPr>
                <w:sz w:val="16"/>
                <w:szCs w:val="16"/>
              </w:rPr>
              <w:t>SDB2.1. İletişim, SDB2.2. İş Birliği, SDB3.3. Sorumlu Karar Verme</w:t>
            </w:r>
          </w:p>
        </w:tc>
      </w:tr>
      <w:tr w:rsidR="00B10D22">
        <w:tc>
          <w:tcPr>
            <w:tcW w:w="3150" w:type="dxa"/>
            <w:vAlign w:val="center"/>
          </w:tcPr>
          <w:p w:rsidR="00B10D22" w:rsidRDefault="00DD0E8D">
            <w:r>
              <w:rPr>
                <w:b/>
                <w:bCs/>
                <w:sz w:val="16"/>
                <w:szCs w:val="16"/>
              </w:rPr>
              <w:t>Değerler</w:t>
            </w:r>
          </w:p>
        </w:tc>
        <w:tc>
          <w:tcPr>
            <w:tcW w:w="9450" w:type="dxa"/>
            <w:gridSpan w:val="3"/>
            <w:vAlign w:val="center"/>
          </w:tcPr>
          <w:p w:rsidR="00B10D22" w:rsidRDefault="00DD0E8D">
            <w:r>
              <w:rPr>
                <w:sz w:val="16"/>
                <w:szCs w:val="16"/>
              </w:rPr>
              <w:t>D3. Çalışkanlık,</w:t>
            </w:r>
            <w:r>
              <w:rPr>
                <w:sz w:val="16"/>
                <w:szCs w:val="16"/>
              </w:rPr>
              <w:t xml:space="preserve"> D5. Duyarlılık, D6. Dürüstlük, D12. Sabır, D15. Sevgi, D16. Sorumluluk, D19. Vatanseverlik, D20. Yardımseverlik</w:t>
            </w:r>
          </w:p>
        </w:tc>
      </w:tr>
      <w:tr w:rsidR="00B10D22">
        <w:tc>
          <w:tcPr>
            <w:tcW w:w="3150" w:type="dxa"/>
            <w:vAlign w:val="center"/>
          </w:tcPr>
          <w:p w:rsidR="00B10D22" w:rsidRDefault="00DD0E8D">
            <w:r>
              <w:rPr>
                <w:b/>
                <w:bCs/>
                <w:sz w:val="16"/>
                <w:szCs w:val="16"/>
              </w:rPr>
              <w:t>Okuryazarlık Becerileri</w:t>
            </w:r>
          </w:p>
        </w:tc>
        <w:tc>
          <w:tcPr>
            <w:tcW w:w="9450" w:type="dxa"/>
            <w:gridSpan w:val="3"/>
            <w:vAlign w:val="center"/>
          </w:tcPr>
          <w:p w:rsidR="00B10D22" w:rsidRDefault="00DD0E8D">
            <w:r>
              <w:rPr>
                <w:sz w:val="16"/>
                <w:szCs w:val="16"/>
              </w:rPr>
              <w:t>OB1. Bilgi Okuryazarlığı, OB2. Dijital Okuryazarlık, OB4. Görsel Okuryazarlık, OB6. Vatandaşlık Okuryazarlığı, OB8. Sü</w:t>
            </w:r>
            <w:r>
              <w:rPr>
                <w:sz w:val="16"/>
                <w:szCs w:val="16"/>
              </w:rPr>
              <w:t>rdürülebilirlik Okuryazarlığı</w:t>
            </w:r>
          </w:p>
        </w:tc>
      </w:tr>
      <w:tr w:rsidR="00B10D22">
        <w:tc>
          <w:tcPr>
            <w:tcW w:w="3150" w:type="dxa"/>
            <w:vAlign w:val="center"/>
          </w:tcPr>
          <w:p w:rsidR="00B10D22" w:rsidRDefault="00DD0E8D">
            <w:r>
              <w:rPr>
                <w:b/>
                <w:bCs/>
                <w:sz w:val="16"/>
                <w:szCs w:val="16"/>
              </w:rPr>
              <w:t>Disiplinler Arası İlişki</w:t>
            </w:r>
          </w:p>
        </w:tc>
        <w:tc>
          <w:tcPr>
            <w:tcW w:w="9450" w:type="dxa"/>
            <w:gridSpan w:val="3"/>
            <w:vAlign w:val="center"/>
          </w:tcPr>
          <w:p w:rsidR="00B10D22" w:rsidRDefault="00DD0E8D">
            <w:r>
              <w:rPr>
                <w:sz w:val="16"/>
                <w:szCs w:val="16"/>
              </w:rPr>
              <w:t>Sosyal Bilgiler, Fen Bilimleri</w:t>
            </w:r>
          </w:p>
        </w:tc>
      </w:tr>
      <w:tr w:rsidR="00B10D22">
        <w:tc>
          <w:tcPr>
            <w:tcW w:w="3150" w:type="dxa"/>
            <w:vAlign w:val="center"/>
          </w:tcPr>
          <w:p w:rsidR="00B10D22" w:rsidRDefault="00DD0E8D">
            <w:r>
              <w:rPr>
                <w:b/>
                <w:bCs/>
                <w:sz w:val="16"/>
                <w:szCs w:val="16"/>
              </w:rPr>
              <w:t>Beceriler Arası İlişki</w:t>
            </w:r>
          </w:p>
        </w:tc>
        <w:tc>
          <w:tcPr>
            <w:tcW w:w="9450" w:type="dxa"/>
            <w:gridSpan w:val="3"/>
            <w:vAlign w:val="center"/>
          </w:tcPr>
          <w:p w:rsidR="00B10D22" w:rsidRDefault="00DD0E8D">
            <w:r>
              <w:rPr>
                <w:sz w:val="16"/>
                <w:szCs w:val="16"/>
              </w:rPr>
              <w:t>KB2.17. Değerlendirme</w:t>
            </w:r>
          </w:p>
        </w:tc>
      </w:tr>
      <w:tr w:rsidR="00B10D22">
        <w:tc>
          <w:tcPr>
            <w:tcW w:w="3150" w:type="dxa"/>
            <w:vAlign w:val="center"/>
          </w:tcPr>
          <w:p w:rsidR="00B10D22" w:rsidRDefault="00DD0E8D">
            <w:r>
              <w:rPr>
                <w:b/>
                <w:bCs/>
                <w:sz w:val="16"/>
                <w:szCs w:val="16"/>
              </w:rPr>
              <w:t>Öğrenme Çıktıları ve Süreç Bileşenleri</w:t>
            </w:r>
          </w:p>
        </w:tc>
        <w:tc>
          <w:tcPr>
            <w:tcW w:w="9450" w:type="dxa"/>
            <w:gridSpan w:val="3"/>
            <w:vAlign w:val="center"/>
          </w:tcPr>
          <w:p w:rsidR="00B10D22" w:rsidRPr="00AE1FF8" w:rsidRDefault="00DD0E8D">
            <w:pPr>
              <w:rPr>
                <w:b/>
                <w:bCs/>
              </w:rPr>
            </w:pPr>
            <w:r w:rsidRPr="00AE1FF8">
              <w:rPr>
                <w:b/>
                <w:bCs/>
                <w:sz w:val="16"/>
                <w:szCs w:val="16"/>
              </w:rPr>
              <w:t>AB.1.1.2. Afetlere neden olabilecek doğa ve insan kaynaklı olayları sınıflandırabil</w:t>
            </w:r>
            <w:r w:rsidRPr="00AE1FF8">
              <w:rPr>
                <w:b/>
                <w:bCs/>
                <w:sz w:val="16"/>
                <w:szCs w:val="16"/>
              </w:rPr>
              <w:t>me</w:t>
            </w:r>
          </w:p>
          <w:p w:rsidR="00B10D22" w:rsidRDefault="00DD0E8D">
            <w:r>
              <w:rPr>
                <w:sz w:val="16"/>
                <w:szCs w:val="16"/>
              </w:rPr>
              <w:t>a) Afetlere neden olabilecek doğa ve insan kaynaklı olaylara ilişkin değişkenleri belirler.</w:t>
            </w:r>
          </w:p>
          <w:p w:rsidR="00B10D22" w:rsidRDefault="00DD0E8D">
            <w:r>
              <w:rPr>
                <w:sz w:val="16"/>
                <w:szCs w:val="16"/>
              </w:rPr>
              <w:t>b) Afetlere neden olabilecek doğa ve insan kaynaklı olayları ayrıştırır.</w:t>
            </w:r>
          </w:p>
        </w:tc>
      </w:tr>
      <w:tr w:rsidR="00B10D22">
        <w:tc>
          <w:tcPr>
            <w:tcW w:w="3150" w:type="dxa"/>
            <w:vAlign w:val="center"/>
          </w:tcPr>
          <w:p w:rsidR="00B10D22" w:rsidRDefault="00DD0E8D">
            <w:r>
              <w:rPr>
                <w:b/>
                <w:bCs/>
                <w:sz w:val="16"/>
                <w:szCs w:val="16"/>
              </w:rPr>
              <w:t>İçerik Çerçevesi</w:t>
            </w:r>
          </w:p>
        </w:tc>
        <w:tc>
          <w:tcPr>
            <w:tcW w:w="9450" w:type="dxa"/>
            <w:gridSpan w:val="3"/>
            <w:vAlign w:val="center"/>
          </w:tcPr>
          <w:p w:rsidR="00B10D22" w:rsidRDefault="00DD0E8D">
            <w:r>
              <w:rPr>
                <w:b/>
                <w:bCs/>
                <w:sz w:val="16"/>
                <w:szCs w:val="16"/>
              </w:rPr>
              <w:t>Afetler</w:t>
            </w:r>
          </w:p>
        </w:tc>
      </w:tr>
      <w:tr w:rsidR="00B10D22">
        <w:tc>
          <w:tcPr>
            <w:tcW w:w="3150" w:type="dxa"/>
            <w:vAlign w:val="center"/>
          </w:tcPr>
          <w:p w:rsidR="00B10D22" w:rsidRDefault="00DD0E8D">
            <w:r>
              <w:rPr>
                <w:b/>
                <w:bCs/>
                <w:sz w:val="16"/>
                <w:szCs w:val="16"/>
              </w:rPr>
              <w:t>Öğrenme Kanıtları</w:t>
            </w:r>
          </w:p>
        </w:tc>
        <w:tc>
          <w:tcPr>
            <w:tcW w:w="9450" w:type="dxa"/>
            <w:gridSpan w:val="3"/>
            <w:vAlign w:val="center"/>
          </w:tcPr>
          <w:p w:rsidR="00B10D22" w:rsidRDefault="00DD0E8D">
            <w:r>
              <w:rPr>
                <w:sz w:val="16"/>
                <w:szCs w:val="16"/>
              </w:rPr>
              <w:t xml:space="preserve">Öğrenme çıktılarının değerlendirilmesinde; </w:t>
            </w:r>
            <w:r>
              <w:rPr>
                <w:sz w:val="16"/>
                <w:szCs w:val="16"/>
              </w:rPr>
              <w:t>akran değerlendirme formu, öz değerlendirme formu, kontrol listesi, dereceli puanlama anahtarı, performans görevi vb. ölçme ve değerlendirme araçları kullanılabilir. Performans görevi kapsamında bireysel veya grup hâlinde hazırlanan afet ve afet yönetimini</w:t>
            </w:r>
            <w:r>
              <w:rPr>
                <w:sz w:val="16"/>
                <w:szCs w:val="16"/>
              </w:rPr>
              <w:t xml:space="preserve"> tanıtan bir afiş, pano veya bilgi görseli gibi ürünler dereceli puanlama anahtarı ile değerlendirilebilir.</w:t>
            </w:r>
          </w:p>
        </w:tc>
      </w:tr>
      <w:tr w:rsidR="00B10D22" w:rsidTr="00DD0E8D">
        <w:tc>
          <w:tcPr>
            <w:tcW w:w="0" w:type="dxa"/>
            <w:gridSpan w:val="4"/>
            <w:shd w:val="clear" w:color="auto" w:fill="DAEEF3" w:themeFill="accent5" w:themeFillTint="33"/>
          </w:tcPr>
          <w:p w:rsidR="00B10D22" w:rsidRDefault="00DD0E8D">
            <w:r>
              <w:rPr>
                <w:b/>
                <w:bCs/>
                <w:sz w:val="18"/>
                <w:szCs w:val="18"/>
              </w:rPr>
              <w:t xml:space="preserve">ÖĞRENME-ÖĞRETME YAŞANTILARI </w:t>
            </w:r>
          </w:p>
        </w:tc>
      </w:tr>
      <w:tr w:rsidR="00B10D22">
        <w:tc>
          <w:tcPr>
            <w:tcW w:w="3150" w:type="dxa"/>
            <w:vAlign w:val="center"/>
          </w:tcPr>
          <w:p w:rsidR="00B10D22" w:rsidRDefault="00DD0E8D">
            <w:r>
              <w:rPr>
                <w:b/>
                <w:bCs/>
                <w:sz w:val="16"/>
                <w:szCs w:val="16"/>
              </w:rPr>
              <w:t>Temel Kabuller</w:t>
            </w:r>
          </w:p>
        </w:tc>
        <w:tc>
          <w:tcPr>
            <w:tcW w:w="9450" w:type="dxa"/>
            <w:gridSpan w:val="3"/>
            <w:vAlign w:val="center"/>
          </w:tcPr>
          <w:p w:rsidR="00B10D22" w:rsidRDefault="00DD0E8D">
            <w:r>
              <w:rPr>
                <w:sz w:val="16"/>
                <w:szCs w:val="16"/>
              </w:rPr>
              <w:t>Öğrencilerin afet ile ilgili temel kavramlar hakkında genel bir fikre sahip oldukları, afete neden ola</w:t>
            </w:r>
            <w:r>
              <w:rPr>
                <w:sz w:val="16"/>
                <w:szCs w:val="16"/>
              </w:rPr>
              <w:t>bilecek deprem, sel, çığ, orman yangınları gibi bazı afet türleri ve doğa olayları hakkında temel düzeyde bilgi sahibi oldukları kabul edilmektedir.</w:t>
            </w:r>
          </w:p>
        </w:tc>
      </w:tr>
      <w:tr w:rsidR="00B10D22">
        <w:tc>
          <w:tcPr>
            <w:tcW w:w="3150" w:type="dxa"/>
            <w:vAlign w:val="center"/>
          </w:tcPr>
          <w:p w:rsidR="00B10D22" w:rsidRDefault="00DD0E8D">
            <w:r>
              <w:rPr>
                <w:b/>
                <w:bCs/>
                <w:sz w:val="16"/>
                <w:szCs w:val="16"/>
              </w:rPr>
              <w:t>Ön Değerlendirme Süreci</w:t>
            </w:r>
          </w:p>
        </w:tc>
        <w:tc>
          <w:tcPr>
            <w:tcW w:w="9450" w:type="dxa"/>
            <w:gridSpan w:val="3"/>
            <w:vAlign w:val="center"/>
          </w:tcPr>
          <w:p w:rsidR="00B10D22" w:rsidRDefault="00DD0E8D">
            <w:r>
              <w:rPr>
                <w:sz w:val="16"/>
                <w:szCs w:val="16"/>
              </w:rPr>
              <w:t>Öğrencilerden “Doğa olayı ve afet arasında nasıl bir ilişki vardır?”, “Afete neden</w:t>
            </w:r>
            <w:r>
              <w:rPr>
                <w:sz w:val="16"/>
                <w:szCs w:val="16"/>
              </w:rPr>
              <w:t xml:space="preserve"> olabilecek olaylar nelerdir?” sorularına cevap vermeleri istenebilir. Öğrencilerden “Afet yönetimi sadece afet gerçekleştikten sonra yapılan yardımlardan ibaret değildir.” sözünden ne anladıklarını açıklamaları istenebilir.</w:t>
            </w:r>
          </w:p>
        </w:tc>
      </w:tr>
      <w:tr w:rsidR="00B10D22">
        <w:tc>
          <w:tcPr>
            <w:tcW w:w="3150" w:type="dxa"/>
            <w:vAlign w:val="center"/>
          </w:tcPr>
          <w:p w:rsidR="00B10D22" w:rsidRDefault="00DD0E8D">
            <w:r>
              <w:rPr>
                <w:b/>
                <w:bCs/>
                <w:sz w:val="16"/>
                <w:szCs w:val="16"/>
              </w:rPr>
              <w:t>Köprü Kurma</w:t>
            </w:r>
          </w:p>
        </w:tc>
        <w:tc>
          <w:tcPr>
            <w:tcW w:w="9450" w:type="dxa"/>
            <w:gridSpan w:val="3"/>
            <w:vAlign w:val="center"/>
          </w:tcPr>
          <w:p w:rsidR="00B10D22" w:rsidRDefault="00DD0E8D">
            <w:r>
              <w:rPr>
                <w:sz w:val="16"/>
                <w:szCs w:val="16"/>
              </w:rPr>
              <w:t xml:space="preserve">Öğrencilerden </w:t>
            </w:r>
            <w:r>
              <w:rPr>
                <w:sz w:val="16"/>
                <w:szCs w:val="16"/>
              </w:rPr>
              <w:t>günlük yaşantılarında karşılaştıkları veya karşılaşabilecekleri afetlerle ilgili örnekler vermeleri istenebilir. Öğrencilere “Yakın çevrenizde veya yakın zamanda doğa veya insan kaynaklı hangi afet türleri meydana geldi?” sorusu yöneltilebilir. Öğrencilere</w:t>
            </w:r>
            <w:r>
              <w:rPr>
                <w:sz w:val="16"/>
                <w:szCs w:val="16"/>
              </w:rPr>
              <w:t xml:space="preserve"> “Afetlere karşı bilinçli hareket etmek için neler yapıyorsunuz? </w:t>
            </w:r>
            <w:proofErr w:type="gramStart"/>
            <w:r>
              <w:rPr>
                <w:sz w:val="16"/>
                <w:szCs w:val="16"/>
              </w:rPr>
              <w:t>sorusu</w:t>
            </w:r>
            <w:proofErr w:type="gramEnd"/>
            <w:r>
              <w:rPr>
                <w:sz w:val="16"/>
                <w:szCs w:val="16"/>
              </w:rPr>
              <w:t xml:space="preserve"> yöneltilebilir.</w:t>
            </w:r>
          </w:p>
        </w:tc>
      </w:tr>
      <w:tr w:rsidR="00B10D22">
        <w:tc>
          <w:tcPr>
            <w:tcW w:w="3150" w:type="dxa"/>
            <w:vAlign w:val="center"/>
          </w:tcPr>
          <w:p w:rsidR="00B10D22" w:rsidRDefault="00DD0E8D">
            <w:r>
              <w:rPr>
                <w:b/>
                <w:bCs/>
                <w:sz w:val="16"/>
                <w:szCs w:val="16"/>
              </w:rPr>
              <w:t>Öğretme Uygulamaları</w:t>
            </w:r>
          </w:p>
        </w:tc>
        <w:tc>
          <w:tcPr>
            <w:tcW w:w="9450" w:type="dxa"/>
            <w:gridSpan w:val="3"/>
            <w:vAlign w:val="center"/>
          </w:tcPr>
          <w:p w:rsidR="00B10D22" w:rsidRDefault="00DD0E8D">
            <w:r>
              <w:rPr>
                <w:sz w:val="16"/>
                <w:szCs w:val="16"/>
              </w:rPr>
              <w:t>* Öğrencilere afetlere neden olabilecek doğa kaynaklı olaylar (deprem, sel, heyelan, çığ, fırtına, kuraklık, zirai don vb.) ve insan kaynaklı olay</w:t>
            </w:r>
            <w:r>
              <w:rPr>
                <w:sz w:val="16"/>
                <w:szCs w:val="16"/>
              </w:rPr>
              <w:t>lar (yangın, ulaşım kazaları, endüstriyel kazalar, nükleer, biyolojik, kimyasal kazalar vb.) ile ilgili yazılı ve görsel örnekler sunulur (OB1, OB4).</w:t>
            </w:r>
          </w:p>
          <w:p w:rsidR="00B10D22" w:rsidRDefault="00DD0E8D">
            <w:r>
              <w:rPr>
                <w:sz w:val="16"/>
                <w:szCs w:val="16"/>
              </w:rPr>
              <w:t>* Bu aşamada dijital araç gereçten de yararlanılabilir (OB2).</w:t>
            </w:r>
          </w:p>
          <w:p w:rsidR="00B10D22" w:rsidRDefault="00DD0E8D">
            <w:r>
              <w:rPr>
                <w:sz w:val="16"/>
                <w:szCs w:val="16"/>
              </w:rPr>
              <w:t>* Öğrencilerin afetlere yol açabilecek değiş</w:t>
            </w:r>
            <w:r>
              <w:rPr>
                <w:sz w:val="16"/>
                <w:szCs w:val="16"/>
              </w:rPr>
              <w:t>kenleri (iklim, teknoloji, jeolojik yapı vb.) belirlemeleri sağlanır. Afet türlerini bu değişkenlere göre ayrıştırmaları beklenir.</w:t>
            </w:r>
          </w:p>
          <w:p w:rsidR="00B10D22" w:rsidRDefault="00DD0E8D">
            <w:r>
              <w:rPr>
                <w:sz w:val="16"/>
                <w:szCs w:val="16"/>
              </w:rPr>
              <w:lastRenderedPageBreak/>
              <w:t>* Bunun için öğretmen tarafından tahtaya anlam çözümleme tablosu çizilir.</w:t>
            </w:r>
          </w:p>
          <w:p w:rsidR="00B10D22" w:rsidRDefault="00DD0E8D">
            <w:r>
              <w:rPr>
                <w:sz w:val="16"/>
                <w:szCs w:val="16"/>
              </w:rPr>
              <w:t>* Öğrencilerden bu tabloyu afet türlerinin oluşumun</w:t>
            </w:r>
            <w:r>
              <w:rPr>
                <w:sz w:val="16"/>
                <w:szCs w:val="16"/>
              </w:rPr>
              <w:t>da etkili olan değişkenleri (doğa olayları, teknolojik hatalar, insan ihmalleri vb.) dikkate alarak doldurmaları istenir (SDB3.3).</w:t>
            </w:r>
          </w:p>
          <w:p w:rsidR="00B10D22" w:rsidRDefault="00DD0E8D">
            <w:r>
              <w:rPr>
                <w:sz w:val="16"/>
                <w:szCs w:val="16"/>
              </w:rPr>
              <w:t>* Öğrenciler afet türlerini “doğa kaynaklı” ve “insan kaynaklı” afetler şeklinde tasnif eder.</w:t>
            </w:r>
          </w:p>
          <w:p w:rsidR="00B10D22" w:rsidRDefault="00DD0E8D">
            <w:r>
              <w:rPr>
                <w:sz w:val="16"/>
                <w:szCs w:val="16"/>
              </w:rPr>
              <w:t xml:space="preserve">* Bu süreçte öğrencilerin “Ben </w:t>
            </w:r>
            <w:r>
              <w:rPr>
                <w:sz w:val="16"/>
                <w:szCs w:val="16"/>
              </w:rPr>
              <w:t>kimim?” veya “Nesi var?” gibi oyunlarla afet türlerini drama yoluyla canlandırmaları sağlanır (E2.5, E3.3, SDB2.1, SDB2.2).</w:t>
            </w:r>
          </w:p>
          <w:p w:rsidR="00B10D22" w:rsidRDefault="00DD0E8D">
            <w:r>
              <w:rPr>
                <w:sz w:val="16"/>
                <w:szCs w:val="16"/>
              </w:rPr>
              <w:t>* Öğrencilerden canlandırdıkları afet türlerini doğru şekilde adlandırarak tahtada etiketlemeleri istenir.</w:t>
            </w:r>
          </w:p>
          <w:p w:rsidR="00B10D22" w:rsidRDefault="00DD0E8D">
            <w:r>
              <w:rPr>
                <w:sz w:val="16"/>
                <w:szCs w:val="16"/>
              </w:rPr>
              <w:t>* Öğrencilerin doğa ve in</w:t>
            </w:r>
            <w:r>
              <w:rPr>
                <w:sz w:val="16"/>
                <w:szCs w:val="16"/>
              </w:rPr>
              <w:t xml:space="preserve">san kaynaklı afet türlerini konu alan afiş, broşür veya </w:t>
            </w:r>
            <w:proofErr w:type="gramStart"/>
            <w:r>
              <w:rPr>
                <w:sz w:val="16"/>
                <w:szCs w:val="16"/>
              </w:rPr>
              <w:t>kolaj</w:t>
            </w:r>
            <w:proofErr w:type="gramEnd"/>
            <w:r>
              <w:rPr>
                <w:sz w:val="16"/>
                <w:szCs w:val="16"/>
              </w:rPr>
              <w:t xml:space="preserve"> gibi ürünler hazırlamaları ve bu ürünleri sınıfta sergilemeleri sağlanır.</w:t>
            </w:r>
          </w:p>
          <w:p w:rsidR="00B10D22" w:rsidRDefault="00DD0E8D">
            <w:r>
              <w:rPr>
                <w:sz w:val="16"/>
                <w:szCs w:val="16"/>
              </w:rPr>
              <w:t>* Böylelikle öğrencilerin afet bilincine sahip olmaları desteklenir (D5.3).</w:t>
            </w:r>
          </w:p>
          <w:p w:rsidR="00B10D22" w:rsidRDefault="00DD0E8D">
            <w:r>
              <w:rPr>
                <w:sz w:val="16"/>
                <w:szCs w:val="16"/>
              </w:rPr>
              <w:t>* Öğrenci ürünleri dereceli puanlama anahtar</w:t>
            </w:r>
            <w:r>
              <w:rPr>
                <w:sz w:val="16"/>
                <w:szCs w:val="16"/>
              </w:rPr>
              <w:t>ı ile değerlendirilebilir.</w:t>
            </w:r>
          </w:p>
        </w:tc>
      </w:tr>
      <w:tr w:rsidR="00B10D22" w:rsidTr="00DD0E8D">
        <w:tc>
          <w:tcPr>
            <w:tcW w:w="0" w:type="dxa"/>
            <w:gridSpan w:val="4"/>
            <w:shd w:val="clear" w:color="auto" w:fill="DAEEF3" w:themeFill="accent5" w:themeFillTint="33"/>
          </w:tcPr>
          <w:p w:rsidR="00B10D22" w:rsidRDefault="00DD0E8D">
            <w:r>
              <w:rPr>
                <w:b/>
                <w:bCs/>
                <w:sz w:val="18"/>
                <w:szCs w:val="18"/>
              </w:rPr>
              <w:lastRenderedPageBreak/>
              <w:t xml:space="preserve">FARKLILAŞTIRMA </w:t>
            </w:r>
          </w:p>
        </w:tc>
      </w:tr>
      <w:tr w:rsidR="00B10D22">
        <w:tc>
          <w:tcPr>
            <w:tcW w:w="3150" w:type="dxa"/>
            <w:vAlign w:val="center"/>
          </w:tcPr>
          <w:p w:rsidR="00B10D22" w:rsidRDefault="00DD0E8D">
            <w:r>
              <w:rPr>
                <w:b/>
                <w:bCs/>
                <w:sz w:val="16"/>
                <w:szCs w:val="16"/>
              </w:rPr>
              <w:t>Zenginleştirme</w:t>
            </w:r>
          </w:p>
        </w:tc>
        <w:tc>
          <w:tcPr>
            <w:tcW w:w="9450" w:type="dxa"/>
            <w:gridSpan w:val="3"/>
            <w:vAlign w:val="center"/>
          </w:tcPr>
          <w:p w:rsidR="00B10D22" w:rsidRDefault="00DD0E8D">
            <w:r>
              <w:rPr>
                <w:sz w:val="16"/>
                <w:szCs w:val="16"/>
              </w:rPr>
              <w:t xml:space="preserve">Öğrencilerden seçtikleri afet türüne yönelik dijital ortamda “Afet Bilgi Kartları” hazırlamaları istenebilir. Hazırladıkları kartta afetin adı, afet durumunda başvurulabilecek kurum, kurumun </w:t>
            </w:r>
            <w:r>
              <w:rPr>
                <w:sz w:val="16"/>
                <w:szCs w:val="16"/>
              </w:rPr>
              <w:t>iletişim bilgileri (telefon, web sitesi vb.) ve afet öncesi, sırası ve sonrasında alınması gereken önlemler yer almalıdır. Öğrencilerden doğa ve insan kaynaklı olayları görselleştirmeye yönelik dijital kavram haritası hazırlamaları, ayrıca dijital hikâye a</w:t>
            </w:r>
            <w:r>
              <w:rPr>
                <w:sz w:val="16"/>
                <w:szCs w:val="16"/>
              </w:rPr>
              <w:t>raçlarını kullanarak afet bilincinin afet yönetimindeki rolünü vurgulayan “Kamu Spotu Senaryosu” oluşturmaları istenebilir.</w:t>
            </w:r>
          </w:p>
        </w:tc>
      </w:tr>
      <w:tr w:rsidR="00B10D22">
        <w:tc>
          <w:tcPr>
            <w:tcW w:w="3150" w:type="dxa"/>
            <w:vAlign w:val="center"/>
          </w:tcPr>
          <w:p w:rsidR="00B10D22" w:rsidRDefault="00DD0E8D">
            <w:r>
              <w:rPr>
                <w:b/>
                <w:bCs/>
                <w:sz w:val="16"/>
                <w:szCs w:val="16"/>
              </w:rPr>
              <w:t>Destekleme</w:t>
            </w:r>
          </w:p>
        </w:tc>
        <w:tc>
          <w:tcPr>
            <w:tcW w:w="9450" w:type="dxa"/>
            <w:gridSpan w:val="3"/>
            <w:vAlign w:val="center"/>
          </w:tcPr>
          <w:p w:rsidR="00B10D22" w:rsidRDefault="00DD0E8D">
            <w:r>
              <w:rPr>
                <w:sz w:val="16"/>
                <w:szCs w:val="16"/>
              </w:rPr>
              <w:t xml:space="preserve">Öğrencilerden afet ve acil durumlarda başvurulabilecek kurumların (AFAD, UMKE, Türk Kızılay vb.) </w:t>
            </w:r>
            <w:proofErr w:type="gramStart"/>
            <w:r>
              <w:rPr>
                <w:sz w:val="16"/>
                <w:szCs w:val="16"/>
              </w:rPr>
              <w:t>logo</w:t>
            </w:r>
            <w:proofErr w:type="gramEnd"/>
            <w:r>
              <w:rPr>
                <w:sz w:val="16"/>
                <w:szCs w:val="16"/>
              </w:rPr>
              <w:t xml:space="preserve"> ve isimlerini eşle</w:t>
            </w:r>
            <w:r>
              <w:rPr>
                <w:sz w:val="16"/>
                <w:szCs w:val="16"/>
              </w:rPr>
              <w:t>ştiren kartlar hazırlamaları istenebilir. Öğrencilerden üzerinde afete neden olan olayların adları (yangın, deprem, sel vb.) ve kısa tanımlarının yer aldığı eşleştirme kartları hazırlamaları istenebilir. Hazırladıkları kartları, bu olayları “doğa kaynaklı”</w:t>
            </w:r>
            <w:r>
              <w:rPr>
                <w:sz w:val="16"/>
                <w:szCs w:val="16"/>
              </w:rPr>
              <w:t xml:space="preserve"> veya “insan kaynaklı” şeklinde sınıflandırarak etiketlemeleri sağlanabilir. Öğrencilerden afet bilinci ile ilgili bir resim çizmeleri istenebilir.</w:t>
            </w:r>
          </w:p>
        </w:tc>
      </w:tr>
    </w:tbl>
    <w:p w:rsidR="00B10D22" w:rsidRDefault="00B10D22"/>
    <w:p w:rsidR="00B10D22" w:rsidRDefault="00B10D22"/>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B10D22">
        <w:tc>
          <w:tcPr>
            <w:tcW w:w="6300" w:type="dxa"/>
          </w:tcPr>
          <w:p w:rsidR="00B10D22" w:rsidRDefault="00B10D22"/>
        </w:tc>
        <w:tc>
          <w:tcPr>
            <w:tcW w:w="6300" w:type="dxa"/>
          </w:tcPr>
          <w:p w:rsidR="00B10D22" w:rsidRDefault="00DD0E8D">
            <w:pPr>
              <w:jc w:val="center"/>
            </w:pPr>
            <w:r>
              <w:t>UYGUNDUR</w:t>
            </w:r>
          </w:p>
        </w:tc>
      </w:tr>
      <w:tr w:rsidR="00B10D22">
        <w:tc>
          <w:tcPr>
            <w:tcW w:w="6300" w:type="dxa"/>
          </w:tcPr>
          <w:p w:rsidR="00B10D22" w:rsidRDefault="00B10D22"/>
        </w:tc>
        <w:tc>
          <w:tcPr>
            <w:tcW w:w="6300" w:type="dxa"/>
          </w:tcPr>
          <w:p w:rsidR="00B10D22" w:rsidRDefault="00DD0E8D">
            <w:pPr>
              <w:jc w:val="center"/>
            </w:pPr>
            <w:proofErr w:type="gramStart"/>
            <w:r>
              <w:t>05/10/2026</w:t>
            </w:r>
            <w:proofErr w:type="gramEnd"/>
          </w:p>
        </w:tc>
      </w:tr>
      <w:tr w:rsidR="00B10D22">
        <w:tc>
          <w:tcPr>
            <w:tcW w:w="6300" w:type="dxa"/>
          </w:tcPr>
          <w:p w:rsidR="00B10D22" w:rsidRDefault="00DD0E8D">
            <w:pPr>
              <w:jc w:val="center"/>
            </w:pPr>
            <w:r>
              <w:t>Zeki Doğan</w:t>
            </w:r>
          </w:p>
        </w:tc>
        <w:tc>
          <w:tcPr>
            <w:tcW w:w="6300" w:type="dxa"/>
          </w:tcPr>
          <w:p w:rsidR="00B10D22" w:rsidRDefault="00DD0E8D">
            <w:pPr>
              <w:jc w:val="center"/>
            </w:pPr>
            <w:r>
              <w:t>MEHMET DARDAĞAN</w:t>
            </w:r>
          </w:p>
        </w:tc>
      </w:tr>
      <w:tr w:rsidR="00B10D22">
        <w:tc>
          <w:tcPr>
            <w:tcW w:w="6300" w:type="dxa"/>
          </w:tcPr>
          <w:p w:rsidR="00B10D22" w:rsidRDefault="00DD0E8D">
            <w:pPr>
              <w:jc w:val="center"/>
            </w:pPr>
            <w:r>
              <w:rPr>
                <w:b/>
                <w:bCs/>
              </w:rPr>
              <w:t>Ders Öğretmeni</w:t>
            </w:r>
          </w:p>
        </w:tc>
        <w:tc>
          <w:tcPr>
            <w:tcW w:w="6300" w:type="dxa"/>
          </w:tcPr>
          <w:p w:rsidR="00B10D22" w:rsidRDefault="00DD0E8D">
            <w:pPr>
              <w:jc w:val="center"/>
            </w:pPr>
            <w:r>
              <w:rPr>
                <w:b/>
                <w:bCs/>
              </w:rPr>
              <w:t>Okul Müdürü</w:t>
            </w:r>
          </w:p>
        </w:tc>
      </w:tr>
    </w:tbl>
    <w:p w:rsidR="00F06D39" w:rsidRDefault="00F06D39"/>
    <w:sectPr w:rsidR="00F06D39" w:rsidSect="007C0B7A">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10D22"/>
    <w:rsid w:val="006D19AD"/>
    <w:rsid w:val="007C0B7A"/>
    <w:rsid w:val="00AE1FF8"/>
    <w:rsid w:val="00B10D22"/>
    <w:rsid w:val="00DD0E8D"/>
    <w:rsid w:val="00F06D3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B7A"/>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7C0B7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799</Words>
  <Characters>4558</Characters>
  <Application>Microsoft Office Word</Application>
  <DocSecurity>0</DocSecurity>
  <Lines>37</Lines>
  <Paragraphs>10</Paragraphs>
  <ScaleCrop>false</ScaleCrop>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lastModifiedBy>Zeki</cp:lastModifiedBy>
  <cp:revision>2</cp:revision>
  <dcterms:created xsi:type="dcterms:W3CDTF">2026-10-03T13:09:00Z</dcterms:created>
  <dcterms:modified xsi:type="dcterms:W3CDTF">2026-10-03T13:09:00Z</dcterms:modified>
</cp:coreProperties>
</file>