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80D77" w:rsidRDefault="00080D77" w:rsidP="00080D77">
      <w:pPr>
        <w:pStyle w:val="AralkYok"/>
      </w:pPr>
    </w:p>
    <w:tbl>
      <w:tblPr>
        <w:tblStyle w:val="TabloKlavuzu1"/>
        <w:tblW w:w="10069" w:type="dxa"/>
        <w:jc w:val="center"/>
        <w:tblInd w:w="-124" w:type="dxa"/>
        <w:tblLook w:val="04A0"/>
      </w:tblPr>
      <w:tblGrid>
        <w:gridCol w:w="2865"/>
        <w:gridCol w:w="5777"/>
        <w:gridCol w:w="1427"/>
      </w:tblGrid>
      <w:tr w:rsidR="00080D77" w:rsidRPr="00247D96" w:rsidTr="00E6620D">
        <w:trPr>
          <w:trHeight w:val="718"/>
          <w:jc w:val="center"/>
        </w:trPr>
        <w:tc>
          <w:tcPr>
            <w:tcW w:w="2865" w:type="dxa"/>
          </w:tcPr>
          <w:p w:rsidR="00080D77" w:rsidRPr="00247D96" w:rsidRDefault="00080D77" w:rsidP="00E6620D">
            <w:pPr>
              <w:rPr>
                <w:rFonts w:ascii="Arial" w:eastAsia="Calibri" w:hAnsi="Arial" w:cs="Arial"/>
              </w:rPr>
            </w:pPr>
            <w:r w:rsidRPr="00247D96">
              <w:rPr>
                <w:rFonts w:ascii="Arial" w:eastAsia="Calibri" w:hAnsi="Arial" w:cs="Arial"/>
              </w:rPr>
              <w:t>ADI SOYADI:</w:t>
            </w:r>
          </w:p>
          <w:p w:rsidR="00080D77" w:rsidRPr="00247D96" w:rsidRDefault="00080D77" w:rsidP="00E6620D">
            <w:pPr>
              <w:rPr>
                <w:rFonts w:ascii="Arial" w:eastAsia="Calibri" w:hAnsi="Arial" w:cs="Arial"/>
              </w:rPr>
            </w:pPr>
          </w:p>
          <w:p w:rsidR="00080D77" w:rsidRPr="00247D96" w:rsidRDefault="00080D77" w:rsidP="00E6620D">
            <w:pPr>
              <w:rPr>
                <w:rFonts w:ascii="Arial" w:eastAsia="Calibri" w:hAnsi="Arial" w:cs="Arial"/>
              </w:rPr>
            </w:pPr>
            <w:r w:rsidRPr="00247D96">
              <w:rPr>
                <w:rFonts w:ascii="Arial" w:eastAsia="Calibri" w:hAnsi="Arial" w:cs="Arial"/>
              </w:rPr>
              <w:t>SINIFI NO:</w:t>
            </w:r>
          </w:p>
        </w:tc>
        <w:tc>
          <w:tcPr>
            <w:tcW w:w="5777" w:type="dxa"/>
          </w:tcPr>
          <w:p w:rsidR="00080D77" w:rsidRPr="00247D96" w:rsidRDefault="00080D77" w:rsidP="00E6620D">
            <w:pPr>
              <w:jc w:val="center"/>
              <w:rPr>
                <w:rFonts w:ascii="Arial" w:eastAsia="Calibri" w:hAnsi="Arial" w:cs="Arial"/>
                <w:b/>
              </w:rPr>
            </w:pPr>
            <w:r>
              <w:rPr>
                <w:rFonts w:ascii="Arial" w:eastAsia="Calibri" w:hAnsi="Arial" w:cs="Arial"/>
              </w:rPr>
              <w:t>2026-2027</w:t>
            </w:r>
            <w:r w:rsidRPr="00247D96">
              <w:rPr>
                <w:rFonts w:ascii="Arial" w:eastAsia="Calibri" w:hAnsi="Arial" w:cs="Arial"/>
              </w:rPr>
              <w:t xml:space="preserve"> EĞİTİM ÖĞRETİM YILI </w:t>
            </w:r>
            <w:r w:rsidRPr="00247D96">
              <w:rPr>
                <w:rFonts w:ascii="Arial" w:eastAsia="Calibri" w:hAnsi="Arial" w:cs="Arial"/>
              </w:rPr>
              <w:br/>
              <w:t xml:space="preserve">BAYRAMYAZI ORTAOKULU </w:t>
            </w:r>
            <w:r w:rsidRPr="00247D96">
              <w:rPr>
                <w:rFonts w:ascii="Arial" w:eastAsia="Calibri" w:hAnsi="Arial" w:cs="Arial"/>
              </w:rPr>
              <w:br/>
            </w:r>
            <w:r w:rsidR="00DC04C1">
              <w:rPr>
                <w:rFonts w:ascii="Arial" w:eastAsia="Calibri" w:hAnsi="Arial" w:cs="Arial"/>
                <w:b/>
              </w:rPr>
              <w:t>7</w:t>
            </w:r>
            <w:r w:rsidRPr="00247D96">
              <w:rPr>
                <w:rFonts w:ascii="Arial" w:eastAsia="Calibri" w:hAnsi="Arial" w:cs="Arial"/>
                <w:b/>
              </w:rPr>
              <w:t xml:space="preserve">.SINIF SOSYAL BİLGİLER DERSİ </w:t>
            </w:r>
          </w:p>
          <w:p w:rsidR="00080D77" w:rsidRPr="00247D96" w:rsidRDefault="00080D77" w:rsidP="00E6620D">
            <w:pPr>
              <w:jc w:val="center"/>
              <w:rPr>
                <w:rFonts w:ascii="Arial" w:eastAsia="Calibri" w:hAnsi="Arial" w:cs="Arial"/>
              </w:rPr>
            </w:pPr>
            <w:r>
              <w:rPr>
                <w:rFonts w:ascii="Arial" w:eastAsia="Calibri" w:hAnsi="Arial" w:cs="Arial"/>
              </w:rPr>
              <w:t>1. DÖNEM 1</w:t>
            </w:r>
            <w:r w:rsidRPr="00247D96">
              <w:rPr>
                <w:rFonts w:ascii="Arial" w:eastAsia="Calibri" w:hAnsi="Arial" w:cs="Arial"/>
              </w:rPr>
              <w:t>. YAZILI SINAVI</w:t>
            </w:r>
            <w:r>
              <w:rPr>
                <w:rFonts w:ascii="Arial" w:eastAsia="Calibri" w:hAnsi="Arial" w:cs="Arial"/>
              </w:rPr>
              <w:t xml:space="preserve"> </w:t>
            </w:r>
            <w:r w:rsidR="00E3712E">
              <w:rPr>
                <w:rFonts w:ascii="Arial" w:eastAsia="Calibri" w:hAnsi="Arial" w:cs="Arial"/>
                <w:b/>
              </w:rPr>
              <w:t>(3</w:t>
            </w:r>
            <w:r w:rsidRPr="00FE7735">
              <w:rPr>
                <w:rFonts w:ascii="Arial" w:eastAsia="Calibri" w:hAnsi="Arial" w:cs="Arial"/>
                <w:b/>
              </w:rPr>
              <w:t>.SENARYO)</w:t>
            </w:r>
          </w:p>
        </w:tc>
        <w:tc>
          <w:tcPr>
            <w:tcW w:w="1427" w:type="dxa"/>
          </w:tcPr>
          <w:p w:rsidR="00080D77" w:rsidRPr="00247D96" w:rsidRDefault="00080D77" w:rsidP="00E6620D">
            <w:pPr>
              <w:rPr>
                <w:rFonts w:ascii="Arial" w:eastAsia="Calibri" w:hAnsi="Arial" w:cs="Arial"/>
              </w:rPr>
            </w:pPr>
          </w:p>
          <w:p w:rsidR="00080D77" w:rsidRPr="00247D96" w:rsidRDefault="00080D77" w:rsidP="00E6620D">
            <w:pPr>
              <w:rPr>
                <w:rFonts w:ascii="Arial" w:eastAsia="Calibri" w:hAnsi="Arial" w:cs="Arial"/>
              </w:rPr>
            </w:pPr>
            <w:r w:rsidRPr="00247D96">
              <w:rPr>
                <w:rFonts w:ascii="Arial" w:eastAsia="Calibri" w:hAnsi="Arial" w:cs="Arial"/>
              </w:rPr>
              <w:t>PUAN</w:t>
            </w:r>
          </w:p>
        </w:tc>
      </w:tr>
    </w:tbl>
    <w:p w:rsidR="00080D77" w:rsidRPr="00247D96" w:rsidRDefault="00080D77" w:rsidP="00080D77">
      <w:pPr>
        <w:pStyle w:val="AralkYok"/>
        <w:rPr>
          <w:rFonts w:ascii="Arial" w:hAnsi="Arial" w:cs="Arial"/>
        </w:rPr>
      </w:pPr>
    </w:p>
    <w:tbl>
      <w:tblPr>
        <w:tblStyle w:val="TabloKlavuzu2"/>
        <w:tblW w:w="0" w:type="auto"/>
        <w:jc w:val="center"/>
        <w:tblLook w:val="04A0"/>
      </w:tblPr>
      <w:tblGrid>
        <w:gridCol w:w="742"/>
        <w:gridCol w:w="1042"/>
        <w:gridCol w:w="1042"/>
        <w:gridCol w:w="1036"/>
        <w:gridCol w:w="1036"/>
        <w:gridCol w:w="1036"/>
        <w:gridCol w:w="1036"/>
        <w:gridCol w:w="1036"/>
        <w:gridCol w:w="1036"/>
      </w:tblGrid>
      <w:tr w:rsidR="00FF73FD" w:rsidRPr="00ED0A5C" w:rsidTr="00041B1C">
        <w:trPr>
          <w:jc w:val="center"/>
        </w:trPr>
        <w:tc>
          <w:tcPr>
            <w:tcW w:w="742" w:type="dxa"/>
            <w:vMerge w:val="restart"/>
            <w:shd w:val="clear" w:color="auto" w:fill="auto"/>
            <w:textDirection w:val="btLr"/>
          </w:tcPr>
          <w:p w:rsidR="00FF73FD" w:rsidRPr="00ED0A5C" w:rsidRDefault="00FF73FD" w:rsidP="00E6620D">
            <w:pPr>
              <w:spacing w:line="480" w:lineRule="auto"/>
              <w:ind w:left="113" w:right="113"/>
              <w:rPr>
                <w:rFonts w:ascii="Arial" w:hAnsi="Arial" w:cs="Arial"/>
                <w:b/>
              </w:rPr>
            </w:pPr>
            <w:r w:rsidRPr="00ED0A5C">
              <w:rPr>
                <w:rFonts w:ascii="Arial" w:hAnsi="Arial" w:cs="Arial"/>
                <w:b/>
              </w:rPr>
              <w:t>PUAN</w:t>
            </w:r>
          </w:p>
        </w:tc>
        <w:tc>
          <w:tcPr>
            <w:tcW w:w="1042" w:type="dxa"/>
          </w:tcPr>
          <w:p w:rsidR="00FF73FD" w:rsidRPr="00ED0A5C" w:rsidRDefault="00FF73FD" w:rsidP="00E6620D">
            <w:pPr>
              <w:spacing w:line="480" w:lineRule="auto"/>
              <w:jc w:val="center"/>
              <w:rPr>
                <w:rFonts w:ascii="Arial" w:hAnsi="Arial" w:cs="Arial"/>
                <w:b/>
              </w:rPr>
            </w:pPr>
            <w:r w:rsidRPr="00ED0A5C">
              <w:rPr>
                <w:rFonts w:ascii="Arial" w:hAnsi="Arial" w:cs="Arial"/>
                <w:b/>
              </w:rPr>
              <w:t>1.SORU</w:t>
            </w:r>
          </w:p>
        </w:tc>
        <w:tc>
          <w:tcPr>
            <w:tcW w:w="1042" w:type="dxa"/>
          </w:tcPr>
          <w:p w:rsidR="00FF73FD" w:rsidRPr="00ED0A5C" w:rsidRDefault="00FF73FD" w:rsidP="00E6620D">
            <w:pPr>
              <w:spacing w:line="480" w:lineRule="auto"/>
              <w:jc w:val="center"/>
              <w:rPr>
                <w:rFonts w:ascii="Arial" w:hAnsi="Arial" w:cs="Arial"/>
                <w:b/>
              </w:rPr>
            </w:pPr>
            <w:r w:rsidRPr="00ED0A5C">
              <w:rPr>
                <w:rFonts w:ascii="Arial" w:hAnsi="Arial" w:cs="Arial"/>
                <w:b/>
              </w:rPr>
              <w:t>2.SORU</w:t>
            </w:r>
          </w:p>
        </w:tc>
        <w:tc>
          <w:tcPr>
            <w:tcW w:w="1036" w:type="dxa"/>
          </w:tcPr>
          <w:p w:rsidR="00FF73FD" w:rsidRPr="00ED0A5C" w:rsidRDefault="00FF73FD" w:rsidP="00E6620D">
            <w:pPr>
              <w:spacing w:line="480" w:lineRule="auto"/>
              <w:jc w:val="center"/>
              <w:rPr>
                <w:rFonts w:ascii="Arial" w:hAnsi="Arial" w:cs="Arial"/>
                <w:b/>
              </w:rPr>
            </w:pPr>
            <w:r w:rsidRPr="00ED0A5C">
              <w:rPr>
                <w:rFonts w:ascii="Arial" w:hAnsi="Arial" w:cs="Arial"/>
                <w:b/>
              </w:rPr>
              <w:t>3.SORU</w:t>
            </w:r>
          </w:p>
        </w:tc>
        <w:tc>
          <w:tcPr>
            <w:tcW w:w="1036" w:type="dxa"/>
          </w:tcPr>
          <w:p w:rsidR="00FF73FD" w:rsidRPr="00ED0A5C" w:rsidRDefault="00FF73FD" w:rsidP="00E6620D">
            <w:pPr>
              <w:spacing w:line="480" w:lineRule="auto"/>
              <w:jc w:val="center"/>
              <w:rPr>
                <w:rFonts w:ascii="Arial" w:hAnsi="Arial" w:cs="Arial"/>
                <w:b/>
              </w:rPr>
            </w:pPr>
            <w:r>
              <w:rPr>
                <w:rFonts w:ascii="Arial" w:hAnsi="Arial" w:cs="Arial"/>
                <w:b/>
              </w:rPr>
              <w:t>4.SORU</w:t>
            </w:r>
          </w:p>
        </w:tc>
        <w:tc>
          <w:tcPr>
            <w:tcW w:w="1036" w:type="dxa"/>
          </w:tcPr>
          <w:p w:rsidR="00FF73FD" w:rsidRDefault="00FF73FD" w:rsidP="00E6620D">
            <w:pPr>
              <w:spacing w:line="480" w:lineRule="auto"/>
              <w:jc w:val="center"/>
              <w:rPr>
                <w:rFonts w:ascii="Arial" w:hAnsi="Arial" w:cs="Arial"/>
                <w:b/>
              </w:rPr>
            </w:pPr>
            <w:r>
              <w:rPr>
                <w:rFonts w:ascii="Arial" w:hAnsi="Arial" w:cs="Arial"/>
                <w:b/>
              </w:rPr>
              <w:t>5.SORU</w:t>
            </w:r>
          </w:p>
        </w:tc>
        <w:tc>
          <w:tcPr>
            <w:tcW w:w="1036" w:type="dxa"/>
          </w:tcPr>
          <w:p w:rsidR="00FF73FD" w:rsidRDefault="00FF73FD" w:rsidP="00E6620D">
            <w:pPr>
              <w:spacing w:line="480" w:lineRule="auto"/>
              <w:jc w:val="center"/>
              <w:rPr>
                <w:rFonts w:ascii="Arial" w:hAnsi="Arial" w:cs="Arial"/>
                <w:b/>
              </w:rPr>
            </w:pPr>
            <w:r>
              <w:rPr>
                <w:rFonts w:ascii="Arial" w:hAnsi="Arial" w:cs="Arial"/>
                <w:b/>
              </w:rPr>
              <w:t>6.SORU</w:t>
            </w:r>
          </w:p>
        </w:tc>
        <w:tc>
          <w:tcPr>
            <w:tcW w:w="1036" w:type="dxa"/>
          </w:tcPr>
          <w:p w:rsidR="00FF73FD" w:rsidRDefault="00FF73FD" w:rsidP="00E6620D">
            <w:pPr>
              <w:spacing w:line="480" w:lineRule="auto"/>
              <w:jc w:val="center"/>
              <w:rPr>
                <w:rFonts w:ascii="Arial" w:hAnsi="Arial" w:cs="Arial"/>
                <w:b/>
              </w:rPr>
            </w:pPr>
            <w:r>
              <w:rPr>
                <w:rFonts w:ascii="Arial" w:hAnsi="Arial" w:cs="Arial"/>
                <w:b/>
              </w:rPr>
              <w:t>7.SORU</w:t>
            </w:r>
          </w:p>
        </w:tc>
        <w:tc>
          <w:tcPr>
            <w:tcW w:w="1036" w:type="dxa"/>
          </w:tcPr>
          <w:p w:rsidR="00FF73FD" w:rsidRDefault="00FF73FD" w:rsidP="00E6620D">
            <w:pPr>
              <w:spacing w:line="480" w:lineRule="auto"/>
              <w:jc w:val="center"/>
              <w:rPr>
                <w:rFonts w:ascii="Arial" w:hAnsi="Arial" w:cs="Arial"/>
                <w:b/>
              </w:rPr>
            </w:pPr>
            <w:r>
              <w:rPr>
                <w:rFonts w:ascii="Arial" w:hAnsi="Arial" w:cs="Arial"/>
                <w:b/>
              </w:rPr>
              <w:t>8.SORU</w:t>
            </w:r>
          </w:p>
        </w:tc>
      </w:tr>
      <w:tr w:rsidR="00FF73FD" w:rsidRPr="00ED0A5C" w:rsidTr="00041B1C">
        <w:trPr>
          <w:trHeight w:val="261"/>
          <w:jc w:val="center"/>
        </w:trPr>
        <w:tc>
          <w:tcPr>
            <w:tcW w:w="742" w:type="dxa"/>
            <w:vMerge/>
            <w:shd w:val="clear" w:color="auto" w:fill="auto"/>
          </w:tcPr>
          <w:p w:rsidR="00FF73FD" w:rsidRPr="00ED0A5C" w:rsidRDefault="00FF73FD" w:rsidP="00E6620D">
            <w:pPr>
              <w:spacing w:line="480" w:lineRule="auto"/>
              <w:jc w:val="center"/>
              <w:rPr>
                <w:rFonts w:ascii="Arial" w:hAnsi="Arial" w:cs="Arial"/>
              </w:rPr>
            </w:pPr>
          </w:p>
        </w:tc>
        <w:tc>
          <w:tcPr>
            <w:tcW w:w="1042" w:type="dxa"/>
          </w:tcPr>
          <w:p w:rsidR="00FF73FD" w:rsidRPr="00ED0A5C" w:rsidRDefault="00FF73FD" w:rsidP="00E6620D">
            <w:pPr>
              <w:spacing w:line="480" w:lineRule="auto"/>
              <w:jc w:val="center"/>
              <w:rPr>
                <w:rFonts w:ascii="Arial" w:hAnsi="Arial" w:cs="Arial"/>
              </w:rPr>
            </w:pPr>
            <w:r>
              <w:rPr>
                <w:rFonts w:ascii="Arial" w:hAnsi="Arial" w:cs="Arial"/>
              </w:rPr>
              <w:t>1</w:t>
            </w:r>
            <w:r w:rsidR="008D1272">
              <w:rPr>
                <w:rFonts w:ascii="Arial" w:hAnsi="Arial" w:cs="Arial"/>
              </w:rPr>
              <w:t>0</w:t>
            </w:r>
          </w:p>
        </w:tc>
        <w:tc>
          <w:tcPr>
            <w:tcW w:w="1042" w:type="dxa"/>
          </w:tcPr>
          <w:p w:rsidR="00FF73FD" w:rsidRPr="00ED0A5C" w:rsidRDefault="00FF73FD" w:rsidP="00E6620D">
            <w:pPr>
              <w:spacing w:line="480" w:lineRule="auto"/>
              <w:jc w:val="center"/>
              <w:rPr>
                <w:rFonts w:ascii="Arial" w:hAnsi="Arial" w:cs="Arial"/>
              </w:rPr>
            </w:pPr>
            <w:r>
              <w:rPr>
                <w:rFonts w:ascii="Arial" w:hAnsi="Arial" w:cs="Arial"/>
              </w:rPr>
              <w:t>15</w:t>
            </w:r>
          </w:p>
        </w:tc>
        <w:tc>
          <w:tcPr>
            <w:tcW w:w="1036" w:type="dxa"/>
          </w:tcPr>
          <w:p w:rsidR="00FF73FD" w:rsidRPr="00ED0A5C" w:rsidRDefault="00FF73FD" w:rsidP="00E6620D">
            <w:pPr>
              <w:spacing w:line="480" w:lineRule="auto"/>
              <w:jc w:val="center"/>
              <w:rPr>
                <w:rFonts w:ascii="Arial" w:hAnsi="Arial" w:cs="Arial"/>
              </w:rPr>
            </w:pPr>
            <w:r>
              <w:rPr>
                <w:rFonts w:ascii="Arial" w:hAnsi="Arial" w:cs="Arial"/>
              </w:rPr>
              <w:t>15</w:t>
            </w:r>
          </w:p>
        </w:tc>
        <w:tc>
          <w:tcPr>
            <w:tcW w:w="1036" w:type="dxa"/>
          </w:tcPr>
          <w:p w:rsidR="00FF73FD" w:rsidRDefault="00FF73FD" w:rsidP="00E6620D">
            <w:pPr>
              <w:spacing w:line="480" w:lineRule="auto"/>
              <w:jc w:val="center"/>
              <w:rPr>
                <w:rFonts w:ascii="Arial" w:hAnsi="Arial" w:cs="Arial"/>
              </w:rPr>
            </w:pPr>
            <w:r>
              <w:rPr>
                <w:rFonts w:ascii="Arial" w:hAnsi="Arial" w:cs="Arial"/>
              </w:rPr>
              <w:t>10</w:t>
            </w:r>
          </w:p>
        </w:tc>
        <w:tc>
          <w:tcPr>
            <w:tcW w:w="1036" w:type="dxa"/>
          </w:tcPr>
          <w:p w:rsidR="00FF73FD" w:rsidRDefault="00FF73FD" w:rsidP="00C64EE8">
            <w:pPr>
              <w:spacing w:line="480" w:lineRule="auto"/>
              <w:jc w:val="center"/>
              <w:rPr>
                <w:rFonts w:ascii="Arial" w:hAnsi="Arial" w:cs="Arial"/>
              </w:rPr>
            </w:pPr>
            <w:r>
              <w:rPr>
                <w:rFonts w:ascii="Arial" w:hAnsi="Arial" w:cs="Arial"/>
              </w:rPr>
              <w:t>15</w:t>
            </w:r>
          </w:p>
        </w:tc>
        <w:tc>
          <w:tcPr>
            <w:tcW w:w="1036" w:type="dxa"/>
          </w:tcPr>
          <w:p w:rsidR="00FF73FD" w:rsidRDefault="00FF73FD" w:rsidP="00E6620D">
            <w:pPr>
              <w:spacing w:line="480" w:lineRule="auto"/>
              <w:jc w:val="center"/>
              <w:rPr>
                <w:rFonts w:ascii="Arial" w:hAnsi="Arial" w:cs="Arial"/>
              </w:rPr>
            </w:pPr>
            <w:r>
              <w:rPr>
                <w:rFonts w:ascii="Arial" w:hAnsi="Arial" w:cs="Arial"/>
              </w:rPr>
              <w:t>1</w:t>
            </w:r>
            <w:r w:rsidR="008D1272">
              <w:rPr>
                <w:rFonts w:ascii="Arial" w:hAnsi="Arial" w:cs="Arial"/>
              </w:rPr>
              <w:t>0</w:t>
            </w:r>
          </w:p>
        </w:tc>
        <w:tc>
          <w:tcPr>
            <w:tcW w:w="1036" w:type="dxa"/>
          </w:tcPr>
          <w:p w:rsidR="00FF73FD" w:rsidRDefault="00FF73FD" w:rsidP="00E6620D">
            <w:pPr>
              <w:spacing w:line="480" w:lineRule="auto"/>
              <w:jc w:val="center"/>
              <w:rPr>
                <w:rFonts w:ascii="Arial" w:hAnsi="Arial" w:cs="Arial"/>
              </w:rPr>
            </w:pPr>
            <w:r>
              <w:rPr>
                <w:rFonts w:ascii="Arial" w:hAnsi="Arial" w:cs="Arial"/>
              </w:rPr>
              <w:t>1</w:t>
            </w:r>
            <w:r w:rsidR="006334F4">
              <w:rPr>
                <w:rFonts w:ascii="Arial" w:hAnsi="Arial" w:cs="Arial"/>
              </w:rPr>
              <w:t>0</w:t>
            </w:r>
          </w:p>
        </w:tc>
        <w:tc>
          <w:tcPr>
            <w:tcW w:w="1036" w:type="dxa"/>
          </w:tcPr>
          <w:p w:rsidR="00FF73FD" w:rsidRDefault="008D1272" w:rsidP="00E6620D">
            <w:pPr>
              <w:spacing w:line="480" w:lineRule="auto"/>
              <w:jc w:val="center"/>
              <w:rPr>
                <w:rFonts w:ascii="Arial" w:hAnsi="Arial" w:cs="Arial"/>
              </w:rPr>
            </w:pPr>
            <w:r>
              <w:rPr>
                <w:rFonts w:ascii="Arial" w:hAnsi="Arial" w:cs="Arial"/>
              </w:rPr>
              <w:t>15</w:t>
            </w:r>
          </w:p>
        </w:tc>
      </w:tr>
    </w:tbl>
    <w:p w:rsidR="00FE4980" w:rsidRPr="00C73CAB" w:rsidRDefault="00E775BF" w:rsidP="00B40901">
      <w:pPr>
        <w:spacing w:before="100" w:beforeAutospacing="1" w:after="100" w:afterAutospacing="1" w:line="240" w:lineRule="auto"/>
        <w:rPr>
          <w:rFonts w:ascii="Arial" w:eastAsia="Times New Roman" w:hAnsi="Arial" w:cs="Arial"/>
          <w:lang w:eastAsia="tr-TR"/>
        </w:rPr>
      </w:pPr>
      <w:r w:rsidRPr="00C73CAB">
        <w:rPr>
          <w:rFonts w:ascii="Arial" w:hAnsi="Arial" w:cs="Arial"/>
          <w:b/>
        </w:rPr>
        <w:t>SORU 1</w:t>
      </w:r>
      <w:r w:rsidRPr="00C73CAB">
        <w:rPr>
          <w:rFonts w:ascii="Arial" w:hAnsi="Arial" w:cs="Arial"/>
        </w:rPr>
        <w:t xml:space="preserve">.  </w:t>
      </w:r>
      <w:r w:rsidR="00B40901" w:rsidRPr="00C73CAB">
        <w:rPr>
          <w:rFonts w:ascii="Arial" w:eastAsia="Times New Roman" w:hAnsi="Arial" w:cs="Arial"/>
          <w:lang w:eastAsia="tr-TR"/>
        </w:rPr>
        <w:t>Sınıf kitaplığını düzenleyen öğrenciler, kitapların nasıl yerleştirileceği konusunda farklı fikirler ileri sürmüştür. Herkesin aynı anda konuşması nedeniyle bir karar alınamamıştır. Bunun üzerine öğrenciler sırayla konuşmuş, birbirlerinin önerilerini dinlemiş ve ortak bir düzenleme yapmıştır.</w:t>
      </w:r>
      <w:r w:rsidR="00C73CAB">
        <w:rPr>
          <w:rFonts w:ascii="Arial" w:eastAsia="Times New Roman" w:hAnsi="Arial" w:cs="Arial"/>
          <w:lang w:eastAsia="tr-TR"/>
        </w:rPr>
        <w:br/>
      </w:r>
      <w:proofErr w:type="gramStart"/>
      <w:r w:rsidR="00B40901" w:rsidRPr="00C73CAB">
        <w:rPr>
          <w:rFonts w:ascii="Arial" w:eastAsia="Times New Roman" w:hAnsi="Arial" w:cs="Arial"/>
          <w:b/>
          <w:bCs/>
          <w:lang w:eastAsia="tr-TR"/>
        </w:rPr>
        <w:t>a</w:t>
      </w:r>
      <w:proofErr w:type="gramEnd"/>
      <w:r w:rsidR="00B40901" w:rsidRPr="00C73CAB">
        <w:rPr>
          <w:rFonts w:ascii="Arial" w:eastAsia="Times New Roman" w:hAnsi="Arial" w:cs="Arial"/>
          <w:b/>
          <w:bCs/>
          <w:lang w:eastAsia="tr-TR"/>
        </w:rPr>
        <w:t>.</w:t>
      </w:r>
      <w:r w:rsidR="00B40901" w:rsidRPr="00C73CAB">
        <w:rPr>
          <w:rFonts w:ascii="Arial" w:eastAsia="Times New Roman" w:hAnsi="Arial" w:cs="Arial"/>
          <w:b/>
          <w:lang w:eastAsia="tr-TR"/>
        </w:rPr>
        <w:t xml:space="preserve"> Duygu, düşünce ve bilgilerin çeşitli yollarla başkalarına aktarılmasına ne ad verilir?</w:t>
      </w:r>
      <w:r w:rsidR="00B40901" w:rsidRPr="00C73CAB">
        <w:rPr>
          <w:rFonts w:ascii="Arial" w:eastAsia="Times New Roman" w:hAnsi="Arial" w:cs="Arial"/>
          <w:b/>
          <w:lang w:eastAsia="tr-TR"/>
        </w:rPr>
        <w:br/>
      </w:r>
      <w:proofErr w:type="gramStart"/>
      <w:r w:rsidR="00B40901" w:rsidRPr="00C73CAB">
        <w:rPr>
          <w:rFonts w:ascii="Arial" w:eastAsia="Times New Roman" w:hAnsi="Arial" w:cs="Arial"/>
          <w:b/>
          <w:bCs/>
          <w:lang w:eastAsia="tr-TR"/>
        </w:rPr>
        <w:t>b</w:t>
      </w:r>
      <w:proofErr w:type="gramEnd"/>
      <w:r w:rsidR="00B40901" w:rsidRPr="00C73CAB">
        <w:rPr>
          <w:rFonts w:ascii="Arial" w:eastAsia="Times New Roman" w:hAnsi="Arial" w:cs="Arial"/>
          <w:b/>
          <w:bCs/>
          <w:lang w:eastAsia="tr-TR"/>
        </w:rPr>
        <w:t>.</w:t>
      </w:r>
      <w:r w:rsidR="00B40901" w:rsidRPr="00C73CAB">
        <w:rPr>
          <w:rFonts w:ascii="Arial" w:eastAsia="Times New Roman" w:hAnsi="Arial" w:cs="Arial"/>
          <w:b/>
          <w:lang w:eastAsia="tr-TR"/>
        </w:rPr>
        <w:t xml:space="preserve"> Öğrencilerin başlangıçta karar alamamasının nedeni nedir?</w:t>
      </w:r>
    </w:p>
    <w:tbl>
      <w:tblPr>
        <w:tblStyle w:val="TabloKlavuzu"/>
        <w:tblW w:w="0" w:type="auto"/>
        <w:tblLook w:val="04A0"/>
      </w:tblPr>
      <w:tblGrid>
        <w:gridCol w:w="10118"/>
      </w:tblGrid>
      <w:tr w:rsidR="005312D0" w:rsidRPr="00C73CAB" w:rsidTr="005312D0">
        <w:tc>
          <w:tcPr>
            <w:tcW w:w="10118" w:type="dxa"/>
          </w:tcPr>
          <w:p w:rsidR="005312D0" w:rsidRPr="00C73CAB" w:rsidRDefault="005312D0" w:rsidP="008F33B7">
            <w:pPr>
              <w:spacing w:before="100" w:beforeAutospacing="1" w:after="100" w:afterAutospacing="1"/>
              <w:rPr>
                <w:rFonts w:ascii="Arial" w:eastAsia="Times New Roman" w:hAnsi="Arial" w:cs="Arial"/>
                <w:lang w:eastAsia="tr-TR"/>
              </w:rPr>
            </w:pPr>
            <w:r w:rsidRPr="00C73CAB">
              <w:rPr>
                <w:rFonts w:ascii="Arial" w:hAnsi="Arial" w:cs="Arial"/>
              </w:rPr>
              <w:t>CEVAP:</w:t>
            </w:r>
            <w:r w:rsidR="00B40901" w:rsidRPr="00C73CAB">
              <w:rPr>
                <w:rFonts w:ascii="Arial" w:eastAsia="Times New Roman" w:hAnsi="Arial" w:cs="Arial"/>
                <w:lang w:eastAsia="tr-TR"/>
              </w:rPr>
              <w:br/>
            </w:r>
            <w:r w:rsidR="00B40901" w:rsidRPr="00C73CAB">
              <w:rPr>
                <w:rFonts w:ascii="Arial" w:eastAsia="Times New Roman" w:hAnsi="Arial" w:cs="Arial"/>
                <w:color w:val="FF0000"/>
                <w:lang w:eastAsia="tr-TR"/>
              </w:rPr>
              <w:t xml:space="preserve">a. </w:t>
            </w:r>
            <w:r w:rsidR="00B40901" w:rsidRPr="00C73CAB">
              <w:rPr>
                <w:rFonts w:ascii="Arial" w:eastAsia="Times New Roman" w:hAnsi="Arial" w:cs="Arial"/>
                <w:color w:val="FF0000"/>
                <w:lang w:eastAsia="tr-TR"/>
              </w:rPr>
              <w:br/>
              <w:t xml:space="preserve">b. </w:t>
            </w:r>
            <w:r w:rsidR="00B40901" w:rsidRPr="00C73CAB">
              <w:rPr>
                <w:rFonts w:ascii="Arial" w:eastAsia="Times New Roman" w:hAnsi="Arial" w:cs="Arial"/>
                <w:lang w:eastAsia="tr-TR"/>
              </w:rPr>
              <w:br/>
            </w:r>
          </w:p>
        </w:tc>
      </w:tr>
    </w:tbl>
    <w:p w:rsidR="00C73CAB" w:rsidRPr="00C73CAB" w:rsidRDefault="002E6C20" w:rsidP="00C73CAB">
      <w:pPr>
        <w:spacing w:before="100" w:beforeAutospacing="1" w:after="100" w:afterAutospacing="1" w:line="240" w:lineRule="auto"/>
        <w:rPr>
          <w:rFonts w:ascii="Arial" w:eastAsia="Times New Roman" w:hAnsi="Arial" w:cs="Arial"/>
          <w:lang w:eastAsia="tr-TR"/>
        </w:rPr>
      </w:pPr>
      <w:r w:rsidRPr="00C73CAB">
        <w:rPr>
          <w:rFonts w:ascii="Arial" w:hAnsi="Arial" w:cs="Arial"/>
          <w:b/>
        </w:rPr>
        <w:t>SORU 2.</w:t>
      </w:r>
      <w:r w:rsidRPr="00C73CAB">
        <w:rPr>
          <w:rFonts w:ascii="Arial" w:hAnsi="Arial" w:cs="Arial"/>
        </w:rPr>
        <w:t xml:space="preserve"> </w:t>
      </w:r>
      <w:r w:rsidRPr="00C73CAB">
        <w:rPr>
          <w:rFonts w:ascii="Arial" w:hAnsi="Arial" w:cs="Arial"/>
          <w:lang w:eastAsia="tr-TR"/>
        </w:rPr>
        <w:t xml:space="preserve"> </w:t>
      </w:r>
      <w:r w:rsidR="00C73CAB" w:rsidRPr="00C73CAB">
        <w:rPr>
          <w:rFonts w:ascii="Arial" w:eastAsia="Times New Roman" w:hAnsi="Arial" w:cs="Arial"/>
          <w:lang w:eastAsia="tr-TR"/>
        </w:rPr>
        <w:t>Sınıfa yeni gelen Deniz, ilk günlerde arkadaşlarıyla konuşmakta çekinmiştir. Ece, kendisinin de yeni bir ortama girdiğinde heyecanlandığını hatırlamıştır. Deniz’e “Yeni bir sınıfa alışmak zor olabilir. İstersen teneffüste birlikte dolaşabiliriz.” demiştir.</w:t>
      </w:r>
      <w:r w:rsidR="00C73CAB">
        <w:rPr>
          <w:rFonts w:ascii="Arial" w:eastAsia="Times New Roman" w:hAnsi="Arial" w:cs="Arial"/>
          <w:lang w:eastAsia="tr-TR"/>
        </w:rPr>
        <w:br/>
      </w:r>
      <w:proofErr w:type="gramStart"/>
      <w:r w:rsidR="00C73CAB" w:rsidRPr="00C73CAB">
        <w:rPr>
          <w:rFonts w:ascii="Arial" w:eastAsia="Times New Roman" w:hAnsi="Arial" w:cs="Arial"/>
          <w:b/>
          <w:bCs/>
          <w:lang w:eastAsia="tr-TR"/>
        </w:rPr>
        <w:t>a</w:t>
      </w:r>
      <w:proofErr w:type="gramEnd"/>
      <w:r w:rsidR="00C73CAB" w:rsidRPr="00C73CAB">
        <w:rPr>
          <w:rFonts w:ascii="Arial" w:eastAsia="Times New Roman" w:hAnsi="Arial" w:cs="Arial"/>
          <w:b/>
          <w:bCs/>
          <w:lang w:eastAsia="tr-TR"/>
        </w:rPr>
        <w:t>.</w:t>
      </w:r>
      <w:r w:rsidR="00C73CAB" w:rsidRPr="00C73CAB">
        <w:rPr>
          <w:rFonts w:ascii="Arial" w:eastAsia="Times New Roman" w:hAnsi="Arial" w:cs="Arial"/>
          <w:b/>
          <w:lang w:eastAsia="tr-TR"/>
        </w:rPr>
        <w:t xml:space="preserve"> Ece’nin, kendisini Deniz’in yerine koyarak onun duygularını anlamaya çalışması hangi kavramla açıklanır?</w:t>
      </w:r>
      <w:r w:rsidR="00C73CAB" w:rsidRPr="00C73CAB">
        <w:rPr>
          <w:rFonts w:ascii="Arial" w:eastAsia="Times New Roman" w:hAnsi="Arial" w:cs="Arial"/>
          <w:b/>
          <w:lang w:eastAsia="tr-TR"/>
        </w:rPr>
        <w:br/>
      </w:r>
      <w:proofErr w:type="gramStart"/>
      <w:r w:rsidR="00C73CAB" w:rsidRPr="00C73CAB">
        <w:rPr>
          <w:rFonts w:ascii="Arial" w:eastAsia="Times New Roman" w:hAnsi="Arial" w:cs="Arial"/>
          <w:b/>
          <w:bCs/>
          <w:lang w:eastAsia="tr-TR"/>
        </w:rPr>
        <w:t>b</w:t>
      </w:r>
      <w:proofErr w:type="gramEnd"/>
      <w:r w:rsidR="00C73CAB" w:rsidRPr="00C73CAB">
        <w:rPr>
          <w:rFonts w:ascii="Arial" w:eastAsia="Times New Roman" w:hAnsi="Arial" w:cs="Arial"/>
          <w:b/>
          <w:bCs/>
          <w:lang w:eastAsia="tr-TR"/>
        </w:rPr>
        <w:t>.</w:t>
      </w:r>
      <w:r w:rsidR="00C73CAB" w:rsidRPr="00C73CAB">
        <w:rPr>
          <w:rFonts w:ascii="Arial" w:eastAsia="Times New Roman" w:hAnsi="Arial" w:cs="Arial"/>
          <w:b/>
          <w:lang w:eastAsia="tr-TR"/>
        </w:rPr>
        <w:t xml:space="preserve"> Ece’nin davranışı Deniz’in kendisini nasıl hissetmesini sağlayabilir?</w:t>
      </w:r>
    </w:p>
    <w:tbl>
      <w:tblPr>
        <w:tblStyle w:val="TabloKlavuzu"/>
        <w:tblW w:w="0" w:type="auto"/>
        <w:tblLook w:val="04A0"/>
      </w:tblPr>
      <w:tblGrid>
        <w:gridCol w:w="10118"/>
      </w:tblGrid>
      <w:tr w:rsidR="006A2883" w:rsidRPr="00C73CAB" w:rsidTr="00E6620D">
        <w:tc>
          <w:tcPr>
            <w:tcW w:w="10118" w:type="dxa"/>
          </w:tcPr>
          <w:p w:rsidR="006A2883" w:rsidRPr="00C73CAB" w:rsidRDefault="006A2883" w:rsidP="008F33B7">
            <w:pPr>
              <w:rPr>
                <w:rFonts w:ascii="Arial" w:hAnsi="Arial" w:cs="Arial"/>
              </w:rPr>
            </w:pPr>
            <w:r w:rsidRPr="00C73CAB">
              <w:rPr>
                <w:rFonts w:ascii="Arial" w:hAnsi="Arial" w:cs="Arial"/>
              </w:rPr>
              <w:t>CEVAP:</w:t>
            </w:r>
            <w:r w:rsidR="00C73CAB" w:rsidRPr="00C73CAB">
              <w:rPr>
                <w:rFonts w:ascii="Arial" w:eastAsia="Times New Roman" w:hAnsi="Arial" w:cs="Arial"/>
                <w:lang w:eastAsia="tr-TR"/>
              </w:rPr>
              <w:br/>
            </w:r>
            <w:r w:rsidR="00C73CAB" w:rsidRPr="00C73CAB">
              <w:rPr>
                <w:rFonts w:ascii="Arial" w:eastAsia="Times New Roman" w:hAnsi="Arial" w:cs="Arial"/>
                <w:color w:val="FF0000"/>
                <w:lang w:eastAsia="tr-TR"/>
              </w:rPr>
              <w:t xml:space="preserve">a. </w:t>
            </w:r>
            <w:r w:rsidR="00C73CAB" w:rsidRPr="00C73CAB">
              <w:rPr>
                <w:rFonts w:ascii="Arial" w:eastAsia="Times New Roman" w:hAnsi="Arial" w:cs="Arial"/>
                <w:color w:val="FF0000"/>
                <w:lang w:eastAsia="tr-TR"/>
              </w:rPr>
              <w:br/>
              <w:t xml:space="preserve">b. </w:t>
            </w:r>
            <w:r w:rsidR="00C73CAB" w:rsidRPr="00C73CAB">
              <w:rPr>
                <w:rFonts w:ascii="Arial" w:eastAsia="Times New Roman" w:hAnsi="Arial" w:cs="Arial"/>
                <w:color w:val="FF0000"/>
                <w:lang w:eastAsia="tr-TR"/>
              </w:rPr>
              <w:br/>
            </w:r>
          </w:p>
        </w:tc>
      </w:tr>
    </w:tbl>
    <w:p w:rsidR="003815D4" w:rsidRPr="009051D9" w:rsidRDefault="001874BB" w:rsidP="003815D4">
      <w:pPr>
        <w:spacing w:before="100" w:beforeAutospacing="1" w:after="100" w:afterAutospacing="1" w:line="240" w:lineRule="auto"/>
        <w:rPr>
          <w:rFonts w:ascii="Arial" w:eastAsia="Times New Roman" w:hAnsi="Arial" w:cs="Arial"/>
          <w:b/>
          <w:lang w:eastAsia="tr-TR"/>
        </w:rPr>
      </w:pPr>
      <w:r w:rsidRPr="003815D4">
        <w:rPr>
          <w:rFonts w:ascii="Arial" w:hAnsi="Arial" w:cs="Arial"/>
          <w:b/>
          <w:bCs/>
          <w:lang w:eastAsia="tr-TR"/>
        </w:rPr>
        <w:t xml:space="preserve">SORU </w:t>
      </w:r>
      <w:r w:rsidR="00BD67F9" w:rsidRPr="003815D4">
        <w:rPr>
          <w:rFonts w:ascii="Arial" w:hAnsi="Arial" w:cs="Arial"/>
          <w:b/>
          <w:bCs/>
          <w:lang w:eastAsia="tr-TR"/>
        </w:rPr>
        <w:t>3</w:t>
      </w:r>
      <w:r w:rsidR="00D349F7" w:rsidRPr="003815D4">
        <w:rPr>
          <w:rFonts w:ascii="Arial" w:hAnsi="Arial" w:cs="Arial"/>
          <w:b/>
          <w:bCs/>
          <w:lang w:eastAsia="tr-TR"/>
        </w:rPr>
        <w:t>.</w:t>
      </w:r>
      <w:r w:rsidR="00D349F7" w:rsidRPr="003815D4">
        <w:rPr>
          <w:rFonts w:ascii="Arial" w:hAnsi="Arial" w:cs="Arial"/>
          <w:lang w:eastAsia="tr-TR"/>
        </w:rPr>
        <w:t xml:space="preserve"> </w:t>
      </w:r>
      <w:r w:rsidR="003815D4" w:rsidRPr="003815D4">
        <w:rPr>
          <w:rFonts w:ascii="Arial" w:eastAsia="Times New Roman" w:hAnsi="Arial" w:cs="Arial"/>
          <w:lang w:eastAsia="tr-TR"/>
        </w:rPr>
        <w:t>Görme yetersizliği olan Selin, kaldırımdaki hissedilebilir yüzeyi takip ederek okuluna gitmektedir. Bir gün bu yolun üzerine reklam panosu bırakıldığını fark etmiştir. Okula ulaştığında ise sınıfını, kapının yanındaki kabartma yazılı tabeladan bulmuştur.</w:t>
      </w:r>
      <w:r w:rsidR="003815D4" w:rsidRPr="003815D4">
        <w:rPr>
          <w:rFonts w:ascii="Arial" w:eastAsia="Times New Roman" w:hAnsi="Arial" w:cs="Arial"/>
          <w:lang w:eastAsia="tr-TR"/>
        </w:rPr>
        <w:br/>
      </w:r>
      <w:proofErr w:type="gramStart"/>
      <w:r w:rsidR="003815D4" w:rsidRPr="009051D9">
        <w:rPr>
          <w:rFonts w:ascii="Arial" w:eastAsia="Times New Roman" w:hAnsi="Arial" w:cs="Arial"/>
          <w:b/>
          <w:bCs/>
          <w:lang w:eastAsia="tr-TR"/>
        </w:rPr>
        <w:t>a</w:t>
      </w:r>
      <w:proofErr w:type="gramEnd"/>
      <w:r w:rsidR="003815D4" w:rsidRPr="009051D9">
        <w:rPr>
          <w:rFonts w:ascii="Arial" w:eastAsia="Times New Roman" w:hAnsi="Arial" w:cs="Arial"/>
          <w:b/>
          <w:bCs/>
          <w:lang w:eastAsia="tr-TR"/>
        </w:rPr>
        <w:t>.</w:t>
      </w:r>
      <w:r w:rsidR="003815D4" w:rsidRPr="009051D9">
        <w:rPr>
          <w:rFonts w:ascii="Arial" w:eastAsia="Times New Roman" w:hAnsi="Arial" w:cs="Arial"/>
          <w:b/>
          <w:lang w:eastAsia="tr-TR"/>
        </w:rPr>
        <w:t xml:space="preserve"> Selin’in sınıfını bulmasına yardımcı olan kabartma yazı sisteminin adı nedir?</w:t>
      </w:r>
      <w:r w:rsidR="003815D4" w:rsidRPr="009051D9">
        <w:rPr>
          <w:rFonts w:ascii="Arial" w:eastAsia="Times New Roman" w:hAnsi="Arial" w:cs="Arial"/>
          <w:b/>
          <w:lang w:eastAsia="tr-TR"/>
        </w:rPr>
        <w:br/>
      </w:r>
      <w:proofErr w:type="gramStart"/>
      <w:r w:rsidR="003815D4" w:rsidRPr="009051D9">
        <w:rPr>
          <w:rFonts w:ascii="Arial" w:eastAsia="Times New Roman" w:hAnsi="Arial" w:cs="Arial"/>
          <w:b/>
          <w:bCs/>
          <w:lang w:eastAsia="tr-TR"/>
        </w:rPr>
        <w:t>b</w:t>
      </w:r>
      <w:proofErr w:type="gramEnd"/>
      <w:r w:rsidR="003815D4" w:rsidRPr="009051D9">
        <w:rPr>
          <w:rFonts w:ascii="Arial" w:eastAsia="Times New Roman" w:hAnsi="Arial" w:cs="Arial"/>
          <w:b/>
          <w:bCs/>
          <w:lang w:eastAsia="tr-TR"/>
        </w:rPr>
        <w:t>.</w:t>
      </w:r>
      <w:r w:rsidR="003815D4" w:rsidRPr="009051D9">
        <w:rPr>
          <w:rFonts w:ascii="Arial" w:eastAsia="Times New Roman" w:hAnsi="Arial" w:cs="Arial"/>
          <w:b/>
          <w:lang w:eastAsia="tr-TR"/>
        </w:rPr>
        <w:t xml:space="preserve"> Hissedilebilir yolun üzerine reklam panosu bırakılması neden yanlış bir davranıştır?</w:t>
      </w:r>
    </w:p>
    <w:tbl>
      <w:tblPr>
        <w:tblStyle w:val="TabloKlavuzu"/>
        <w:tblW w:w="0" w:type="auto"/>
        <w:tblLook w:val="04A0"/>
      </w:tblPr>
      <w:tblGrid>
        <w:gridCol w:w="10118"/>
      </w:tblGrid>
      <w:tr w:rsidR="00C74BDC" w:rsidRPr="003815D4" w:rsidTr="00E6620D">
        <w:tc>
          <w:tcPr>
            <w:tcW w:w="10118" w:type="dxa"/>
          </w:tcPr>
          <w:p w:rsidR="00C74BDC" w:rsidRPr="009051D9" w:rsidRDefault="00C74BDC" w:rsidP="008F33B7">
            <w:pPr>
              <w:rPr>
                <w:rFonts w:ascii="Arial" w:hAnsi="Arial" w:cs="Arial"/>
                <w:b/>
                <w:lang w:eastAsia="tr-TR"/>
              </w:rPr>
            </w:pPr>
            <w:r w:rsidRPr="003815D4">
              <w:rPr>
                <w:rFonts w:ascii="Arial" w:hAnsi="Arial" w:cs="Arial"/>
              </w:rPr>
              <w:t>CEVAP:</w:t>
            </w:r>
            <w:r w:rsidR="003815D4" w:rsidRPr="003815D4">
              <w:rPr>
                <w:rFonts w:ascii="Arial" w:eastAsia="Times New Roman" w:hAnsi="Arial" w:cs="Arial"/>
                <w:lang w:eastAsia="tr-TR"/>
              </w:rPr>
              <w:br/>
            </w:r>
            <w:r w:rsidR="003815D4" w:rsidRPr="003815D4">
              <w:rPr>
                <w:rFonts w:ascii="Arial" w:eastAsia="Times New Roman" w:hAnsi="Arial" w:cs="Arial"/>
                <w:color w:val="FF0000"/>
                <w:lang w:eastAsia="tr-TR"/>
              </w:rPr>
              <w:t xml:space="preserve">a. </w:t>
            </w:r>
            <w:r w:rsidR="003815D4" w:rsidRPr="003815D4">
              <w:rPr>
                <w:rFonts w:ascii="Arial" w:eastAsia="Times New Roman" w:hAnsi="Arial" w:cs="Arial"/>
                <w:color w:val="FF0000"/>
                <w:lang w:eastAsia="tr-TR"/>
              </w:rPr>
              <w:br/>
              <w:t xml:space="preserve">b. </w:t>
            </w:r>
            <w:r w:rsidR="003815D4" w:rsidRPr="003815D4">
              <w:rPr>
                <w:rFonts w:ascii="Arial" w:eastAsia="Times New Roman" w:hAnsi="Arial" w:cs="Arial"/>
                <w:lang w:eastAsia="tr-TR"/>
              </w:rPr>
              <w:br/>
            </w:r>
          </w:p>
        </w:tc>
      </w:tr>
    </w:tbl>
    <w:p w:rsidR="008849A0" w:rsidRPr="00042EC1" w:rsidRDefault="001874BB" w:rsidP="00042EC1">
      <w:pPr>
        <w:spacing w:before="100" w:beforeAutospacing="1" w:after="100" w:afterAutospacing="1" w:line="240" w:lineRule="auto"/>
        <w:rPr>
          <w:rFonts w:ascii="Arial" w:eastAsia="Times New Roman" w:hAnsi="Arial" w:cs="Arial"/>
          <w:b/>
          <w:lang w:eastAsia="tr-TR"/>
        </w:rPr>
      </w:pPr>
      <w:r w:rsidRPr="00042EC1">
        <w:rPr>
          <w:rFonts w:ascii="Arial" w:hAnsi="Arial" w:cs="Arial"/>
          <w:b/>
          <w:bCs/>
        </w:rPr>
        <w:t xml:space="preserve">SORU </w:t>
      </w:r>
      <w:r w:rsidR="007158B0" w:rsidRPr="00042EC1">
        <w:rPr>
          <w:rFonts w:ascii="Arial" w:hAnsi="Arial" w:cs="Arial"/>
          <w:b/>
          <w:bCs/>
        </w:rPr>
        <w:t>4</w:t>
      </w:r>
      <w:r w:rsidR="00C74BDC" w:rsidRPr="00042EC1">
        <w:rPr>
          <w:rFonts w:ascii="Arial" w:hAnsi="Arial" w:cs="Arial"/>
          <w:b/>
          <w:bCs/>
        </w:rPr>
        <w:t>.</w:t>
      </w:r>
      <w:r w:rsidR="00C74BDC" w:rsidRPr="00042EC1">
        <w:rPr>
          <w:rFonts w:ascii="Arial" w:hAnsi="Arial" w:cs="Arial"/>
        </w:rPr>
        <w:t> </w:t>
      </w:r>
      <w:r w:rsidR="00042EC1" w:rsidRPr="00042EC1">
        <w:rPr>
          <w:rFonts w:ascii="Arial" w:eastAsia="Times New Roman" w:hAnsi="Arial" w:cs="Arial"/>
          <w:lang w:eastAsia="tr-TR"/>
        </w:rPr>
        <w:t>Sosyal bilgiler dersinde öğrenciler; ülkenin bağımsızlığının korunması, sınır güvenliğinin sağlanması ve kültürel değerlerin gelecek nesillere aktarılması hakkında konuşmuştur. Öğretmen, bu konuların yalnızca belirli kişileri veya grupları değil, milletin tamamını ilgilendirdiğini belirtmiştir.</w:t>
      </w:r>
      <w:r w:rsidR="00042EC1">
        <w:rPr>
          <w:rFonts w:ascii="Arial" w:eastAsia="Times New Roman" w:hAnsi="Arial" w:cs="Arial"/>
          <w:lang w:eastAsia="tr-TR"/>
        </w:rPr>
        <w:br/>
      </w:r>
      <w:proofErr w:type="gramStart"/>
      <w:r w:rsidR="00042EC1" w:rsidRPr="00042EC1">
        <w:rPr>
          <w:rFonts w:ascii="Arial" w:eastAsia="Times New Roman" w:hAnsi="Arial" w:cs="Arial"/>
          <w:b/>
          <w:bCs/>
          <w:lang w:eastAsia="tr-TR"/>
        </w:rPr>
        <w:t>a</w:t>
      </w:r>
      <w:proofErr w:type="gramEnd"/>
      <w:r w:rsidR="00042EC1" w:rsidRPr="00042EC1">
        <w:rPr>
          <w:rFonts w:ascii="Arial" w:eastAsia="Times New Roman" w:hAnsi="Arial" w:cs="Arial"/>
          <w:b/>
          <w:bCs/>
          <w:lang w:eastAsia="tr-TR"/>
        </w:rPr>
        <w:t>.</w:t>
      </w:r>
      <w:r w:rsidR="00042EC1" w:rsidRPr="00042EC1">
        <w:rPr>
          <w:rFonts w:ascii="Arial" w:eastAsia="Times New Roman" w:hAnsi="Arial" w:cs="Arial"/>
          <w:b/>
          <w:lang w:eastAsia="tr-TR"/>
        </w:rPr>
        <w:t xml:space="preserve"> Milletin tamamını ilgilendiren, bağımsızlığını, güvenliğini ve geleceğini etkileyen hayati konulara ne ad verilir?</w:t>
      </w:r>
      <w:r w:rsidR="00042EC1" w:rsidRPr="00042EC1">
        <w:rPr>
          <w:rFonts w:ascii="Arial" w:eastAsia="Times New Roman" w:hAnsi="Arial" w:cs="Arial"/>
          <w:b/>
          <w:lang w:eastAsia="tr-TR"/>
        </w:rPr>
        <w:br/>
      </w:r>
      <w:proofErr w:type="gramStart"/>
      <w:r w:rsidR="00042EC1" w:rsidRPr="00042EC1">
        <w:rPr>
          <w:rFonts w:ascii="Arial" w:eastAsia="Times New Roman" w:hAnsi="Arial" w:cs="Arial"/>
          <w:b/>
          <w:bCs/>
          <w:lang w:eastAsia="tr-TR"/>
        </w:rPr>
        <w:t>b</w:t>
      </w:r>
      <w:proofErr w:type="gramEnd"/>
      <w:r w:rsidR="00042EC1" w:rsidRPr="00042EC1">
        <w:rPr>
          <w:rFonts w:ascii="Arial" w:eastAsia="Times New Roman" w:hAnsi="Arial" w:cs="Arial"/>
          <w:b/>
          <w:bCs/>
          <w:lang w:eastAsia="tr-TR"/>
        </w:rPr>
        <w:t>.</w:t>
      </w:r>
      <w:r w:rsidR="00042EC1" w:rsidRPr="00042EC1">
        <w:rPr>
          <w:rFonts w:ascii="Arial" w:eastAsia="Times New Roman" w:hAnsi="Arial" w:cs="Arial"/>
          <w:b/>
          <w:lang w:eastAsia="tr-TR"/>
        </w:rPr>
        <w:t xml:space="preserve"> </w:t>
      </w:r>
      <w:r w:rsidR="00164079">
        <w:rPr>
          <w:rFonts w:ascii="Arial" w:eastAsia="Times New Roman" w:hAnsi="Arial" w:cs="Arial"/>
          <w:b/>
          <w:lang w:eastAsia="tr-TR"/>
        </w:rPr>
        <w:t>Bu</w:t>
      </w:r>
      <w:r w:rsidR="00042EC1" w:rsidRPr="00042EC1">
        <w:rPr>
          <w:rFonts w:ascii="Arial" w:eastAsia="Times New Roman" w:hAnsi="Arial" w:cs="Arial"/>
          <w:b/>
          <w:lang w:eastAsia="tr-TR"/>
        </w:rPr>
        <w:t xml:space="preserve"> konular karşısında farklı düşüncelere sahip insanların birlikte hareket etmesi neden önemlidir?</w:t>
      </w:r>
    </w:p>
    <w:tbl>
      <w:tblPr>
        <w:tblStyle w:val="TabloKlavuzu"/>
        <w:tblW w:w="0" w:type="auto"/>
        <w:tblLook w:val="04A0"/>
      </w:tblPr>
      <w:tblGrid>
        <w:gridCol w:w="10118"/>
      </w:tblGrid>
      <w:tr w:rsidR="00C74BDC" w:rsidRPr="00042EC1" w:rsidTr="00E6620D">
        <w:tc>
          <w:tcPr>
            <w:tcW w:w="10118" w:type="dxa"/>
          </w:tcPr>
          <w:p w:rsidR="00044B17" w:rsidRPr="00042EC1" w:rsidRDefault="00C74BDC" w:rsidP="008F33B7">
            <w:pPr>
              <w:rPr>
                <w:rFonts w:ascii="Arial" w:hAnsi="Arial" w:cs="Arial"/>
              </w:rPr>
            </w:pPr>
            <w:r w:rsidRPr="00042EC1">
              <w:rPr>
                <w:rFonts w:ascii="Arial" w:hAnsi="Arial" w:cs="Arial"/>
              </w:rPr>
              <w:t>CEVAP:</w:t>
            </w:r>
            <w:r w:rsidRPr="00042EC1">
              <w:rPr>
                <w:rFonts w:ascii="Arial" w:hAnsi="Arial" w:cs="Arial"/>
              </w:rPr>
              <w:br/>
            </w:r>
            <w:r w:rsidR="00042EC1" w:rsidRPr="00042EC1">
              <w:rPr>
                <w:rFonts w:ascii="Arial" w:eastAsia="Times New Roman" w:hAnsi="Arial" w:cs="Arial"/>
                <w:color w:val="FF0000"/>
                <w:lang w:eastAsia="tr-TR"/>
              </w:rPr>
              <w:t xml:space="preserve">a. </w:t>
            </w:r>
            <w:r w:rsidR="00042EC1" w:rsidRPr="00042EC1">
              <w:rPr>
                <w:rFonts w:ascii="Arial" w:eastAsia="Times New Roman" w:hAnsi="Arial" w:cs="Arial"/>
                <w:color w:val="FF0000"/>
                <w:lang w:eastAsia="tr-TR"/>
              </w:rPr>
              <w:br/>
              <w:t xml:space="preserve">b. </w:t>
            </w:r>
          </w:p>
        </w:tc>
      </w:tr>
    </w:tbl>
    <w:p w:rsidR="006A2883" w:rsidRPr="00164079" w:rsidRDefault="009051D9" w:rsidP="00164079">
      <w:pPr>
        <w:spacing w:before="100" w:beforeAutospacing="1" w:after="100" w:afterAutospacing="1" w:line="240" w:lineRule="auto"/>
        <w:rPr>
          <w:rFonts w:ascii="Arial" w:eastAsia="Times New Roman" w:hAnsi="Arial" w:cs="Arial"/>
          <w:lang w:eastAsia="tr-TR"/>
        </w:rPr>
      </w:pPr>
      <w:r>
        <w:lastRenderedPageBreak/>
        <w:br/>
      </w:r>
      <w:r w:rsidR="001874BB" w:rsidRPr="00164079">
        <w:rPr>
          <w:rFonts w:ascii="Arial" w:hAnsi="Arial" w:cs="Arial"/>
          <w:b/>
          <w:bCs/>
        </w:rPr>
        <w:t>SORU 5.</w:t>
      </w:r>
      <w:r w:rsidR="001874BB" w:rsidRPr="00164079">
        <w:rPr>
          <w:rFonts w:ascii="Arial" w:hAnsi="Arial" w:cs="Arial"/>
        </w:rPr>
        <w:t> </w:t>
      </w:r>
      <w:r w:rsidR="0020214B">
        <w:rPr>
          <w:rFonts w:ascii="Arial" w:eastAsia="Times New Roman" w:hAnsi="Arial" w:cs="Arial"/>
          <w:lang w:eastAsia="tr-TR"/>
        </w:rPr>
        <w:t>Ahmet</w:t>
      </w:r>
      <w:r w:rsidR="00164079" w:rsidRPr="00164079">
        <w:rPr>
          <w:rFonts w:ascii="Arial" w:eastAsia="Times New Roman" w:hAnsi="Arial" w:cs="Arial"/>
          <w:lang w:eastAsia="tr-TR"/>
        </w:rPr>
        <w:t xml:space="preserve">, “Vatanseverlik yalnızca savaş zamanında gösterilir.” demiştir. </w:t>
      </w:r>
      <w:r w:rsidR="0020214B">
        <w:rPr>
          <w:rFonts w:ascii="Arial" w:eastAsia="Times New Roman" w:hAnsi="Arial" w:cs="Arial"/>
          <w:lang w:eastAsia="tr-TR"/>
        </w:rPr>
        <w:t>Ali</w:t>
      </w:r>
      <w:r w:rsidR="00164079" w:rsidRPr="00164079">
        <w:rPr>
          <w:rFonts w:ascii="Arial" w:eastAsia="Times New Roman" w:hAnsi="Arial" w:cs="Arial"/>
          <w:lang w:eastAsia="tr-TR"/>
        </w:rPr>
        <w:t xml:space="preserve"> ise görevini özenle yapan bir öğretmenin, bilimsel çalışmalar yürüten bir araştırmacının ve çevresini koruyan bir vatandaşın da ülkesine katkı sağladığını söylemiştir.</w:t>
      </w:r>
      <w:r w:rsidR="00164079" w:rsidRPr="00164079">
        <w:rPr>
          <w:rFonts w:ascii="Arial" w:eastAsia="Times New Roman" w:hAnsi="Arial" w:cs="Arial"/>
          <w:lang w:eastAsia="tr-TR"/>
        </w:rPr>
        <w:br/>
      </w:r>
      <w:proofErr w:type="gramStart"/>
      <w:r w:rsidR="00164079" w:rsidRPr="00164079">
        <w:rPr>
          <w:rFonts w:ascii="Arial" w:eastAsia="Times New Roman" w:hAnsi="Arial" w:cs="Arial"/>
          <w:b/>
          <w:bCs/>
          <w:lang w:eastAsia="tr-TR"/>
        </w:rPr>
        <w:t>a</w:t>
      </w:r>
      <w:proofErr w:type="gramEnd"/>
      <w:r w:rsidR="00164079" w:rsidRPr="00164079">
        <w:rPr>
          <w:rFonts w:ascii="Arial" w:eastAsia="Times New Roman" w:hAnsi="Arial" w:cs="Arial"/>
          <w:b/>
          <w:bCs/>
          <w:lang w:eastAsia="tr-TR"/>
        </w:rPr>
        <w:t>.</w:t>
      </w:r>
      <w:r w:rsidR="00164079" w:rsidRPr="00164079">
        <w:rPr>
          <w:rFonts w:ascii="Arial" w:eastAsia="Times New Roman" w:hAnsi="Arial" w:cs="Arial"/>
          <w:b/>
          <w:lang w:eastAsia="tr-TR"/>
        </w:rPr>
        <w:t xml:space="preserve"> </w:t>
      </w:r>
      <w:r w:rsidR="0020214B">
        <w:rPr>
          <w:rFonts w:ascii="Arial" w:eastAsia="Times New Roman" w:hAnsi="Arial" w:cs="Arial"/>
          <w:b/>
          <w:lang w:eastAsia="tr-TR"/>
        </w:rPr>
        <w:t>Ahmet’in</w:t>
      </w:r>
      <w:r w:rsidR="00164079" w:rsidRPr="00164079">
        <w:rPr>
          <w:rFonts w:ascii="Arial" w:eastAsia="Times New Roman" w:hAnsi="Arial" w:cs="Arial"/>
          <w:b/>
          <w:lang w:eastAsia="tr-TR"/>
        </w:rPr>
        <w:t xml:space="preserve"> düşüncesi doğru mudur? Kısaca açıklayınız.</w:t>
      </w:r>
      <w:r w:rsidR="00164079" w:rsidRPr="00164079">
        <w:rPr>
          <w:rFonts w:ascii="Arial" w:eastAsia="Times New Roman" w:hAnsi="Arial" w:cs="Arial"/>
          <w:b/>
          <w:lang w:eastAsia="tr-TR"/>
        </w:rPr>
        <w:br/>
      </w:r>
      <w:proofErr w:type="gramStart"/>
      <w:r w:rsidR="00164079" w:rsidRPr="00164079">
        <w:rPr>
          <w:rFonts w:ascii="Arial" w:eastAsia="Times New Roman" w:hAnsi="Arial" w:cs="Arial"/>
          <w:b/>
          <w:bCs/>
          <w:lang w:eastAsia="tr-TR"/>
        </w:rPr>
        <w:t>b</w:t>
      </w:r>
      <w:proofErr w:type="gramEnd"/>
      <w:r w:rsidR="00164079" w:rsidRPr="00164079">
        <w:rPr>
          <w:rFonts w:ascii="Arial" w:eastAsia="Times New Roman" w:hAnsi="Arial" w:cs="Arial"/>
          <w:b/>
          <w:bCs/>
          <w:lang w:eastAsia="tr-TR"/>
        </w:rPr>
        <w:t>.</w:t>
      </w:r>
      <w:r w:rsidR="00164079" w:rsidRPr="00164079">
        <w:rPr>
          <w:rFonts w:ascii="Arial" w:eastAsia="Times New Roman" w:hAnsi="Arial" w:cs="Arial"/>
          <w:b/>
          <w:lang w:eastAsia="tr-TR"/>
        </w:rPr>
        <w:t xml:space="preserve"> Bir öğrenci olarak vatanseverliğinizi gösterebileceğiniz iki davranış yazınız.</w:t>
      </w:r>
    </w:p>
    <w:tbl>
      <w:tblPr>
        <w:tblStyle w:val="TabloKlavuzu"/>
        <w:tblW w:w="0" w:type="auto"/>
        <w:tblLook w:val="04A0"/>
      </w:tblPr>
      <w:tblGrid>
        <w:gridCol w:w="10118"/>
      </w:tblGrid>
      <w:tr w:rsidR="001874BB" w:rsidRPr="00164079" w:rsidTr="00E6620D">
        <w:tc>
          <w:tcPr>
            <w:tcW w:w="10118" w:type="dxa"/>
          </w:tcPr>
          <w:p w:rsidR="00044B17" w:rsidRPr="0020214B" w:rsidRDefault="001874BB" w:rsidP="008F33B7">
            <w:pPr>
              <w:spacing w:before="100" w:beforeAutospacing="1" w:after="100" w:afterAutospacing="1"/>
              <w:rPr>
                <w:rFonts w:ascii="Arial" w:eastAsia="Times New Roman" w:hAnsi="Arial" w:cs="Arial"/>
                <w:color w:val="FF0000"/>
                <w:lang w:eastAsia="tr-TR"/>
              </w:rPr>
            </w:pPr>
            <w:r w:rsidRPr="00164079">
              <w:rPr>
                <w:rFonts w:ascii="Arial" w:hAnsi="Arial" w:cs="Arial"/>
              </w:rPr>
              <w:t>CEVAP:</w:t>
            </w:r>
            <w:r w:rsidR="00164079" w:rsidRPr="00164079">
              <w:rPr>
                <w:rFonts w:ascii="Arial" w:eastAsia="Times New Roman" w:hAnsi="Arial" w:cs="Arial"/>
                <w:lang w:eastAsia="tr-TR"/>
              </w:rPr>
              <w:br/>
            </w:r>
            <w:r w:rsidR="00164079" w:rsidRPr="00164079">
              <w:rPr>
                <w:rFonts w:ascii="Arial" w:eastAsia="Times New Roman" w:hAnsi="Arial" w:cs="Arial"/>
                <w:color w:val="FF0000"/>
                <w:lang w:eastAsia="tr-TR"/>
              </w:rPr>
              <w:t xml:space="preserve">a. </w:t>
            </w:r>
            <w:r w:rsidR="00164079" w:rsidRPr="00164079">
              <w:rPr>
                <w:rFonts w:ascii="Arial" w:eastAsia="Times New Roman" w:hAnsi="Arial" w:cs="Arial"/>
                <w:color w:val="FF0000"/>
                <w:lang w:eastAsia="tr-TR"/>
              </w:rPr>
              <w:br/>
              <w:t xml:space="preserve">b. </w:t>
            </w:r>
            <w:r w:rsidR="0020214B">
              <w:rPr>
                <w:rFonts w:ascii="Arial" w:eastAsia="Times New Roman" w:hAnsi="Arial" w:cs="Arial"/>
                <w:color w:val="FF0000"/>
                <w:lang w:eastAsia="tr-TR"/>
              </w:rPr>
              <w:br/>
            </w:r>
          </w:p>
        </w:tc>
      </w:tr>
    </w:tbl>
    <w:p w:rsidR="006A2883" w:rsidRDefault="006A2883" w:rsidP="00141B03">
      <w:pPr>
        <w:pStyle w:val="AralkYok"/>
      </w:pPr>
    </w:p>
    <w:p w:rsidR="004F6ED0" w:rsidRPr="004F6ED0" w:rsidRDefault="001874BB" w:rsidP="004F6ED0">
      <w:pPr>
        <w:spacing w:after="60"/>
        <w:rPr>
          <w:rFonts w:ascii="Arial" w:hAnsi="Arial" w:cs="Arial"/>
        </w:rPr>
      </w:pPr>
      <w:r w:rsidRPr="004F6ED0">
        <w:rPr>
          <w:rFonts w:ascii="Arial" w:hAnsi="Arial" w:cs="Arial"/>
          <w:b/>
        </w:rPr>
        <w:t>SORU 6</w:t>
      </w:r>
      <w:r w:rsidR="00BE2419" w:rsidRPr="004F6ED0">
        <w:rPr>
          <w:rFonts w:ascii="Arial" w:hAnsi="Arial" w:cs="Arial"/>
          <w:b/>
        </w:rPr>
        <w:t>.</w:t>
      </w:r>
      <w:r w:rsidR="00BE2419" w:rsidRPr="004F6ED0">
        <w:rPr>
          <w:rFonts w:ascii="Arial" w:hAnsi="Arial" w:cs="Arial"/>
        </w:rPr>
        <w:t xml:space="preserve"> </w:t>
      </w:r>
      <w:r w:rsidR="004F6ED0" w:rsidRPr="004F6ED0">
        <w:rPr>
          <w:rFonts w:ascii="Arial" w:hAnsi="Arial" w:cs="Arial"/>
        </w:rPr>
        <w:t>6 Şubat Kahramanmaraş merkezli depremlerde Türkiye'nin dört bir yanından milyonlarca vatandaş yardım malzemesi toplamış ve bölgeye koşmuştur.</w:t>
      </w:r>
    </w:p>
    <w:p w:rsidR="00D63AAA" w:rsidRPr="00876450" w:rsidRDefault="004F6ED0" w:rsidP="004F6ED0">
      <w:pPr>
        <w:spacing w:after="100"/>
        <w:rPr>
          <w:rFonts w:ascii="Arial" w:hAnsi="Arial" w:cs="Arial"/>
        </w:rPr>
      </w:pPr>
      <w:r w:rsidRPr="004F6ED0">
        <w:rPr>
          <w:rFonts w:ascii="Arial" w:hAnsi="Arial" w:cs="Arial"/>
          <w:b/>
        </w:rPr>
        <w:t xml:space="preserve">Bu durum Türk toplumunun hangi köklü özelliğini </w:t>
      </w:r>
      <w:r w:rsidR="0013261E">
        <w:rPr>
          <w:rFonts w:ascii="Arial" w:hAnsi="Arial" w:cs="Arial"/>
          <w:b/>
        </w:rPr>
        <w:t>gösteri</w:t>
      </w:r>
      <w:r w:rsidRPr="004F6ED0">
        <w:rPr>
          <w:rFonts w:ascii="Arial" w:hAnsi="Arial" w:cs="Arial"/>
          <w:b/>
        </w:rPr>
        <w:t>r?</w:t>
      </w:r>
    </w:p>
    <w:tbl>
      <w:tblPr>
        <w:tblStyle w:val="TabloKlavuzu"/>
        <w:tblW w:w="0" w:type="auto"/>
        <w:tblLook w:val="04A0"/>
      </w:tblPr>
      <w:tblGrid>
        <w:gridCol w:w="10118"/>
      </w:tblGrid>
      <w:tr w:rsidR="00BE2419" w:rsidTr="00E6620D">
        <w:tc>
          <w:tcPr>
            <w:tcW w:w="10118" w:type="dxa"/>
          </w:tcPr>
          <w:p w:rsidR="00BE2419" w:rsidRDefault="00BE2419" w:rsidP="00CD33FD">
            <w:pPr>
              <w:rPr>
                <w:rFonts w:ascii="Arial" w:hAnsi="Arial" w:cs="Arial"/>
              </w:rPr>
            </w:pPr>
            <w:r>
              <w:rPr>
                <w:rFonts w:ascii="Arial" w:hAnsi="Arial" w:cs="Arial"/>
              </w:rPr>
              <w:t>CEVAP:</w:t>
            </w:r>
            <w:r>
              <w:rPr>
                <w:rFonts w:ascii="Arial" w:hAnsi="Arial" w:cs="Arial"/>
              </w:rPr>
              <w:br/>
            </w:r>
          </w:p>
          <w:p w:rsidR="00044B17" w:rsidRDefault="00044B17" w:rsidP="00CD33FD">
            <w:pPr>
              <w:rPr>
                <w:rFonts w:ascii="Arial" w:hAnsi="Arial" w:cs="Arial"/>
              </w:rPr>
            </w:pPr>
          </w:p>
        </w:tc>
      </w:tr>
    </w:tbl>
    <w:p w:rsidR="00914A19" w:rsidRPr="00914A19" w:rsidRDefault="00CA7657" w:rsidP="00914A19">
      <w:pPr>
        <w:spacing w:before="100" w:beforeAutospacing="1" w:after="100" w:afterAutospacing="1" w:line="240" w:lineRule="auto"/>
        <w:rPr>
          <w:rFonts w:ascii="Arial" w:eastAsia="Times New Roman" w:hAnsi="Arial" w:cs="Arial"/>
          <w:b/>
          <w:lang w:eastAsia="tr-TR"/>
        </w:rPr>
      </w:pPr>
      <w:r w:rsidRPr="00914A19">
        <w:rPr>
          <w:rFonts w:ascii="Arial" w:hAnsi="Arial" w:cs="Arial"/>
          <w:b/>
        </w:rPr>
        <w:t>SORU 7.</w:t>
      </w:r>
      <w:r w:rsidRPr="00914A19">
        <w:rPr>
          <w:rFonts w:ascii="Arial" w:eastAsia="Times New Roman" w:hAnsi="Arial" w:cs="Arial"/>
          <w:lang w:eastAsia="tr-TR"/>
        </w:rPr>
        <w:t xml:space="preserve"> </w:t>
      </w:r>
      <w:r w:rsidR="00914A19" w:rsidRPr="00914A19">
        <w:rPr>
          <w:rFonts w:ascii="Arial" w:eastAsia="Times New Roman" w:hAnsi="Arial" w:cs="Arial"/>
          <w:lang w:eastAsia="tr-TR"/>
        </w:rPr>
        <w:t>Denizli’de havlu üreten bir işletme, ürünlerini genel ağ üzerinden Almanya’daki müşterilerine satmaya başlamıştır. Üretimini artırmak isteyen işletme, ihtiyaç duyduğu bir makineyi de İtalya’dan satın almıştır. Böylece işletmenin farklı ülkelerle ekonomik ilişkileri gelişmiştir.</w:t>
      </w:r>
      <w:r w:rsidR="00914A19">
        <w:rPr>
          <w:rFonts w:ascii="Arial" w:eastAsia="Times New Roman" w:hAnsi="Arial" w:cs="Arial"/>
          <w:lang w:eastAsia="tr-TR"/>
        </w:rPr>
        <w:br/>
      </w:r>
      <w:proofErr w:type="gramStart"/>
      <w:r w:rsidR="00914A19" w:rsidRPr="00914A19">
        <w:rPr>
          <w:rFonts w:ascii="Arial" w:eastAsia="Times New Roman" w:hAnsi="Arial" w:cs="Arial"/>
          <w:b/>
          <w:bCs/>
          <w:lang w:eastAsia="tr-TR"/>
        </w:rPr>
        <w:t>a</w:t>
      </w:r>
      <w:proofErr w:type="gramEnd"/>
      <w:r w:rsidR="00914A19" w:rsidRPr="00914A19">
        <w:rPr>
          <w:rFonts w:ascii="Arial" w:eastAsia="Times New Roman" w:hAnsi="Arial" w:cs="Arial"/>
          <w:b/>
          <w:bCs/>
          <w:lang w:eastAsia="tr-TR"/>
        </w:rPr>
        <w:t>.</w:t>
      </w:r>
      <w:r w:rsidR="00914A19" w:rsidRPr="00914A19">
        <w:rPr>
          <w:rFonts w:ascii="Arial" w:eastAsia="Times New Roman" w:hAnsi="Arial" w:cs="Arial"/>
          <w:b/>
          <w:lang w:eastAsia="tr-TR"/>
        </w:rPr>
        <w:t xml:space="preserve"> İşletmenin Almanya’ya havlu satması ve İtalya’dan makine satın alması hangi ekonomik kavramlarla ifade edilir?</w:t>
      </w:r>
      <w:r w:rsidR="00914A19" w:rsidRPr="00914A19">
        <w:rPr>
          <w:rFonts w:ascii="Arial" w:eastAsia="Times New Roman" w:hAnsi="Arial" w:cs="Arial"/>
          <w:b/>
          <w:lang w:eastAsia="tr-TR"/>
        </w:rPr>
        <w:br/>
      </w:r>
      <w:proofErr w:type="gramStart"/>
      <w:r w:rsidR="00914A19" w:rsidRPr="00914A19">
        <w:rPr>
          <w:rFonts w:ascii="Arial" w:eastAsia="Times New Roman" w:hAnsi="Arial" w:cs="Arial"/>
          <w:b/>
          <w:bCs/>
          <w:lang w:eastAsia="tr-TR"/>
        </w:rPr>
        <w:t>b</w:t>
      </w:r>
      <w:proofErr w:type="gramEnd"/>
      <w:r w:rsidR="00914A19" w:rsidRPr="00914A19">
        <w:rPr>
          <w:rFonts w:ascii="Arial" w:eastAsia="Times New Roman" w:hAnsi="Arial" w:cs="Arial"/>
          <w:b/>
          <w:bCs/>
          <w:lang w:eastAsia="tr-TR"/>
        </w:rPr>
        <w:t>.</w:t>
      </w:r>
      <w:r w:rsidR="00914A19" w:rsidRPr="00914A19">
        <w:rPr>
          <w:rFonts w:ascii="Arial" w:eastAsia="Times New Roman" w:hAnsi="Arial" w:cs="Arial"/>
          <w:b/>
          <w:lang w:eastAsia="tr-TR"/>
        </w:rPr>
        <w:t xml:space="preserve"> Ürünlerin genel ağ üzerinden alınıp satılmasına ne ad verilir?</w:t>
      </w:r>
    </w:p>
    <w:tbl>
      <w:tblPr>
        <w:tblStyle w:val="TabloKlavuzu"/>
        <w:tblW w:w="0" w:type="auto"/>
        <w:tblLook w:val="04A0"/>
      </w:tblPr>
      <w:tblGrid>
        <w:gridCol w:w="10118"/>
      </w:tblGrid>
      <w:tr w:rsidR="00141B03" w:rsidRPr="00914A19" w:rsidTr="00765908">
        <w:tc>
          <w:tcPr>
            <w:tcW w:w="10118" w:type="dxa"/>
          </w:tcPr>
          <w:p w:rsidR="00141B03" w:rsidRPr="00914A19" w:rsidRDefault="00141B03" w:rsidP="008F33B7">
            <w:pPr>
              <w:spacing w:before="100" w:beforeAutospacing="1" w:after="100" w:afterAutospacing="1"/>
              <w:rPr>
                <w:rFonts w:ascii="Arial" w:eastAsia="Times New Roman" w:hAnsi="Arial" w:cs="Arial"/>
                <w:b/>
                <w:lang w:eastAsia="tr-TR"/>
              </w:rPr>
            </w:pPr>
            <w:r w:rsidRPr="00914A19">
              <w:rPr>
                <w:rFonts w:ascii="Arial" w:hAnsi="Arial" w:cs="Arial"/>
              </w:rPr>
              <w:t>CEVAP:</w:t>
            </w:r>
            <w:r w:rsidRPr="00914A19">
              <w:rPr>
                <w:rFonts w:ascii="Arial" w:hAnsi="Arial" w:cs="Arial"/>
              </w:rPr>
              <w:br/>
            </w:r>
            <w:r w:rsidR="00914A19" w:rsidRPr="00914A19">
              <w:rPr>
                <w:rFonts w:ascii="Arial" w:eastAsia="Times New Roman" w:hAnsi="Arial" w:cs="Arial"/>
                <w:color w:val="FF0000"/>
                <w:lang w:eastAsia="tr-TR"/>
              </w:rPr>
              <w:t xml:space="preserve">a. </w:t>
            </w:r>
            <w:r w:rsidR="00914A19" w:rsidRPr="00914A19">
              <w:rPr>
                <w:rFonts w:ascii="Arial" w:eastAsia="Times New Roman" w:hAnsi="Arial" w:cs="Arial"/>
                <w:color w:val="FF0000"/>
                <w:lang w:eastAsia="tr-TR"/>
              </w:rPr>
              <w:br/>
              <w:t xml:space="preserve">b. </w:t>
            </w:r>
            <w:r w:rsidR="00914A19" w:rsidRPr="00914A19">
              <w:rPr>
                <w:rFonts w:ascii="Arial" w:eastAsia="Times New Roman" w:hAnsi="Arial" w:cs="Arial"/>
                <w:lang w:eastAsia="tr-TR"/>
              </w:rPr>
              <w:br/>
            </w:r>
          </w:p>
        </w:tc>
      </w:tr>
    </w:tbl>
    <w:p w:rsidR="00CA7657" w:rsidRDefault="00CA7657" w:rsidP="00CA7657">
      <w:pPr>
        <w:rPr>
          <w:b/>
        </w:rPr>
      </w:pPr>
    </w:p>
    <w:p w:rsidR="00EB38EE" w:rsidRDefault="00AF5482" w:rsidP="00EB38EE">
      <w:pPr>
        <w:spacing w:before="100" w:beforeAutospacing="1" w:after="100" w:afterAutospacing="1" w:line="240" w:lineRule="auto"/>
        <w:rPr>
          <w:rFonts w:ascii="Arial" w:eastAsia="Times New Roman" w:hAnsi="Arial" w:cs="Arial"/>
          <w:b/>
          <w:lang w:eastAsia="tr-TR"/>
        </w:rPr>
      </w:pPr>
      <w:r w:rsidRPr="00EB38EE">
        <w:rPr>
          <w:rFonts w:ascii="Arial" w:hAnsi="Arial" w:cs="Arial"/>
          <w:b/>
        </w:rPr>
        <w:t>Soru 8.</w:t>
      </w:r>
      <w:r w:rsidR="00EB38EE" w:rsidRPr="00EB38EE">
        <w:rPr>
          <w:rFonts w:ascii="Arial" w:eastAsia="Times New Roman" w:hAnsi="Arial" w:cs="Arial"/>
          <w:lang w:eastAsia="tr-TR"/>
        </w:rPr>
        <w:t xml:space="preserve"> Bir turizm şirketi, hızlı ve düzenli uçak seferleri sayesinde farklı ülkelerden turistleri Türkiye’ye getirmektedir. Aynı dönemde bir üretici, meyvelerini soğutmalı taşıma araçlarıyla uzak ülkelerdeki müşterilerine ulaştırmaktadır.</w:t>
      </w:r>
      <w:r w:rsidR="00EB38EE">
        <w:rPr>
          <w:rFonts w:ascii="Arial" w:eastAsia="Times New Roman" w:hAnsi="Arial" w:cs="Arial"/>
          <w:lang w:eastAsia="tr-TR"/>
        </w:rPr>
        <w:br/>
      </w:r>
      <w:proofErr w:type="gramStart"/>
      <w:r w:rsidR="00EB38EE" w:rsidRPr="00EB38EE">
        <w:rPr>
          <w:rFonts w:ascii="Arial" w:eastAsia="Times New Roman" w:hAnsi="Arial" w:cs="Arial"/>
          <w:b/>
          <w:bCs/>
          <w:lang w:eastAsia="tr-TR"/>
        </w:rPr>
        <w:t>a</w:t>
      </w:r>
      <w:proofErr w:type="gramEnd"/>
      <w:r w:rsidR="00EB38EE" w:rsidRPr="00EB38EE">
        <w:rPr>
          <w:rFonts w:ascii="Arial" w:eastAsia="Times New Roman" w:hAnsi="Arial" w:cs="Arial"/>
          <w:b/>
          <w:bCs/>
          <w:lang w:eastAsia="tr-TR"/>
        </w:rPr>
        <w:t>.</w:t>
      </w:r>
      <w:r w:rsidR="00EB38EE" w:rsidRPr="00EB38EE">
        <w:rPr>
          <w:rFonts w:ascii="Arial" w:eastAsia="Times New Roman" w:hAnsi="Arial" w:cs="Arial"/>
          <w:b/>
          <w:lang w:eastAsia="tr-TR"/>
        </w:rPr>
        <w:t xml:space="preserve"> Metinde küreselleşmenin gelişmesini kolaylaştıran hangi alandaki ilerlemeler anlatılmaktadır?</w:t>
      </w:r>
      <w:r w:rsidR="00EB38EE" w:rsidRPr="00EB38EE">
        <w:rPr>
          <w:rFonts w:ascii="Arial" w:eastAsia="Times New Roman" w:hAnsi="Arial" w:cs="Arial"/>
          <w:b/>
          <w:lang w:eastAsia="tr-TR"/>
        </w:rPr>
        <w:br/>
      </w:r>
      <w:proofErr w:type="gramStart"/>
      <w:r w:rsidR="00EB38EE" w:rsidRPr="00EB38EE">
        <w:rPr>
          <w:rFonts w:ascii="Arial" w:eastAsia="Times New Roman" w:hAnsi="Arial" w:cs="Arial"/>
          <w:b/>
          <w:bCs/>
          <w:lang w:eastAsia="tr-TR"/>
        </w:rPr>
        <w:t>b</w:t>
      </w:r>
      <w:proofErr w:type="gramEnd"/>
      <w:r w:rsidR="00EB38EE" w:rsidRPr="00EB38EE">
        <w:rPr>
          <w:rFonts w:ascii="Arial" w:eastAsia="Times New Roman" w:hAnsi="Arial" w:cs="Arial"/>
          <w:b/>
          <w:bCs/>
          <w:lang w:eastAsia="tr-TR"/>
        </w:rPr>
        <w:t>.</w:t>
      </w:r>
      <w:r w:rsidR="00EB38EE" w:rsidRPr="00EB38EE">
        <w:rPr>
          <w:rFonts w:ascii="Arial" w:eastAsia="Times New Roman" w:hAnsi="Arial" w:cs="Arial"/>
          <w:b/>
          <w:lang w:eastAsia="tr-TR"/>
        </w:rPr>
        <w:t xml:space="preserve"> Bu gelişmelerin turizme ve ticarete katkısı nedir? Yazınız.</w:t>
      </w:r>
    </w:p>
    <w:tbl>
      <w:tblPr>
        <w:tblStyle w:val="TabloKlavuzu"/>
        <w:tblW w:w="0" w:type="auto"/>
        <w:tblLook w:val="04A0"/>
      </w:tblPr>
      <w:tblGrid>
        <w:gridCol w:w="10118"/>
      </w:tblGrid>
      <w:tr w:rsidR="00EB38EE" w:rsidRPr="00914A19" w:rsidTr="007A72F0">
        <w:tc>
          <w:tcPr>
            <w:tcW w:w="10118" w:type="dxa"/>
          </w:tcPr>
          <w:p w:rsidR="00EB38EE" w:rsidRPr="00914A19" w:rsidRDefault="00EB38EE" w:rsidP="008F33B7">
            <w:pPr>
              <w:spacing w:before="100" w:beforeAutospacing="1" w:after="100" w:afterAutospacing="1"/>
              <w:rPr>
                <w:rFonts w:ascii="Arial" w:eastAsia="Times New Roman" w:hAnsi="Arial" w:cs="Arial"/>
                <w:b/>
                <w:lang w:eastAsia="tr-TR"/>
              </w:rPr>
            </w:pPr>
            <w:r w:rsidRPr="00914A19">
              <w:rPr>
                <w:rFonts w:ascii="Arial" w:hAnsi="Arial" w:cs="Arial"/>
              </w:rPr>
              <w:t>CEVAP:</w:t>
            </w:r>
            <w:r w:rsidRPr="00914A19">
              <w:rPr>
                <w:rFonts w:ascii="Arial" w:hAnsi="Arial" w:cs="Arial"/>
              </w:rPr>
              <w:br/>
            </w:r>
            <w:r w:rsidR="00651219" w:rsidRPr="00651219">
              <w:rPr>
                <w:rFonts w:ascii="Arial" w:eastAsia="Times New Roman" w:hAnsi="Arial" w:cs="Arial"/>
                <w:color w:val="FF0000"/>
                <w:lang w:eastAsia="tr-TR"/>
              </w:rPr>
              <w:t xml:space="preserve">a. </w:t>
            </w:r>
            <w:r w:rsidR="00651219" w:rsidRPr="00651219">
              <w:rPr>
                <w:rFonts w:ascii="Arial" w:eastAsia="Times New Roman" w:hAnsi="Arial" w:cs="Arial"/>
                <w:color w:val="FF0000"/>
                <w:lang w:eastAsia="tr-TR"/>
              </w:rPr>
              <w:br/>
              <w:t xml:space="preserve">b. </w:t>
            </w:r>
            <w:r w:rsidR="00651219" w:rsidRPr="008117B9">
              <w:rPr>
                <w:rFonts w:ascii="Times New Roman" w:eastAsia="Times New Roman" w:hAnsi="Times New Roman" w:cs="Times New Roman"/>
                <w:sz w:val="24"/>
                <w:szCs w:val="24"/>
                <w:lang w:eastAsia="tr-TR"/>
              </w:rPr>
              <w:br/>
            </w:r>
          </w:p>
        </w:tc>
      </w:tr>
    </w:tbl>
    <w:p w:rsidR="00AF5482" w:rsidRPr="00EB38EE" w:rsidRDefault="00EB38EE" w:rsidP="00EB38EE">
      <w:pPr>
        <w:spacing w:before="100" w:beforeAutospacing="1" w:after="100" w:afterAutospacing="1" w:line="240" w:lineRule="auto"/>
        <w:rPr>
          <w:rFonts w:ascii="Arial" w:eastAsia="Times New Roman" w:hAnsi="Arial" w:cs="Arial"/>
          <w:lang w:eastAsia="tr-TR"/>
        </w:rPr>
      </w:pPr>
      <w:r w:rsidRPr="00EB38EE">
        <w:rPr>
          <w:rFonts w:ascii="Times New Roman" w:eastAsia="Times New Roman" w:hAnsi="Times New Roman" w:cs="Times New Roman"/>
          <w:b/>
          <w:sz w:val="24"/>
          <w:szCs w:val="24"/>
          <w:lang w:eastAsia="tr-TR"/>
        </w:rPr>
        <w:br/>
      </w:r>
    </w:p>
    <w:p w:rsidR="00E919C3" w:rsidRPr="00E919C3" w:rsidRDefault="00E919C3" w:rsidP="00E919C3">
      <w:pPr>
        <w:jc w:val="right"/>
        <w:rPr>
          <w:rStyle w:val="fontstyle01"/>
          <w:rFonts w:ascii="Arial" w:hAnsi="Arial" w:cs="Arial"/>
          <w:sz w:val="22"/>
          <w:szCs w:val="22"/>
        </w:rPr>
      </w:pPr>
      <w:r w:rsidRPr="00E919C3">
        <w:rPr>
          <w:rStyle w:val="fontstyle01"/>
          <w:rFonts w:ascii="Arial" w:hAnsi="Arial" w:cs="Arial"/>
          <w:sz w:val="22"/>
          <w:szCs w:val="22"/>
        </w:rPr>
        <w:t xml:space="preserve">Zeki DOĞAN – Sosyal Bilgiler Öğretmeni </w:t>
      </w:r>
      <w:r w:rsidRPr="00E919C3">
        <w:rPr>
          <w:rStyle w:val="fontstyle01"/>
          <w:rFonts w:ascii="Arial" w:hAnsi="Arial" w:cs="Arial"/>
          <w:sz w:val="22"/>
          <w:szCs w:val="22"/>
        </w:rPr>
        <w:br/>
      </w:r>
      <w:hyperlink r:id="rId6" w:history="1">
        <w:r w:rsidRPr="00E919C3">
          <w:rPr>
            <w:rStyle w:val="Kpr"/>
            <w:rFonts w:ascii="Arial" w:hAnsi="Arial" w:cs="Arial"/>
          </w:rPr>
          <w:t>www.sosyalciniz.net</w:t>
        </w:r>
      </w:hyperlink>
    </w:p>
    <w:p w:rsidR="00E919C3" w:rsidRDefault="00E919C3" w:rsidP="00E919C3">
      <w:pPr>
        <w:jc w:val="center"/>
        <w:rPr>
          <w:rStyle w:val="fontstyle01"/>
          <w:rFonts w:ascii="Arial" w:hAnsi="Arial" w:cs="Arial"/>
        </w:rPr>
      </w:pPr>
    </w:p>
    <w:p w:rsidR="006A2883" w:rsidRDefault="006A2883" w:rsidP="00FE4980">
      <w:pPr>
        <w:rPr>
          <w:rFonts w:ascii="Arial" w:hAnsi="Arial" w:cs="Arial"/>
        </w:rPr>
      </w:pPr>
    </w:p>
    <w:p w:rsidR="008206BF" w:rsidRDefault="008206BF" w:rsidP="00CD33FD">
      <w:pPr>
        <w:jc w:val="center"/>
        <w:rPr>
          <w:rFonts w:ascii="Arial" w:hAnsi="Arial" w:cs="Arial"/>
          <w:b/>
        </w:rPr>
      </w:pPr>
    </w:p>
    <w:p w:rsidR="001874BB" w:rsidRDefault="001874BB" w:rsidP="00FE4980">
      <w:pPr>
        <w:rPr>
          <w:rFonts w:ascii="Arial" w:hAnsi="Arial" w:cs="Arial"/>
        </w:rPr>
      </w:pPr>
    </w:p>
    <w:p w:rsidR="00FF73FD" w:rsidRPr="00E418FF" w:rsidRDefault="00FF73FD" w:rsidP="00FF73FD">
      <w:pPr>
        <w:jc w:val="center"/>
        <w:rPr>
          <w:rFonts w:ascii="Arial" w:hAnsi="Arial" w:cs="Arial"/>
          <w:b/>
        </w:rPr>
      </w:pPr>
      <w:r w:rsidRPr="00E418FF">
        <w:rPr>
          <w:rFonts w:ascii="Arial" w:hAnsi="Arial" w:cs="Arial"/>
          <w:b/>
        </w:rPr>
        <w:t>7.SINIF SOSYAL BİLGİLER DERSİ 1. DÖNEM ORTAK YAZILI SINAVı</w:t>
      </w:r>
    </w:p>
    <w:p w:rsidR="00FF73FD" w:rsidRPr="00E418FF" w:rsidRDefault="00FF73FD" w:rsidP="00FF73FD">
      <w:pPr>
        <w:jc w:val="center"/>
        <w:rPr>
          <w:rFonts w:ascii="Arial" w:hAnsi="Arial" w:cs="Arial"/>
          <w:b/>
        </w:rPr>
      </w:pPr>
      <w:r w:rsidRPr="00E418FF">
        <w:rPr>
          <w:rFonts w:ascii="Arial" w:hAnsi="Arial" w:cs="Arial"/>
          <w:b/>
        </w:rPr>
        <w:t>3.SENARYO KONU SORU DAĞILIM TABLOSU</w:t>
      </w:r>
    </w:p>
    <w:p w:rsidR="00FF73FD" w:rsidRPr="00E418FF" w:rsidRDefault="00FF73FD" w:rsidP="00FF73FD">
      <w:pPr>
        <w:rPr>
          <w:rFonts w:ascii="Arial" w:hAnsi="Arial" w:cs="Arial"/>
        </w:rPr>
      </w:pPr>
    </w:p>
    <w:tbl>
      <w:tblPr>
        <w:tblStyle w:val="TabloKlavuzu"/>
        <w:tblW w:w="9786" w:type="dxa"/>
        <w:jc w:val="center"/>
        <w:tblLayout w:type="fixed"/>
        <w:tblLook w:val="04A0"/>
      </w:tblPr>
      <w:tblGrid>
        <w:gridCol w:w="1496"/>
        <w:gridCol w:w="2340"/>
        <w:gridCol w:w="5216"/>
        <w:gridCol w:w="734"/>
      </w:tblGrid>
      <w:tr w:rsidR="00FF73FD" w:rsidRPr="00E418FF" w:rsidTr="007A72F0">
        <w:trPr>
          <w:trHeight w:val="1012"/>
          <w:jc w:val="center"/>
        </w:trPr>
        <w:tc>
          <w:tcPr>
            <w:tcW w:w="1496" w:type="dxa"/>
            <w:hideMark/>
          </w:tcPr>
          <w:p w:rsidR="00FF73FD" w:rsidRPr="00E418FF" w:rsidRDefault="00FF73FD" w:rsidP="007A72F0">
            <w:pPr>
              <w:jc w:val="center"/>
              <w:rPr>
                <w:rFonts w:ascii="Arial" w:hAnsi="Arial" w:cs="Arial"/>
                <w:b/>
                <w:bCs/>
              </w:rPr>
            </w:pPr>
            <w:r w:rsidRPr="00E418FF">
              <w:rPr>
                <w:rFonts w:ascii="Arial" w:hAnsi="Arial" w:cs="Arial"/>
                <w:b/>
                <w:bCs/>
              </w:rPr>
              <w:t>Ünite/</w:t>
            </w:r>
            <w:r w:rsidRPr="00E418FF">
              <w:rPr>
                <w:rFonts w:ascii="Arial" w:hAnsi="Arial" w:cs="Arial"/>
                <w:b/>
                <w:bCs/>
              </w:rPr>
              <w:br/>
              <w:t>Tema/Öğrenme Alanı</w:t>
            </w:r>
          </w:p>
        </w:tc>
        <w:tc>
          <w:tcPr>
            <w:tcW w:w="2340" w:type="dxa"/>
            <w:hideMark/>
          </w:tcPr>
          <w:p w:rsidR="00FF73FD" w:rsidRPr="00E418FF" w:rsidRDefault="00FF73FD" w:rsidP="007A72F0">
            <w:pPr>
              <w:jc w:val="center"/>
              <w:rPr>
                <w:rFonts w:ascii="Arial" w:hAnsi="Arial" w:cs="Arial"/>
                <w:b/>
                <w:bCs/>
              </w:rPr>
            </w:pPr>
            <w:r w:rsidRPr="00E418FF">
              <w:rPr>
                <w:rFonts w:ascii="Arial" w:hAnsi="Arial" w:cs="Arial"/>
                <w:b/>
                <w:bCs/>
              </w:rPr>
              <w:t xml:space="preserve">Konu </w:t>
            </w:r>
            <w:r w:rsidRPr="00E418FF">
              <w:rPr>
                <w:rFonts w:ascii="Arial" w:hAnsi="Arial" w:cs="Arial"/>
                <w:b/>
                <w:bCs/>
              </w:rPr>
              <w:br/>
              <w:t>(İçerik Çerçevesi)</w:t>
            </w:r>
          </w:p>
        </w:tc>
        <w:tc>
          <w:tcPr>
            <w:tcW w:w="5216" w:type="dxa"/>
            <w:hideMark/>
          </w:tcPr>
          <w:p w:rsidR="00FF73FD" w:rsidRPr="00E418FF" w:rsidRDefault="00FF73FD" w:rsidP="007A72F0">
            <w:pPr>
              <w:jc w:val="center"/>
              <w:rPr>
                <w:rFonts w:ascii="Arial" w:hAnsi="Arial" w:cs="Arial"/>
                <w:b/>
                <w:bCs/>
              </w:rPr>
            </w:pPr>
            <w:r w:rsidRPr="00E418FF">
              <w:rPr>
                <w:rFonts w:ascii="Arial" w:hAnsi="Arial" w:cs="Arial"/>
                <w:b/>
                <w:bCs/>
              </w:rPr>
              <w:t>Öğrenme Çıktıları</w:t>
            </w:r>
          </w:p>
        </w:tc>
        <w:tc>
          <w:tcPr>
            <w:tcW w:w="734" w:type="dxa"/>
            <w:hideMark/>
          </w:tcPr>
          <w:p w:rsidR="00FF73FD" w:rsidRPr="00E418FF" w:rsidRDefault="00FF73FD" w:rsidP="007A72F0">
            <w:pPr>
              <w:jc w:val="center"/>
              <w:rPr>
                <w:rFonts w:ascii="Arial" w:hAnsi="Arial" w:cs="Arial"/>
                <w:b/>
                <w:bCs/>
              </w:rPr>
            </w:pPr>
            <w:r w:rsidRPr="00E418FF">
              <w:rPr>
                <w:rFonts w:ascii="Arial" w:hAnsi="Arial" w:cs="Arial"/>
                <w:b/>
                <w:bCs/>
              </w:rPr>
              <w:t xml:space="preserve">Soru </w:t>
            </w:r>
          </w:p>
        </w:tc>
      </w:tr>
      <w:tr w:rsidR="00FF73FD" w:rsidRPr="00E418FF" w:rsidTr="007A72F0">
        <w:trPr>
          <w:trHeight w:val="448"/>
          <w:jc w:val="center"/>
        </w:trPr>
        <w:tc>
          <w:tcPr>
            <w:tcW w:w="1496" w:type="dxa"/>
            <w:vMerge w:val="restart"/>
            <w:hideMark/>
          </w:tcPr>
          <w:p w:rsidR="00FF73FD" w:rsidRPr="00E418FF" w:rsidRDefault="00FF73FD" w:rsidP="007A72F0">
            <w:pPr>
              <w:rPr>
                <w:rFonts w:ascii="Arial" w:hAnsi="Arial" w:cs="Arial"/>
              </w:rPr>
            </w:pPr>
            <w:r w:rsidRPr="00E418FF">
              <w:rPr>
                <w:rFonts w:ascii="Arial" w:hAnsi="Arial" w:cs="Arial"/>
              </w:rPr>
              <w:t>BİRLİKTE YAŞAMAK</w:t>
            </w:r>
          </w:p>
        </w:tc>
        <w:tc>
          <w:tcPr>
            <w:tcW w:w="2340" w:type="dxa"/>
            <w:hideMark/>
          </w:tcPr>
          <w:p w:rsidR="00FF73FD" w:rsidRPr="00E418FF" w:rsidRDefault="00FF73FD" w:rsidP="007A72F0">
            <w:pPr>
              <w:rPr>
                <w:rFonts w:ascii="Arial" w:hAnsi="Arial" w:cs="Arial"/>
              </w:rPr>
            </w:pPr>
            <w:r w:rsidRPr="00E418FF">
              <w:rPr>
                <w:rFonts w:ascii="Arial" w:hAnsi="Arial" w:cs="Arial"/>
              </w:rPr>
              <w:t>Gruplarda ve Sosyal Hayatta İletişimin Önemi</w:t>
            </w:r>
          </w:p>
        </w:tc>
        <w:tc>
          <w:tcPr>
            <w:tcW w:w="5216" w:type="dxa"/>
            <w:hideMark/>
          </w:tcPr>
          <w:p w:rsidR="00FF73FD" w:rsidRPr="00E418FF" w:rsidRDefault="00FF73FD" w:rsidP="007A72F0">
            <w:pPr>
              <w:rPr>
                <w:rFonts w:ascii="Arial" w:hAnsi="Arial" w:cs="Arial"/>
              </w:rPr>
            </w:pPr>
            <w:r w:rsidRPr="00E418FF">
              <w:rPr>
                <w:rFonts w:ascii="Arial" w:hAnsi="Arial" w:cs="Arial"/>
              </w:rPr>
              <w:t>SB 7.1.1. Dâhil olduğu gruplarda ve sosyal hayatta etkili iletişimin önemini sorgulayabilme</w:t>
            </w:r>
          </w:p>
        </w:tc>
        <w:tc>
          <w:tcPr>
            <w:tcW w:w="734" w:type="dxa"/>
            <w:hideMark/>
          </w:tcPr>
          <w:p w:rsidR="00FF73FD" w:rsidRPr="00E418FF" w:rsidRDefault="00FF73FD" w:rsidP="007A72F0">
            <w:pPr>
              <w:rPr>
                <w:rFonts w:ascii="Arial" w:hAnsi="Arial" w:cs="Arial"/>
              </w:rPr>
            </w:pPr>
            <w:r w:rsidRPr="00E418FF">
              <w:rPr>
                <w:rFonts w:ascii="Arial" w:hAnsi="Arial" w:cs="Arial"/>
              </w:rPr>
              <w:t>2</w:t>
            </w:r>
          </w:p>
        </w:tc>
      </w:tr>
      <w:tr w:rsidR="00FF73FD" w:rsidRPr="00E418FF" w:rsidTr="007A72F0">
        <w:trPr>
          <w:trHeight w:val="364"/>
          <w:jc w:val="center"/>
        </w:trPr>
        <w:tc>
          <w:tcPr>
            <w:tcW w:w="1496" w:type="dxa"/>
            <w:vMerge/>
            <w:hideMark/>
          </w:tcPr>
          <w:p w:rsidR="00FF73FD" w:rsidRPr="00E418FF" w:rsidRDefault="00FF73FD" w:rsidP="007A72F0">
            <w:pPr>
              <w:rPr>
                <w:rFonts w:ascii="Arial" w:hAnsi="Arial" w:cs="Arial"/>
              </w:rPr>
            </w:pPr>
          </w:p>
        </w:tc>
        <w:tc>
          <w:tcPr>
            <w:tcW w:w="2340" w:type="dxa"/>
            <w:noWrap/>
            <w:hideMark/>
          </w:tcPr>
          <w:p w:rsidR="00FF73FD" w:rsidRPr="00E418FF" w:rsidRDefault="00FF73FD" w:rsidP="007A72F0">
            <w:pPr>
              <w:rPr>
                <w:rFonts w:ascii="Arial" w:hAnsi="Arial" w:cs="Arial"/>
              </w:rPr>
            </w:pPr>
            <w:r w:rsidRPr="00E418FF">
              <w:rPr>
                <w:rFonts w:ascii="Arial" w:hAnsi="Arial" w:cs="Arial"/>
              </w:rPr>
              <w:t>Özel Gereksinimli Bireyler İçin Fırsat Eşitliği</w:t>
            </w:r>
          </w:p>
        </w:tc>
        <w:tc>
          <w:tcPr>
            <w:tcW w:w="5216" w:type="dxa"/>
            <w:noWrap/>
            <w:hideMark/>
          </w:tcPr>
          <w:p w:rsidR="00FF73FD" w:rsidRPr="00E418FF" w:rsidRDefault="00FF73FD" w:rsidP="007A72F0">
            <w:pPr>
              <w:rPr>
                <w:rFonts w:ascii="Arial" w:hAnsi="Arial" w:cs="Arial"/>
              </w:rPr>
            </w:pPr>
            <w:r w:rsidRPr="00E418FF">
              <w:rPr>
                <w:rFonts w:ascii="Arial" w:hAnsi="Arial" w:cs="Arial"/>
              </w:rPr>
              <w:t>SB.7.1.2. Özel gereksinimli bireyler için fırsat eşitliğini sürdürmeye yönelik fikir üretebilme</w:t>
            </w:r>
          </w:p>
        </w:tc>
        <w:tc>
          <w:tcPr>
            <w:tcW w:w="734" w:type="dxa"/>
            <w:hideMark/>
          </w:tcPr>
          <w:p w:rsidR="00FF73FD" w:rsidRPr="00E418FF" w:rsidRDefault="00FF73FD" w:rsidP="007A72F0">
            <w:pPr>
              <w:rPr>
                <w:rFonts w:ascii="Arial" w:hAnsi="Arial" w:cs="Arial"/>
              </w:rPr>
            </w:pPr>
            <w:r w:rsidRPr="00E418FF">
              <w:rPr>
                <w:rFonts w:ascii="Arial" w:hAnsi="Arial" w:cs="Arial"/>
              </w:rPr>
              <w:t>1</w:t>
            </w:r>
          </w:p>
        </w:tc>
      </w:tr>
      <w:tr w:rsidR="00FF73FD" w:rsidRPr="00E418FF" w:rsidTr="007A72F0">
        <w:trPr>
          <w:trHeight w:val="720"/>
          <w:jc w:val="center"/>
        </w:trPr>
        <w:tc>
          <w:tcPr>
            <w:tcW w:w="1496" w:type="dxa"/>
            <w:vMerge/>
            <w:hideMark/>
          </w:tcPr>
          <w:p w:rsidR="00FF73FD" w:rsidRPr="00E418FF" w:rsidRDefault="00FF73FD" w:rsidP="007A72F0">
            <w:pPr>
              <w:rPr>
                <w:rFonts w:ascii="Arial" w:hAnsi="Arial" w:cs="Arial"/>
              </w:rPr>
            </w:pPr>
          </w:p>
        </w:tc>
        <w:tc>
          <w:tcPr>
            <w:tcW w:w="2340" w:type="dxa"/>
            <w:hideMark/>
          </w:tcPr>
          <w:p w:rsidR="00FF73FD" w:rsidRPr="00E418FF" w:rsidRDefault="00FF73FD" w:rsidP="007A72F0">
            <w:pPr>
              <w:rPr>
                <w:rFonts w:ascii="Arial" w:hAnsi="Arial" w:cs="Arial"/>
              </w:rPr>
            </w:pPr>
            <w:r w:rsidRPr="00E418FF">
              <w:rPr>
                <w:rFonts w:ascii="Arial" w:hAnsi="Arial" w:cs="Arial"/>
              </w:rPr>
              <w:t>Millî Meseleler Karşısında Türk Toplumunun Tutum ve Davranışları</w:t>
            </w:r>
          </w:p>
        </w:tc>
        <w:tc>
          <w:tcPr>
            <w:tcW w:w="5216" w:type="dxa"/>
            <w:hideMark/>
          </w:tcPr>
          <w:p w:rsidR="00FF73FD" w:rsidRPr="00E418FF" w:rsidRDefault="00FF73FD" w:rsidP="007A72F0">
            <w:pPr>
              <w:rPr>
                <w:rFonts w:ascii="Arial" w:hAnsi="Arial" w:cs="Arial"/>
              </w:rPr>
            </w:pPr>
            <w:r w:rsidRPr="00E418FF">
              <w:rPr>
                <w:rFonts w:ascii="Arial" w:hAnsi="Arial" w:cs="Arial"/>
              </w:rPr>
              <w:t>SB.7.1.3. Türk toplumunun millî meseleler karşısında gösterdiği tutum ve davranışlara ilişkin çıkarım yapabilme</w:t>
            </w:r>
          </w:p>
        </w:tc>
        <w:tc>
          <w:tcPr>
            <w:tcW w:w="734" w:type="dxa"/>
            <w:hideMark/>
          </w:tcPr>
          <w:p w:rsidR="00FF73FD" w:rsidRPr="00E418FF" w:rsidRDefault="00FF73FD" w:rsidP="007A72F0">
            <w:pPr>
              <w:rPr>
                <w:rFonts w:ascii="Arial" w:hAnsi="Arial" w:cs="Arial"/>
              </w:rPr>
            </w:pPr>
            <w:r w:rsidRPr="00E418FF">
              <w:rPr>
                <w:rFonts w:ascii="Arial" w:hAnsi="Arial" w:cs="Arial"/>
              </w:rPr>
              <w:t>3</w:t>
            </w:r>
          </w:p>
        </w:tc>
      </w:tr>
      <w:tr w:rsidR="00FF73FD" w:rsidRPr="00E418FF" w:rsidTr="007A72F0">
        <w:trPr>
          <w:trHeight w:val="294"/>
          <w:jc w:val="center"/>
        </w:trPr>
        <w:tc>
          <w:tcPr>
            <w:tcW w:w="1496" w:type="dxa"/>
            <w:hideMark/>
          </w:tcPr>
          <w:p w:rsidR="00FF73FD" w:rsidRPr="00E418FF" w:rsidRDefault="00FF73FD" w:rsidP="007A72F0">
            <w:pPr>
              <w:rPr>
                <w:rFonts w:ascii="Arial" w:hAnsi="Arial" w:cs="Arial"/>
              </w:rPr>
            </w:pPr>
            <w:r w:rsidRPr="00E418FF">
              <w:rPr>
                <w:rFonts w:ascii="Arial" w:hAnsi="Arial" w:cs="Arial"/>
              </w:rPr>
              <w:t>EVİMİZ DÜNYA</w:t>
            </w:r>
          </w:p>
        </w:tc>
        <w:tc>
          <w:tcPr>
            <w:tcW w:w="2340" w:type="dxa"/>
            <w:hideMark/>
          </w:tcPr>
          <w:p w:rsidR="00FF73FD" w:rsidRPr="00E418FF" w:rsidRDefault="00FF73FD" w:rsidP="007A72F0">
            <w:pPr>
              <w:rPr>
                <w:rFonts w:ascii="Arial" w:hAnsi="Arial" w:cs="Arial"/>
              </w:rPr>
            </w:pPr>
            <w:r w:rsidRPr="00E418FF">
              <w:rPr>
                <w:rFonts w:ascii="Arial" w:hAnsi="Arial" w:cs="Arial"/>
              </w:rPr>
              <w:t>Küreselleşmenin İnsan ve Toplum Hayatına Etkisi</w:t>
            </w:r>
          </w:p>
        </w:tc>
        <w:tc>
          <w:tcPr>
            <w:tcW w:w="5216" w:type="dxa"/>
            <w:hideMark/>
          </w:tcPr>
          <w:p w:rsidR="00FF73FD" w:rsidRPr="00E418FF" w:rsidRDefault="00FF73FD" w:rsidP="007A72F0">
            <w:pPr>
              <w:rPr>
                <w:rFonts w:ascii="Arial" w:hAnsi="Arial" w:cs="Arial"/>
              </w:rPr>
            </w:pPr>
            <w:r w:rsidRPr="00E418FF">
              <w:rPr>
                <w:rFonts w:ascii="Arial" w:hAnsi="Arial" w:cs="Arial"/>
              </w:rPr>
              <w:t>SB.7.2.1. Küreselleşmenin insan ve toplum hayatında meydana getirdiği değişimi yorumlayabilme</w:t>
            </w:r>
          </w:p>
        </w:tc>
        <w:tc>
          <w:tcPr>
            <w:tcW w:w="734" w:type="dxa"/>
            <w:hideMark/>
          </w:tcPr>
          <w:p w:rsidR="00FF73FD" w:rsidRPr="00E418FF" w:rsidRDefault="00FF73FD" w:rsidP="007A72F0">
            <w:pPr>
              <w:rPr>
                <w:rFonts w:ascii="Arial" w:hAnsi="Arial" w:cs="Arial"/>
              </w:rPr>
            </w:pPr>
            <w:r w:rsidRPr="00E418FF">
              <w:rPr>
                <w:rFonts w:ascii="Arial" w:hAnsi="Arial" w:cs="Arial"/>
              </w:rPr>
              <w:t>2</w:t>
            </w:r>
          </w:p>
        </w:tc>
      </w:tr>
    </w:tbl>
    <w:p w:rsidR="00FF73FD" w:rsidRPr="00E418FF" w:rsidRDefault="00FF73FD" w:rsidP="00FF73FD">
      <w:pPr>
        <w:rPr>
          <w:rFonts w:ascii="Arial" w:hAnsi="Arial" w:cs="Arial"/>
        </w:rPr>
      </w:pPr>
    </w:p>
    <w:p w:rsidR="00CD3406" w:rsidRPr="00CD33FD" w:rsidRDefault="00CD3406" w:rsidP="00FF73FD">
      <w:pPr>
        <w:jc w:val="center"/>
        <w:rPr>
          <w:rFonts w:ascii="Arial" w:hAnsi="Arial" w:cs="Arial"/>
        </w:rPr>
      </w:pPr>
    </w:p>
    <w:sectPr w:rsidR="00CD3406" w:rsidRPr="00CD33FD" w:rsidSect="00080D77">
      <w:headerReference w:type="even" r:id="rId7"/>
      <w:headerReference w:type="default" r:id="rId8"/>
      <w:footerReference w:type="even" r:id="rId9"/>
      <w:footerReference w:type="default" r:id="rId10"/>
      <w:headerReference w:type="first" r:id="rId11"/>
      <w:footerReference w:type="first" r:id="rId12"/>
      <w:pgSz w:w="11906" w:h="16838"/>
      <w:pgMar w:top="1134" w:right="964" w:bottom="851" w:left="964"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74EB9" w:rsidRDefault="00074EB9" w:rsidP="00C64EE8">
      <w:pPr>
        <w:spacing w:after="0" w:line="240" w:lineRule="auto"/>
      </w:pPr>
      <w:r>
        <w:separator/>
      </w:r>
    </w:p>
  </w:endnote>
  <w:endnote w:type="continuationSeparator" w:id="0">
    <w:p w:rsidR="00074EB9" w:rsidRDefault="00074EB9" w:rsidP="00C64EE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A2"/>
    <w:family w:val="swiss"/>
    <w:pitch w:val="variable"/>
    <w:sig w:usb0="E00002FF" w:usb1="4000ACFF" w:usb2="00000001" w:usb3="00000000" w:csb0="0000019F" w:csb1="00000000"/>
  </w:font>
  <w:font w:name="Times New Roman">
    <w:panose1 w:val="02020603050405020304"/>
    <w:charset w:val="A2"/>
    <w:family w:val="roman"/>
    <w:pitch w:val="variable"/>
    <w:sig w:usb0="E0002AFF" w:usb1="C0007841" w:usb2="00000009" w:usb3="00000000" w:csb0="000001FF" w:csb1="00000000"/>
  </w:font>
  <w:font w:name="Arial-BoldMT">
    <w:altName w:val="Times New Roman"/>
    <w:panose1 w:val="00000000000000000000"/>
    <w:charset w:val="00"/>
    <w:family w:val="roman"/>
    <w:notTrueType/>
    <w:pitch w:val="default"/>
    <w:sig w:usb0="00000000" w:usb1="00000000" w:usb2="00000000" w:usb3="00000000" w:csb0="00000000" w:csb1="00000000"/>
  </w:font>
  <w:font w:name="Arial">
    <w:panose1 w:val="020B0604020202020204"/>
    <w:charset w:val="A2"/>
    <w:family w:val="swiss"/>
    <w:pitch w:val="variable"/>
    <w:sig w:usb0="E0002AFF" w:usb1="C0007843" w:usb2="00000009" w:usb3="00000000" w:csb0="000001FF" w:csb1="00000000"/>
  </w:font>
  <w:font w:name="Cambria">
    <w:panose1 w:val="02040503050406030204"/>
    <w:charset w:val="A2"/>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4EE8" w:rsidRDefault="00C64EE8">
    <w:pPr>
      <w:pStyle w:val="Altbilgi"/>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4EE8" w:rsidRDefault="00C64EE8">
    <w:pPr>
      <w:pStyle w:val="Altbilgi"/>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4EE8" w:rsidRDefault="00C64EE8">
    <w:pPr>
      <w:pStyle w:val="Altbilgi"/>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74EB9" w:rsidRDefault="00074EB9" w:rsidP="00C64EE8">
      <w:pPr>
        <w:spacing w:after="0" w:line="240" w:lineRule="auto"/>
      </w:pPr>
      <w:r>
        <w:separator/>
      </w:r>
    </w:p>
  </w:footnote>
  <w:footnote w:type="continuationSeparator" w:id="0">
    <w:p w:rsidR="00074EB9" w:rsidRDefault="00074EB9" w:rsidP="00C64EE8">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4EE8" w:rsidRDefault="00C64EE8">
    <w:pPr>
      <w:pStyle w:val="stbilgi"/>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4EE8" w:rsidRDefault="00C64EE8">
    <w:pPr>
      <w:pStyle w:val="stbilgi"/>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4EE8" w:rsidRDefault="00C64EE8">
    <w:pPr>
      <w:pStyle w:val="stbilgi"/>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DisplayPageBoundaries/>
  <w:proofState w:spelling="clean" w:grammar="clean"/>
  <w:defaultTabStop w:val="708"/>
  <w:hyphenationZone w:val="425"/>
  <w:characterSpacingControl w:val="doNotCompress"/>
  <w:hdrShapeDefaults>
    <o:shapedefaults v:ext="edit" spidmax="16386"/>
  </w:hdrShapeDefaults>
  <w:footnotePr>
    <w:footnote w:id="-1"/>
    <w:footnote w:id="0"/>
  </w:footnotePr>
  <w:endnotePr>
    <w:endnote w:id="-1"/>
    <w:endnote w:id="0"/>
  </w:endnotePr>
  <w:compat/>
  <w:rsids>
    <w:rsidRoot w:val="00080D77"/>
    <w:rsid w:val="000145A1"/>
    <w:rsid w:val="00042EC1"/>
    <w:rsid w:val="00044B17"/>
    <w:rsid w:val="00074EB9"/>
    <w:rsid w:val="00080D77"/>
    <w:rsid w:val="0009577D"/>
    <w:rsid w:val="000D5BC4"/>
    <w:rsid w:val="000D7114"/>
    <w:rsid w:val="000F694E"/>
    <w:rsid w:val="0013261E"/>
    <w:rsid w:val="00137727"/>
    <w:rsid w:val="00141B03"/>
    <w:rsid w:val="00163296"/>
    <w:rsid w:val="00164079"/>
    <w:rsid w:val="00167191"/>
    <w:rsid w:val="001874BB"/>
    <w:rsid w:val="001A2DC0"/>
    <w:rsid w:val="001A2FE0"/>
    <w:rsid w:val="002007D4"/>
    <w:rsid w:val="0020214B"/>
    <w:rsid w:val="002178BC"/>
    <w:rsid w:val="00222539"/>
    <w:rsid w:val="00283183"/>
    <w:rsid w:val="002E6C20"/>
    <w:rsid w:val="00356702"/>
    <w:rsid w:val="003815D4"/>
    <w:rsid w:val="003C1844"/>
    <w:rsid w:val="00417B07"/>
    <w:rsid w:val="004628B7"/>
    <w:rsid w:val="0049679A"/>
    <w:rsid w:val="004A30E1"/>
    <w:rsid w:val="004F6ED0"/>
    <w:rsid w:val="005312D0"/>
    <w:rsid w:val="00557036"/>
    <w:rsid w:val="00560AD1"/>
    <w:rsid w:val="00595D16"/>
    <w:rsid w:val="006334F4"/>
    <w:rsid w:val="00651219"/>
    <w:rsid w:val="006627CD"/>
    <w:rsid w:val="006A2883"/>
    <w:rsid w:val="006B4A46"/>
    <w:rsid w:val="007158B0"/>
    <w:rsid w:val="007B5E38"/>
    <w:rsid w:val="007F6150"/>
    <w:rsid w:val="00816705"/>
    <w:rsid w:val="008206BF"/>
    <w:rsid w:val="0083423A"/>
    <w:rsid w:val="00876450"/>
    <w:rsid w:val="008849A0"/>
    <w:rsid w:val="00894334"/>
    <w:rsid w:val="008B25EE"/>
    <w:rsid w:val="008B74E4"/>
    <w:rsid w:val="008D1272"/>
    <w:rsid w:val="008F33B7"/>
    <w:rsid w:val="009051D9"/>
    <w:rsid w:val="00914A19"/>
    <w:rsid w:val="0097261F"/>
    <w:rsid w:val="00990B4C"/>
    <w:rsid w:val="00AF5482"/>
    <w:rsid w:val="00B044C1"/>
    <w:rsid w:val="00B40901"/>
    <w:rsid w:val="00B81F75"/>
    <w:rsid w:val="00B8203D"/>
    <w:rsid w:val="00B87448"/>
    <w:rsid w:val="00B95D8A"/>
    <w:rsid w:val="00BB68F7"/>
    <w:rsid w:val="00BD67F9"/>
    <w:rsid w:val="00BE2419"/>
    <w:rsid w:val="00C165AE"/>
    <w:rsid w:val="00C475DA"/>
    <w:rsid w:val="00C64EE8"/>
    <w:rsid w:val="00C73CAB"/>
    <w:rsid w:val="00C74BDC"/>
    <w:rsid w:val="00CA0CCD"/>
    <w:rsid w:val="00CA7657"/>
    <w:rsid w:val="00CD33FD"/>
    <w:rsid w:val="00CD3406"/>
    <w:rsid w:val="00D171C9"/>
    <w:rsid w:val="00D17436"/>
    <w:rsid w:val="00D349F7"/>
    <w:rsid w:val="00D543A4"/>
    <w:rsid w:val="00D63AAA"/>
    <w:rsid w:val="00DC04C1"/>
    <w:rsid w:val="00DC4364"/>
    <w:rsid w:val="00E15A39"/>
    <w:rsid w:val="00E3712E"/>
    <w:rsid w:val="00E736FB"/>
    <w:rsid w:val="00E77279"/>
    <w:rsid w:val="00E775BF"/>
    <w:rsid w:val="00E87BC1"/>
    <w:rsid w:val="00E919C3"/>
    <w:rsid w:val="00EB38EE"/>
    <w:rsid w:val="00EB7A18"/>
    <w:rsid w:val="00ED3D14"/>
    <w:rsid w:val="00F00952"/>
    <w:rsid w:val="00F16D70"/>
    <w:rsid w:val="00F83BCE"/>
    <w:rsid w:val="00F94148"/>
    <w:rsid w:val="00FA6971"/>
    <w:rsid w:val="00FE4980"/>
    <w:rsid w:val="00FF73FD"/>
  </w:rsids>
  <m:mathPr>
    <m:mathFont m:val="Cambria Math"/>
    <m:brkBin m:val="before"/>
    <m:brkBinSub m:val="--"/>
    <m:smallFrac m:val="off"/>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638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80D77"/>
  </w:style>
  <w:style w:type="character" w:default="1" w:styleId="VarsaylanParagrafYazTipi">
    <w:name w:val="Default Paragraph Font"/>
    <w:uiPriority w:val="1"/>
    <w:semiHidden/>
    <w:unhideWhenUsed/>
  </w:style>
  <w:style w:type="table" w:default="1" w:styleId="NormalTablo">
    <w:name w:val="Normal Table"/>
    <w:uiPriority w:val="99"/>
    <w:semiHidden/>
    <w:unhideWhenUsed/>
    <w:qFormat/>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AralkYok">
    <w:name w:val="No Spacing"/>
    <w:uiPriority w:val="1"/>
    <w:qFormat/>
    <w:rsid w:val="00080D77"/>
    <w:pPr>
      <w:spacing w:after="0" w:line="240" w:lineRule="auto"/>
    </w:pPr>
  </w:style>
  <w:style w:type="table" w:customStyle="1" w:styleId="TabloKlavuzu1">
    <w:name w:val="Tablo Kılavuzu1"/>
    <w:basedOn w:val="NormalTablo"/>
    <w:uiPriority w:val="59"/>
    <w:rsid w:val="00080D7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2">
    <w:name w:val="Tablo Kılavuzu2"/>
    <w:basedOn w:val="NormalTablo"/>
    <w:uiPriority w:val="59"/>
    <w:rsid w:val="00080D7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oKlavuzu">
    <w:name w:val="Table Grid"/>
    <w:basedOn w:val="NormalTablo"/>
    <w:uiPriority w:val="59"/>
    <w:rsid w:val="00FE498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semiHidden/>
    <w:unhideWhenUsed/>
    <w:rsid w:val="00BE2419"/>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styleId="Gl">
    <w:name w:val="Strong"/>
    <w:basedOn w:val="VarsaylanParagrafYazTipi"/>
    <w:uiPriority w:val="22"/>
    <w:qFormat/>
    <w:rsid w:val="00BE2419"/>
    <w:rPr>
      <w:b/>
      <w:bCs/>
    </w:rPr>
  </w:style>
  <w:style w:type="character" w:customStyle="1" w:styleId="fontstyle01">
    <w:name w:val="fontstyle01"/>
    <w:basedOn w:val="VarsaylanParagrafYazTipi"/>
    <w:rsid w:val="00E919C3"/>
    <w:rPr>
      <w:rFonts w:ascii="Arial-BoldMT" w:hAnsi="Arial-BoldMT" w:hint="default"/>
      <w:b/>
      <w:bCs/>
      <w:i w:val="0"/>
      <w:iCs w:val="0"/>
      <w:color w:val="242021"/>
      <w:sz w:val="20"/>
      <w:szCs w:val="20"/>
    </w:rPr>
  </w:style>
  <w:style w:type="character" w:styleId="Kpr">
    <w:name w:val="Hyperlink"/>
    <w:basedOn w:val="VarsaylanParagrafYazTipi"/>
    <w:uiPriority w:val="99"/>
    <w:unhideWhenUsed/>
    <w:rsid w:val="00E919C3"/>
    <w:rPr>
      <w:color w:val="0000FF" w:themeColor="hyperlink"/>
      <w:u w:val="single"/>
    </w:rPr>
  </w:style>
  <w:style w:type="paragraph" w:styleId="stbilgi">
    <w:name w:val="header"/>
    <w:basedOn w:val="Normal"/>
    <w:link w:val="stbilgiChar"/>
    <w:uiPriority w:val="99"/>
    <w:semiHidden/>
    <w:unhideWhenUsed/>
    <w:rsid w:val="00C64EE8"/>
    <w:pPr>
      <w:tabs>
        <w:tab w:val="center" w:pos="4536"/>
        <w:tab w:val="right" w:pos="9072"/>
      </w:tabs>
      <w:spacing w:after="0" w:line="240" w:lineRule="auto"/>
    </w:pPr>
  </w:style>
  <w:style w:type="character" w:customStyle="1" w:styleId="stbilgiChar">
    <w:name w:val="Üstbilgi Char"/>
    <w:basedOn w:val="VarsaylanParagrafYazTipi"/>
    <w:link w:val="stbilgi"/>
    <w:uiPriority w:val="99"/>
    <w:semiHidden/>
    <w:rsid w:val="00C64EE8"/>
  </w:style>
  <w:style w:type="paragraph" w:styleId="Altbilgi">
    <w:name w:val="footer"/>
    <w:basedOn w:val="Normal"/>
    <w:link w:val="AltbilgiChar"/>
    <w:uiPriority w:val="99"/>
    <w:semiHidden/>
    <w:unhideWhenUsed/>
    <w:rsid w:val="00C64EE8"/>
    <w:pPr>
      <w:tabs>
        <w:tab w:val="center" w:pos="4536"/>
        <w:tab w:val="right" w:pos="9072"/>
      </w:tabs>
      <w:spacing w:after="0" w:line="240" w:lineRule="auto"/>
    </w:pPr>
  </w:style>
  <w:style w:type="character" w:customStyle="1" w:styleId="AltbilgiChar">
    <w:name w:val="Altbilgi Char"/>
    <w:basedOn w:val="VarsaylanParagrafYazTipi"/>
    <w:link w:val="Altbilgi"/>
    <w:uiPriority w:val="99"/>
    <w:semiHidden/>
    <w:rsid w:val="00C64EE8"/>
  </w:style>
</w:styles>
</file>

<file path=word/webSettings.xml><?xml version="1.0" encoding="utf-8"?>
<w:webSettings xmlns:r="http://schemas.openxmlformats.org/officeDocument/2006/relationships" xmlns:w="http://schemas.openxmlformats.org/wordprocessingml/2006/main">
  <w:optimizeForBrowser/>
  <w:doNotSaveAsSingleFile/>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sosyalciniz.net/" TargetMode="External"/><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689</Words>
  <Characters>3931</Characters>
  <Application>Microsoft Office Word</Application>
  <DocSecurity>0</DocSecurity>
  <Lines>32</Lines>
  <Paragraphs>9</Paragraphs>
  <ScaleCrop>false</ScaleCrop>
  <HeadingPairs>
    <vt:vector size="2" baseType="variant">
      <vt:variant>
        <vt:lpstr>Konu Başlığı</vt:lpstr>
      </vt:variant>
      <vt:variant>
        <vt:i4>1</vt:i4>
      </vt:variant>
    </vt:vector>
  </HeadingPairs>
  <TitlesOfParts>
    <vt:vector size="1" baseType="lpstr">
      <vt:lpstr/>
    </vt:vector>
  </TitlesOfParts>
  <Company>By NeC ® 2010 | Katilimsiz.Com</Company>
  <LinksUpToDate>false</LinksUpToDate>
  <CharactersWithSpaces>4611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Zeki</dc:creator>
  <cp:keywords>SOSYALCİNİZ.NET</cp:keywords>
  <cp:lastModifiedBy>Zeki</cp:lastModifiedBy>
  <cp:revision>2</cp:revision>
  <cp:lastPrinted>2026-10-27T18:49:00Z</cp:lastPrinted>
  <dcterms:created xsi:type="dcterms:W3CDTF">2026-10-27T18:50:00Z</dcterms:created>
  <dcterms:modified xsi:type="dcterms:W3CDTF">2026-10-27T18:50:00Z</dcterms:modified>
</cp:coreProperties>
</file>