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B22" w:rsidRDefault="009456BA">
      <w:pPr>
        <w:jc w:val="center"/>
      </w:pPr>
      <w:r>
        <w:rPr>
          <w:b/>
          <w:bCs/>
        </w:rPr>
        <w:t>BAYRAMYAZI ORTAOKULU</w:t>
      </w:r>
    </w:p>
    <w:p w:rsidR="00656B22" w:rsidRDefault="009456BA">
      <w:pPr>
        <w:jc w:val="center"/>
      </w:pPr>
      <w:r>
        <w:rPr>
          <w:b/>
          <w:bCs/>
        </w:rPr>
        <w:t xml:space="preserve">TÜRK SOSYAL HAYATINDA AİLE </w:t>
      </w:r>
      <w:r>
        <w:rPr>
          <w:b/>
          <w:bCs/>
        </w:rPr>
        <w:t>DERSİ GÜNLÜK PLANI</w:t>
      </w:r>
    </w:p>
    <w:p w:rsidR="00656B22" w:rsidRDefault="009456BA">
      <w:pPr>
        <w:jc w:val="center"/>
      </w:pPr>
      <w:r>
        <w:rPr>
          <w:b/>
          <w:bCs/>
        </w:rPr>
        <w:t xml:space="preserve"> 1. HAFTA (14 - 18 Eylül)</w:t>
      </w:r>
    </w:p>
    <w:p w:rsidR="00656B22" w:rsidRDefault="00656B22"/>
    <w:tbl>
      <w:tblPr>
        <w:tblW w:w="0" w:type="auto"/>
        <w:tblInd w:w="80" w:type="dxa"/>
        <w:tblBorders>
          <w:top w:val="single" w:sz="8" w:space="0" w:color="6DB7CE"/>
          <w:left w:val="single" w:sz="8" w:space="0" w:color="6DB7CE"/>
          <w:bottom w:val="single" w:sz="8" w:space="0" w:color="6DB7CE"/>
          <w:right w:val="single" w:sz="8" w:space="0" w:color="6DB7CE"/>
          <w:insideH w:val="single" w:sz="8" w:space="0" w:color="6DB7CE"/>
          <w:insideV w:val="single" w:sz="8" w:space="0" w:color="6DB7CE"/>
        </w:tblBorders>
        <w:tblCellMar>
          <w:top w:w="80" w:type="dxa"/>
          <w:left w:w="80" w:type="dxa"/>
          <w:bottom w:w="80" w:type="dxa"/>
          <w:right w:w="80" w:type="dxa"/>
        </w:tblCellMar>
        <w:tblLook w:val="04A0"/>
      </w:tblPr>
      <w:tblGrid>
        <w:gridCol w:w="2451"/>
        <w:gridCol w:w="3313"/>
        <w:gridCol w:w="1175"/>
        <w:gridCol w:w="3346"/>
      </w:tblGrid>
      <w:tr w:rsidR="00656B22" w:rsidTr="009456BA">
        <w:tc>
          <w:tcPr>
            <w:tcW w:w="0" w:type="dxa"/>
            <w:gridSpan w:val="4"/>
            <w:shd w:val="clear" w:color="auto" w:fill="DAEEF3" w:themeFill="accent5" w:themeFillTint="33"/>
          </w:tcPr>
          <w:p w:rsidR="00656B22" w:rsidRDefault="009456BA">
            <w:r>
              <w:rPr>
                <w:b/>
                <w:bCs/>
                <w:sz w:val="18"/>
                <w:szCs w:val="18"/>
              </w:rPr>
              <w:t xml:space="preserve">DERS BİLGİSİ </w:t>
            </w:r>
          </w:p>
        </w:tc>
      </w:tr>
      <w:tr w:rsidR="00656B22">
        <w:tc>
          <w:tcPr>
            <w:tcW w:w="1575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Sınıf</w:t>
            </w:r>
          </w:p>
        </w:tc>
        <w:tc>
          <w:tcPr>
            <w:tcW w:w="4725" w:type="dxa"/>
            <w:vAlign w:val="center"/>
          </w:tcPr>
          <w:p w:rsidR="00656B22" w:rsidRDefault="009456BA">
            <w:r>
              <w:rPr>
                <w:sz w:val="16"/>
                <w:szCs w:val="16"/>
              </w:rPr>
              <w:t>5-6-7</w:t>
            </w:r>
            <w:r>
              <w:rPr>
                <w:sz w:val="16"/>
                <w:szCs w:val="16"/>
              </w:rPr>
              <w:t>. SINIF</w:t>
            </w:r>
          </w:p>
        </w:tc>
        <w:tc>
          <w:tcPr>
            <w:tcW w:w="1575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Ders</w:t>
            </w:r>
          </w:p>
        </w:tc>
        <w:tc>
          <w:tcPr>
            <w:tcW w:w="4725" w:type="dxa"/>
            <w:vAlign w:val="center"/>
          </w:tcPr>
          <w:p w:rsidR="00656B22" w:rsidRDefault="009456BA">
            <w:r>
              <w:rPr>
                <w:sz w:val="16"/>
                <w:szCs w:val="16"/>
              </w:rPr>
              <w:t>TÜRK SOSYAL HAYATINDA AİLE</w:t>
            </w:r>
          </w:p>
        </w:tc>
      </w:tr>
      <w:tr w:rsidR="00656B22">
        <w:tc>
          <w:tcPr>
            <w:tcW w:w="1575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Öğrenme Alanı</w:t>
            </w:r>
          </w:p>
        </w:tc>
        <w:tc>
          <w:tcPr>
            <w:tcW w:w="4725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1. ÖĞRENME ALANI: AİLENİN ÖNEMİ</w:t>
            </w:r>
          </w:p>
        </w:tc>
        <w:tc>
          <w:tcPr>
            <w:tcW w:w="1575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Süre</w:t>
            </w:r>
          </w:p>
        </w:tc>
        <w:tc>
          <w:tcPr>
            <w:tcW w:w="4725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2 Ders Saati</w:t>
            </w:r>
          </w:p>
        </w:tc>
      </w:tr>
      <w:tr w:rsidR="00656B22">
        <w:tc>
          <w:tcPr>
            <w:tcW w:w="3150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Kavramsal Beceriler</w:t>
            </w:r>
          </w:p>
        </w:tc>
        <w:tc>
          <w:tcPr>
            <w:tcW w:w="9450" w:type="dxa"/>
            <w:gridSpan w:val="3"/>
            <w:vAlign w:val="center"/>
          </w:tcPr>
          <w:p w:rsidR="00656B22" w:rsidRDefault="009456BA">
            <w:r>
              <w:rPr>
                <w:sz w:val="16"/>
                <w:szCs w:val="16"/>
              </w:rPr>
              <w:t>KB2.14. Yorumlama, KB2.3. Özetleme, KB2.11. Gözleme Dayalı Tahmin Etme</w:t>
            </w:r>
          </w:p>
        </w:tc>
      </w:tr>
      <w:tr w:rsidR="00656B22">
        <w:tc>
          <w:tcPr>
            <w:tcW w:w="3150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Eğilimler</w:t>
            </w:r>
          </w:p>
        </w:tc>
        <w:tc>
          <w:tcPr>
            <w:tcW w:w="9450" w:type="dxa"/>
            <w:gridSpan w:val="3"/>
            <w:vAlign w:val="center"/>
          </w:tcPr>
          <w:p w:rsidR="00656B22" w:rsidRDefault="009456BA">
            <w:r>
              <w:rPr>
                <w:sz w:val="16"/>
                <w:szCs w:val="16"/>
              </w:rPr>
              <w:t>E1.1. Merak, E3.1. Muhakeme, E3.5. Açık Fikirlilik</w:t>
            </w:r>
          </w:p>
        </w:tc>
      </w:tr>
      <w:tr w:rsidR="00656B22" w:rsidTr="009456BA">
        <w:tc>
          <w:tcPr>
            <w:tcW w:w="0" w:type="dxa"/>
            <w:gridSpan w:val="4"/>
            <w:shd w:val="clear" w:color="auto" w:fill="DAEEF3" w:themeFill="accent5" w:themeFillTint="33"/>
          </w:tcPr>
          <w:p w:rsidR="00656B22" w:rsidRDefault="009456BA">
            <w:r>
              <w:rPr>
                <w:b/>
                <w:bCs/>
                <w:sz w:val="18"/>
                <w:szCs w:val="18"/>
              </w:rPr>
              <w:t xml:space="preserve">PROGRAMLAR ARASI BİLEŞENLER </w:t>
            </w:r>
          </w:p>
        </w:tc>
      </w:tr>
      <w:tr w:rsidR="00656B22">
        <w:tc>
          <w:tcPr>
            <w:tcW w:w="3150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Sosyal-Duygusal Öğr. Bec.</w:t>
            </w:r>
          </w:p>
        </w:tc>
        <w:tc>
          <w:tcPr>
            <w:tcW w:w="9450" w:type="dxa"/>
            <w:gridSpan w:val="3"/>
            <w:vAlign w:val="center"/>
          </w:tcPr>
          <w:p w:rsidR="00656B22" w:rsidRDefault="009456BA">
            <w:r>
              <w:rPr>
                <w:sz w:val="16"/>
                <w:szCs w:val="16"/>
              </w:rPr>
              <w:t xml:space="preserve">SDB1.2. Kendini Düzenleme (Öz Düzenleme), SDB2.1. İletişim, </w:t>
            </w:r>
            <w:r>
              <w:rPr>
                <w:sz w:val="16"/>
                <w:szCs w:val="16"/>
              </w:rPr>
              <w:t>SDB2.2. İş Birliği, SDB2.3. Sosyal Farkındalık</w:t>
            </w:r>
          </w:p>
        </w:tc>
      </w:tr>
      <w:tr w:rsidR="00656B22">
        <w:tc>
          <w:tcPr>
            <w:tcW w:w="3150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Değerler</w:t>
            </w:r>
          </w:p>
        </w:tc>
        <w:tc>
          <w:tcPr>
            <w:tcW w:w="9450" w:type="dxa"/>
            <w:gridSpan w:val="3"/>
            <w:vAlign w:val="center"/>
          </w:tcPr>
          <w:p w:rsidR="00656B22" w:rsidRDefault="009456BA">
            <w:r>
              <w:rPr>
                <w:sz w:val="16"/>
                <w:szCs w:val="16"/>
              </w:rPr>
              <w:t>D2. Aile Bütünlüğü, D12. Sabır, D14. Saygı, D16. Sorumluluk</w:t>
            </w:r>
          </w:p>
        </w:tc>
      </w:tr>
      <w:tr w:rsidR="00656B22">
        <w:tc>
          <w:tcPr>
            <w:tcW w:w="3150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Okuryazarlık Becerileri</w:t>
            </w:r>
          </w:p>
        </w:tc>
        <w:tc>
          <w:tcPr>
            <w:tcW w:w="9450" w:type="dxa"/>
            <w:gridSpan w:val="3"/>
            <w:vAlign w:val="center"/>
          </w:tcPr>
          <w:p w:rsidR="00656B22" w:rsidRDefault="009456BA">
            <w:r>
              <w:rPr>
                <w:sz w:val="16"/>
                <w:szCs w:val="16"/>
              </w:rPr>
              <w:t>OB1. Bilgi Okuryazarlığı, OB4. Görsel Okuryazarlık, OB6. Vatandaşlık Okuryazarlığı</w:t>
            </w:r>
          </w:p>
        </w:tc>
      </w:tr>
      <w:tr w:rsidR="00656B22">
        <w:tc>
          <w:tcPr>
            <w:tcW w:w="3150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Disiplinler Arası İlişki</w:t>
            </w:r>
          </w:p>
        </w:tc>
        <w:tc>
          <w:tcPr>
            <w:tcW w:w="9450" w:type="dxa"/>
            <w:gridSpan w:val="3"/>
            <w:vAlign w:val="center"/>
          </w:tcPr>
          <w:p w:rsidR="00656B22" w:rsidRDefault="009456BA">
            <w:r>
              <w:rPr>
                <w:sz w:val="16"/>
                <w:szCs w:val="16"/>
              </w:rPr>
              <w:t xml:space="preserve">Din </w:t>
            </w:r>
            <w:r>
              <w:rPr>
                <w:sz w:val="16"/>
                <w:szCs w:val="16"/>
              </w:rPr>
              <w:t>Kültürü ve Ahlak Bilgisi, Görsel Sanatlar, Sosyal Bilgiler, Türkçe</w:t>
            </w:r>
          </w:p>
        </w:tc>
      </w:tr>
      <w:tr w:rsidR="00656B22">
        <w:tc>
          <w:tcPr>
            <w:tcW w:w="3150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Beceriler Arası İlişki</w:t>
            </w:r>
          </w:p>
        </w:tc>
        <w:tc>
          <w:tcPr>
            <w:tcW w:w="9450" w:type="dxa"/>
            <w:gridSpan w:val="3"/>
            <w:vAlign w:val="center"/>
          </w:tcPr>
          <w:p w:rsidR="00656B22" w:rsidRDefault="009456BA">
            <w:r>
              <w:rPr>
                <w:sz w:val="16"/>
                <w:szCs w:val="16"/>
              </w:rPr>
              <w:t>KB2.4. Çözümleme</w:t>
            </w:r>
          </w:p>
        </w:tc>
      </w:tr>
      <w:tr w:rsidR="00656B22">
        <w:tc>
          <w:tcPr>
            <w:tcW w:w="3150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Öğrenme Çıktıları ve Süreç Bileşenleri</w:t>
            </w:r>
          </w:p>
        </w:tc>
        <w:tc>
          <w:tcPr>
            <w:tcW w:w="9450" w:type="dxa"/>
            <w:gridSpan w:val="3"/>
            <w:vAlign w:val="center"/>
          </w:tcPr>
          <w:p w:rsidR="00656B22" w:rsidRPr="005A44BB" w:rsidRDefault="009456BA">
            <w:pPr>
              <w:rPr>
                <w:b/>
                <w:bCs/>
              </w:rPr>
            </w:pPr>
            <w:r w:rsidRPr="005A44BB">
              <w:rPr>
                <w:b/>
                <w:bCs/>
                <w:sz w:val="16"/>
                <w:szCs w:val="16"/>
              </w:rPr>
              <w:t>TSHA.</w:t>
            </w:r>
            <w:proofErr w:type="gramStart"/>
            <w:r w:rsidRPr="005A44BB">
              <w:rPr>
                <w:b/>
                <w:bCs/>
                <w:sz w:val="16"/>
                <w:szCs w:val="16"/>
              </w:rPr>
              <w:t>1.1</w:t>
            </w:r>
            <w:proofErr w:type="gramEnd"/>
            <w:r w:rsidRPr="005A44BB">
              <w:rPr>
                <w:b/>
                <w:bCs/>
                <w:sz w:val="16"/>
                <w:szCs w:val="16"/>
              </w:rPr>
              <w:t>. Ailenin birey ve toplum açısından önemini yorumlayabilme</w:t>
            </w:r>
          </w:p>
          <w:p w:rsidR="00656B22" w:rsidRDefault="009456BA">
            <w:r>
              <w:rPr>
                <w:sz w:val="16"/>
                <w:szCs w:val="16"/>
              </w:rPr>
              <w:t>a) Ailenin birey ve toplum açısından önem</w:t>
            </w:r>
            <w:r>
              <w:rPr>
                <w:sz w:val="16"/>
                <w:szCs w:val="16"/>
              </w:rPr>
              <w:t>ini inceler.</w:t>
            </w:r>
          </w:p>
        </w:tc>
      </w:tr>
      <w:tr w:rsidR="00656B22">
        <w:tc>
          <w:tcPr>
            <w:tcW w:w="3150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İçerik Çerçevesi</w:t>
            </w:r>
          </w:p>
        </w:tc>
        <w:tc>
          <w:tcPr>
            <w:tcW w:w="9450" w:type="dxa"/>
            <w:gridSpan w:val="3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Ailenin Birey ve Toplum Hayatındaki Yeri</w:t>
            </w:r>
          </w:p>
        </w:tc>
      </w:tr>
      <w:tr w:rsidR="00656B22">
        <w:tc>
          <w:tcPr>
            <w:tcW w:w="3150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Öğrenme Kanıtları</w:t>
            </w:r>
          </w:p>
        </w:tc>
        <w:tc>
          <w:tcPr>
            <w:tcW w:w="9450" w:type="dxa"/>
            <w:gridSpan w:val="3"/>
            <w:vAlign w:val="center"/>
          </w:tcPr>
          <w:p w:rsidR="00656B22" w:rsidRDefault="009456BA">
            <w:r>
              <w:rPr>
                <w:sz w:val="16"/>
                <w:szCs w:val="16"/>
              </w:rPr>
              <w:t xml:space="preserve">Bu öğrenme alanında yer alan öğrenme çıktıları; gözlem formu, kontrol listesi, derecelendirme ölçeği, bütüncül dereceli puanlama anahtarı, öz-akran değerlendirme </w:t>
            </w:r>
            <w:r>
              <w:rPr>
                <w:sz w:val="16"/>
                <w:szCs w:val="16"/>
              </w:rPr>
              <w:t>formları ve performans görevi kullanılarak değerlendirilebilir.</w:t>
            </w:r>
          </w:p>
          <w:p w:rsidR="00656B22" w:rsidRDefault="009456BA">
            <w:r>
              <w:rPr>
                <w:sz w:val="16"/>
                <w:szCs w:val="16"/>
              </w:rPr>
              <w:t>Performans Görevi: Öğrencilerden ailenin birey ve toplum açısından önemini anlatan bir poster, broşür veya afiş hazırlamaları istenebilir. Hazırlanan ürünler, kontrol listesi ile değerlendiril</w:t>
            </w:r>
            <w:r>
              <w:rPr>
                <w:sz w:val="16"/>
                <w:szCs w:val="16"/>
              </w:rPr>
              <w:t>ebilir.</w:t>
            </w:r>
          </w:p>
        </w:tc>
      </w:tr>
      <w:tr w:rsidR="00656B22" w:rsidTr="009456BA">
        <w:tc>
          <w:tcPr>
            <w:tcW w:w="0" w:type="dxa"/>
            <w:gridSpan w:val="4"/>
            <w:shd w:val="clear" w:color="auto" w:fill="DAEEF3" w:themeFill="accent5" w:themeFillTint="33"/>
          </w:tcPr>
          <w:p w:rsidR="00656B22" w:rsidRDefault="009456BA">
            <w:r>
              <w:rPr>
                <w:b/>
                <w:bCs/>
                <w:sz w:val="18"/>
                <w:szCs w:val="18"/>
              </w:rPr>
              <w:t xml:space="preserve">ÖĞRENME-ÖĞRETME YAŞANTILARI </w:t>
            </w:r>
          </w:p>
        </w:tc>
      </w:tr>
      <w:tr w:rsidR="00656B22">
        <w:tc>
          <w:tcPr>
            <w:tcW w:w="3150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Temel Kabuller</w:t>
            </w:r>
          </w:p>
        </w:tc>
        <w:tc>
          <w:tcPr>
            <w:tcW w:w="9450" w:type="dxa"/>
            <w:gridSpan w:val="3"/>
            <w:vAlign w:val="center"/>
          </w:tcPr>
          <w:p w:rsidR="00656B22" w:rsidRDefault="009456BA">
            <w:r>
              <w:rPr>
                <w:sz w:val="16"/>
                <w:szCs w:val="16"/>
              </w:rPr>
              <w:t xml:space="preserve">Öğrencilerin aile bireylerini tanıdıkları, aile birlikteliğiyle ilgili yaşantılara sahip oldukları, ailenin hem birey hem de toplum için işlevleri olduğuna dair ön bilgilere sahip oldukları ve aile içi </w:t>
            </w:r>
            <w:r>
              <w:rPr>
                <w:sz w:val="16"/>
                <w:szCs w:val="16"/>
              </w:rPr>
              <w:t>saygı, yardımlaşma, karar alma süreçlerini kendi yaşamlarından tanıdıkları kabul edilmektedir.</w:t>
            </w:r>
          </w:p>
        </w:tc>
      </w:tr>
      <w:tr w:rsidR="00656B22">
        <w:tc>
          <w:tcPr>
            <w:tcW w:w="3150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Ön Değerlendirme Süreci</w:t>
            </w:r>
          </w:p>
        </w:tc>
        <w:tc>
          <w:tcPr>
            <w:tcW w:w="9450" w:type="dxa"/>
            <w:gridSpan w:val="3"/>
            <w:vAlign w:val="center"/>
          </w:tcPr>
          <w:p w:rsidR="00656B22" w:rsidRDefault="009456BA">
            <w:r>
              <w:rPr>
                <w:sz w:val="16"/>
                <w:szCs w:val="16"/>
              </w:rPr>
              <w:t xml:space="preserve">Aile bireylerini ve akrabalarını ne kadar tanıdığını ölçmek için öğrencilere açık uçlu sorular sorulabilir. Öğrencilerden aile içi </w:t>
            </w:r>
            <w:r>
              <w:rPr>
                <w:sz w:val="16"/>
                <w:szCs w:val="16"/>
              </w:rPr>
              <w:t>saygı, yardımlaşma ve karar alma süreçlerine ilişkin kendi yaşamlarından örnekler vermeleri istenebilir. Öğrencilerden toplumu oluşturan unsurlardan ailenin önemini vurgulayan kısa bir hikâye yazmaları istenebilir.</w:t>
            </w:r>
          </w:p>
        </w:tc>
      </w:tr>
      <w:tr w:rsidR="00656B22">
        <w:tc>
          <w:tcPr>
            <w:tcW w:w="3150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Köprü Kurma</w:t>
            </w:r>
          </w:p>
        </w:tc>
        <w:tc>
          <w:tcPr>
            <w:tcW w:w="9450" w:type="dxa"/>
            <w:gridSpan w:val="3"/>
            <w:vAlign w:val="center"/>
          </w:tcPr>
          <w:p w:rsidR="00656B22" w:rsidRDefault="009456BA">
            <w:r>
              <w:rPr>
                <w:sz w:val="16"/>
                <w:szCs w:val="16"/>
              </w:rPr>
              <w:t xml:space="preserve">Öğrencilere aileleriyle </w:t>
            </w:r>
            <w:r>
              <w:rPr>
                <w:sz w:val="16"/>
                <w:szCs w:val="16"/>
              </w:rPr>
              <w:t>vakit geçirdiklerinde neler hissettikleri sorulabilir. Öğrencilere “Ailede alınan kararlar aile üyelerini ve çevreyi nasıl etkilemektedir?” gibi açık uçlu bir soru sorulabilir. Öğrencilere “Aileniz size hangi değerleri kazandırdı?”, “Evde yardımlaşma olmas</w:t>
            </w:r>
            <w:r>
              <w:rPr>
                <w:sz w:val="16"/>
                <w:szCs w:val="16"/>
              </w:rPr>
              <w:t>a neler olurdu?” gibi açık uçlu sorular yöneltilebilir.</w:t>
            </w:r>
          </w:p>
        </w:tc>
      </w:tr>
      <w:tr w:rsidR="00656B22">
        <w:tc>
          <w:tcPr>
            <w:tcW w:w="3150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Öğretme Uygulamaları</w:t>
            </w:r>
          </w:p>
        </w:tc>
        <w:tc>
          <w:tcPr>
            <w:tcW w:w="9450" w:type="dxa"/>
            <w:gridSpan w:val="3"/>
            <w:vAlign w:val="center"/>
          </w:tcPr>
          <w:p w:rsidR="00656B22" w:rsidRDefault="009456BA">
            <w:r>
              <w:rPr>
                <w:sz w:val="16"/>
                <w:szCs w:val="16"/>
              </w:rPr>
              <w:t>* Öğrencilere ailelerin yemek yediği görseller gösterilir. “Bu resimlerdeki birliktelik birey ve toplum için ne ifade ediyor olabilir?” sorusu yöneltilir (OB4).</w:t>
            </w:r>
          </w:p>
          <w:p w:rsidR="00656B22" w:rsidRDefault="009456BA">
            <w:r>
              <w:rPr>
                <w:sz w:val="16"/>
                <w:szCs w:val="16"/>
              </w:rPr>
              <w:t>* Öğrencilerden k</w:t>
            </w:r>
            <w:r>
              <w:rPr>
                <w:sz w:val="16"/>
                <w:szCs w:val="16"/>
              </w:rPr>
              <w:t>ısa cevaplar istenir ve cevaplarda geçen anahtar kelimeler tahtaya yazılır.</w:t>
            </w:r>
          </w:p>
          <w:p w:rsidR="00656B22" w:rsidRDefault="009456BA">
            <w:r>
              <w:rPr>
                <w:sz w:val="16"/>
                <w:szCs w:val="16"/>
              </w:rPr>
              <w:t>* Bu süreç beyin fırtınası tekniğiyle yürütülür.</w:t>
            </w:r>
          </w:p>
          <w:p w:rsidR="00656B22" w:rsidRDefault="009456BA">
            <w:r>
              <w:rPr>
                <w:sz w:val="16"/>
                <w:szCs w:val="16"/>
              </w:rPr>
              <w:t>* Bu esnada, saygı ve sevgi temelli bir iletişimin aile huzuruna katkıda bulunacağı vurgulanır (D2.3).</w:t>
            </w:r>
          </w:p>
          <w:p w:rsidR="00656B22" w:rsidRDefault="009456BA">
            <w:r>
              <w:rPr>
                <w:sz w:val="16"/>
                <w:szCs w:val="16"/>
              </w:rPr>
              <w:t>* Öğrencilerin yarısına aile</w:t>
            </w:r>
            <w:r>
              <w:rPr>
                <w:sz w:val="16"/>
                <w:szCs w:val="16"/>
              </w:rPr>
              <w:t>nin birey üzerindeki etkisi, diğer yarısına ise ailenin toplum üzerindeki etkisini anlatan kısa metinler dağıtılır (OB1).</w:t>
            </w:r>
          </w:p>
          <w:p w:rsidR="00656B22" w:rsidRDefault="009456BA">
            <w:r>
              <w:rPr>
                <w:sz w:val="16"/>
                <w:szCs w:val="16"/>
              </w:rPr>
              <w:t xml:space="preserve">* Gösterilen görseller, tahtaya yazılan anahtar kelimeler ve dağıtılan kısa metinler üzerinden aile kurumunun </w:t>
            </w:r>
            <w:r>
              <w:rPr>
                <w:sz w:val="16"/>
                <w:szCs w:val="16"/>
              </w:rPr>
              <w:lastRenderedPageBreak/>
              <w:t>bireye ve topluma etkile</w:t>
            </w:r>
            <w:r>
              <w:rPr>
                <w:sz w:val="16"/>
                <w:szCs w:val="16"/>
              </w:rPr>
              <w:t>ri incelenir (E3.1, OB1, OB4).</w:t>
            </w:r>
          </w:p>
          <w:p w:rsidR="00656B22" w:rsidRDefault="009456BA">
            <w:r>
              <w:rPr>
                <w:sz w:val="16"/>
                <w:szCs w:val="16"/>
              </w:rPr>
              <w:t>* Öğrenci incelediği bilgilerle kendi gözlem ve deneyimlerinden hareketle aile kurumunun birey ve toplum açısından önemine dair örnekler verir (SDB2.3, D2.1).</w:t>
            </w:r>
          </w:p>
          <w:p w:rsidR="00656B22" w:rsidRDefault="009456BA">
            <w:r>
              <w:rPr>
                <w:sz w:val="16"/>
                <w:szCs w:val="16"/>
              </w:rPr>
              <w:t xml:space="preserve">* Öğrenciler, farklı bakış açılarını dinler; söz hakkı verme, söz </w:t>
            </w:r>
            <w:r>
              <w:rPr>
                <w:sz w:val="16"/>
                <w:szCs w:val="16"/>
              </w:rPr>
              <w:t>kesmeme ve etkin dinleme gibi iletişim davranışlarına dikkat ederek görüşlerini paylaşır (D14.1).</w:t>
            </w:r>
          </w:p>
          <w:p w:rsidR="00656B22" w:rsidRDefault="009456BA">
            <w:r>
              <w:rPr>
                <w:sz w:val="16"/>
                <w:szCs w:val="16"/>
              </w:rPr>
              <w:t>* Öğrendikleri bilgileri yeni bir bakış açısına dönüştürerek nesnel, doğru ve anlamı değiştirmeyecek şekilde yeniden ifade eder (SDB1.2, E3.5).</w:t>
            </w:r>
          </w:p>
          <w:p w:rsidR="00656B22" w:rsidRDefault="009456BA">
            <w:r>
              <w:rPr>
                <w:sz w:val="16"/>
                <w:szCs w:val="16"/>
              </w:rPr>
              <w:t>* Öğrencilerde</w:t>
            </w:r>
            <w:r>
              <w:rPr>
                <w:sz w:val="16"/>
                <w:szCs w:val="16"/>
              </w:rPr>
              <w:t>n performans görevi olarak ailenin birey ve toplum açısından önemini anlatan bir poster, broşür veya afiş hazırlamaları istenebilir.</w:t>
            </w:r>
          </w:p>
          <w:p w:rsidR="00656B22" w:rsidRDefault="009456BA">
            <w:r>
              <w:rPr>
                <w:sz w:val="16"/>
                <w:szCs w:val="16"/>
              </w:rPr>
              <w:t>* Hazırlanan ürünler, kontrol listesi ile değerlendirilebilir.</w:t>
            </w:r>
          </w:p>
        </w:tc>
      </w:tr>
      <w:tr w:rsidR="00656B22" w:rsidTr="009456BA">
        <w:tc>
          <w:tcPr>
            <w:tcW w:w="0" w:type="dxa"/>
            <w:gridSpan w:val="4"/>
            <w:shd w:val="clear" w:color="auto" w:fill="DAEEF3" w:themeFill="accent5" w:themeFillTint="33"/>
          </w:tcPr>
          <w:p w:rsidR="00656B22" w:rsidRDefault="009456BA">
            <w:r>
              <w:rPr>
                <w:b/>
                <w:bCs/>
                <w:sz w:val="18"/>
                <w:szCs w:val="18"/>
              </w:rPr>
              <w:lastRenderedPageBreak/>
              <w:t xml:space="preserve">FARKLILAŞTIRMA </w:t>
            </w:r>
          </w:p>
        </w:tc>
      </w:tr>
      <w:tr w:rsidR="00656B22">
        <w:tc>
          <w:tcPr>
            <w:tcW w:w="3150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Zenginleştirme</w:t>
            </w:r>
          </w:p>
        </w:tc>
        <w:tc>
          <w:tcPr>
            <w:tcW w:w="9450" w:type="dxa"/>
            <w:gridSpan w:val="3"/>
            <w:vAlign w:val="center"/>
          </w:tcPr>
          <w:p w:rsidR="00656B22" w:rsidRDefault="009456BA">
            <w:r>
              <w:rPr>
                <w:sz w:val="16"/>
                <w:szCs w:val="16"/>
              </w:rPr>
              <w:t>Öğrenciler ailenin birey ve</w:t>
            </w:r>
            <w:r>
              <w:rPr>
                <w:sz w:val="16"/>
                <w:szCs w:val="16"/>
              </w:rPr>
              <w:t xml:space="preserve"> topluma etkileri üzerine dijital afiş, kısa video veya animasyon hazırlayabilir. Öğrenciler ailenin işlevlerini uluslararası örneklerle karşılaştırarak karşılaştırmalı tablo veya bilgi görseli oluşturabilir. Öğrenciler değerlerin aile içinde nasıl içselle</w:t>
            </w:r>
            <w:r>
              <w:rPr>
                <w:sz w:val="16"/>
                <w:szCs w:val="16"/>
              </w:rPr>
              <w:t>ştirildiğini anlatan kısa drama veya tiyatro metni hazırlayabilir.</w:t>
            </w:r>
          </w:p>
        </w:tc>
      </w:tr>
      <w:tr w:rsidR="00656B22">
        <w:tc>
          <w:tcPr>
            <w:tcW w:w="3150" w:type="dxa"/>
            <w:vAlign w:val="center"/>
          </w:tcPr>
          <w:p w:rsidR="00656B22" w:rsidRDefault="009456BA">
            <w:r>
              <w:rPr>
                <w:b/>
                <w:bCs/>
                <w:sz w:val="16"/>
                <w:szCs w:val="16"/>
              </w:rPr>
              <w:t>Destekleme</w:t>
            </w:r>
          </w:p>
        </w:tc>
        <w:tc>
          <w:tcPr>
            <w:tcW w:w="9450" w:type="dxa"/>
            <w:gridSpan w:val="3"/>
            <w:vAlign w:val="center"/>
          </w:tcPr>
          <w:p w:rsidR="00656B22" w:rsidRDefault="009456BA">
            <w:r>
              <w:rPr>
                <w:sz w:val="16"/>
                <w:szCs w:val="16"/>
              </w:rPr>
              <w:t>Öğrenciler ailenin birey ve topluma etkilerine örnekler verebilir. Öğrenciler ailenin işlevlerini anlatan basit örnek olay kartları hazırlayabilir. Öğrenciler tek kelimelik değe</w:t>
            </w:r>
            <w:r>
              <w:rPr>
                <w:sz w:val="16"/>
                <w:szCs w:val="16"/>
              </w:rPr>
              <w:t>r kartları hazırlayabilir.</w:t>
            </w:r>
          </w:p>
        </w:tc>
      </w:tr>
    </w:tbl>
    <w:p w:rsidR="00656B22" w:rsidRDefault="00656B22"/>
    <w:p w:rsidR="00656B22" w:rsidRDefault="00656B22"/>
    <w:tbl>
      <w:tblPr>
        <w:tblW w:w="0" w:type="auto"/>
        <w:tblInd w:w="4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top w:w="40" w:type="dxa"/>
          <w:left w:w="40" w:type="dxa"/>
          <w:bottom w:w="40" w:type="dxa"/>
          <w:right w:w="40" w:type="dxa"/>
        </w:tblCellMar>
        <w:tblLook w:val="04A0"/>
      </w:tblPr>
      <w:tblGrid>
        <w:gridCol w:w="5105"/>
        <w:gridCol w:w="5140"/>
      </w:tblGrid>
      <w:tr w:rsidR="00656B22">
        <w:tc>
          <w:tcPr>
            <w:tcW w:w="6300" w:type="dxa"/>
          </w:tcPr>
          <w:p w:rsidR="00656B22" w:rsidRDefault="00656B22"/>
        </w:tc>
        <w:tc>
          <w:tcPr>
            <w:tcW w:w="6300" w:type="dxa"/>
          </w:tcPr>
          <w:p w:rsidR="00656B22" w:rsidRDefault="009456BA">
            <w:pPr>
              <w:jc w:val="center"/>
            </w:pPr>
            <w:r>
              <w:t>UYGUNDUR</w:t>
            </w:r>
          </w:p>
        </w:tc>
      </w:tr>
      <w:tr w:rsidR="00656B22">
        <w:tc>
          <w:tcPr>
            <w:tcW w:w="6300" w:type="dxa"/>
          </w:tcPr>
          <w:p w:rsidR="00656B22" w:rsidRDefault="00656B22"/>
        </w:tc>
        <w:tc>
          <w:tcPr>
            <w:tcW w:w="6300" w:type="dxa"/>
          </w:tcPr>
          <w:p w:rsidR="00656B22" w:rsidRDefault="009456BA">
            <w:pPr>
              <w:jc w:val="center"/>
            </w:pPr>
            <w:proofErr w:type="gramStart"/>
            <w:r>
              <w:t>14/09/2026</w:t>
            </w:r>
            <w:proofErr w:type="gramEnd"/>
          </w:p>
        </w:tc>
      </w:tr>
      <w:tr w:rsidR="00656B22">
        <w:tc>
          <w:tcPr>
            <w:tcW w:w="6300" w:type="dxa"/>
          </w:tcPr>
          <w:p w:rsidR="00656B22" w:rsidRDefault="009456BA">
            <w:pPr>
              <w:jc w:val="center"/>
            </w:pPr>
            <w:r>
              <w:t>Zeki Doğan</w:t>
            </w:r>
          </w:p>
        </w:tc>
        <w:tc>
          <w:tcPr>
            <w:tcW w:w="6300" w:type="dxa"/>
          </w:tcPr>
          <w:p w:rsidR="00656B22" w:rsidRDefault="009456BA">
            <w:pPr>
              <w:jc w:val="center"/>
            </w:pPr>
            <w:r>
              <w:t>MEHMET DARDAĞAN</w:t>
            </w:r>
          </w:p>
        </w:tc>
      </w:tr>
      <w:tr w:rsidR="00656B22">
        <w:tc>
          <w:tcPr>
            <w:tcW w:w="6300" w:type="dxa"/>
          </w:tcPr>
          <w:p w:rsidR="00656B22" w:rsidRDefault="009456BA">
            <w:pPr>
              <w:jc w:val="center"/>
            </w:pPr>
            <w:r>
              <w:rPr>
                <w:b/>
                <w:bCs/>
              </w:rPr>
              <w:t>Ders Öğretmeni</w:t>
            </w:r>
          </w:p>
        </w:tc>
        <w:tc>
          <w:tcPr>
            <w:tcW w:w="6300" w:type="dxa"/>
          </w:tcPr>
          <w:p w:rsidR="00656B22" w:rsidRDefault="009456BA">
            <w:pPr>
              <w:jc w:val="center"/>
            </w:pPr>
            <w:r>
              <w:rPr>
                <w:b/>
                <w:bCs/>
              </w:rPr>
              <w:t>Okul Müdürü</w:t>
            </w:r>
          </w:p>
        </w:tc>
      </w:tr>
    </w:tbl>
    <w:p w:rsidR="001F6F23" w:rsidRDefault="001F6F23"/>
    <w:sectPr w:rsidR="001F6F23" w:rsidSect="00E41B85">
      <w:pgSz w:w="11905" w:h="16837"/>
      <w:pgMar w:top="850" w:right="850" w:bottom="15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56B22"/>
    <w:rsid w:val="001F6F23"/>
    <w:rsid w:val="004B1EAD"/>
    <w:rsid w:val="005A44BB"/>
    <w:rsid w:val="00656B22"/>
    <w:rsid w:val="009456BA"/>
    <w:rsid w:val="00E41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ova" w:eastAsia="Arial Nova" w:hAnsi="Arial Nova" w:cs="Arial Nova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B85"/>
    <w:pPr>
      <w:spacing w:after="0" w:line="36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sid w:val="00E41B8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3990</Characters>
  <Application>Microsoft Office Word</Application>
  <DocSecurity>0</DocSecurity>
  <Lines>33</Lines>
  <Paragraphs>9</Paragraphs>
  <ScaleCrop>false</ScaleCrop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 SOSYAL HAYATINDA AİLE GÜNLÜK PLANI</dc:title>
  <dc:creator>ZEKİ DOĞAN</dc:creator>
  <cp:keywords>SOSYALCİNİZ</cp:keywords>
  <cp:lastModifiedBy>Zeki</cp:lastModifiedBy>
  <cp:revision>2</cp:revision>
  <dcterms:created xsi:type="dcterms:W3CDTF">2026-09-19T03:32:00Z</dcterms:created>
  <dcterms:modified xsi:type="dcterms:W3CDTF">2026-09-19T03:32:00Z</dcterms:modified>
</cp:coreProperties>
</file>