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3D" w:rsidRDefault="00822A33">
      <w:pPr>
        <w:jc w:val="center"/>
      </w:pPr>
      <w:r>
        <w:rPr>
          <w:rFonts w:ascii="Calibri" w:hAnsi="Calibri"/>
          <w:b/>
          <w:color w:val="1B365D"/>
          <w:sz w:val="28"/>
        </w:rPr>
        <w:t>OKUL TEMELLİ PLANLAMA ETKİNLİK PLANI</w:t>
      </w:r>
    </w:p>
    <w:p w:rsidR="00914D3D" w:rsidRDefault="00822A33" w:rsidP="00491A87">
      <w:pPr>
        <w:jc w:val="center"/>
      </w:pPr>
      <w:r>
        <w:rPr>
          <w:rFonts w:ascii="Calibri" w:hAnsi="Calibri"/>
          <w:i/>
          <w:color w:val="555555"/>
          <w:sz w:val="20"/>
        </w:rPr>
        <w:t>(</w:t>
      </w:r>
      <w:proofErr w:type="spellStart"/>
      <w:r>
        <w:rPr>
          <w:rFonts w:ascii="Calibri" w:hAnsi="Calibri"/>
          <w:i/>
          <w:color w:val="555555"/>
          <w:sz w:val="20"/>
        </w:rPr>
        <w:t>Türkiye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Yüzyılı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Maarif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Modeli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Müfredatına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Uygun</w:t>
      </w:r>
      <w:proofErr w:type="spellEnd"/>
      <w:r>
        <w:rPr>
          <w:rFonts w:ascii="Calibri" w:hAnsi="Calibri"/>
          <w:i/>
          <w:color w:val="555555"/>
          <w:sz w:val="20"/>
        </w:rPr>
        <w:t xml:space="preserve"> </w:t>
      </w:r>
      <w:proofErr w:type="spellStart"/>
      <w:r>
        <w:rPr>
          <w:rFonts w:ascii="Calibri" w:hAnsi="Calibri"/>
          <w:i/>
          <w:color w:val="555555"/>
          <w:sz w:val="20"/>
        </w:rPr>
        <w:t>Formatsal</w:t>
      </w:r>
      <w:proofErr w:type="spellEnd"/>
      <w:r>
        <w:rPr>
          <w:rFonts w:ascii="Calibri" w:hAnsi="Calibri"/>
          <w:i/>
          <w:color w:val="555555"/>
          <w:sz w:val="20"/>
        </w:rPr>
        <w:t xml:space="preserve"> Plan)</w:t>
      </w:r>
    </w:p>
    <w:tbl>
      <w:tblPr>
        <w:tblW w:w="0" w:type="auto"/>
        <w:jc w:val="center"/>
        <w:tblBorders>
          <w:top w:val="single" w:sz="6" w:space="0" w:color="2B4C7E"/>
          <w:left w:val="single" w:sz="6" w:space="0" w:color="2B4C7E"/>
          <w:bottom w:val="single" w:sz="6" w:space="0" w:color="2B4C7E"/>
          <w:right w:val="single" w:sz="6" w:space="0" w:color="2B4C7E"/>
          <w:insideH w:val="single" w:sz="4" w:space="0" w:color="D3D3D3"/>
          <w:insideV w:val="single" w:sz="4" w:space="0" w:color="D3D3D3"/>
        </w:tblBorders>
        <w:tblLook w:val="04A0"/>
      </w:tblPr>
      <w:tblGrid>
        <w:gridCol w:w="3168"/>
        <w:gridCol w:w="6768"/>
      </w:tblGrid>
      <w:tr w:rsidR="00914D3D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FFFFFF"/>
              </w:rPr>
              <w:t>1. BÖLÜM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DERS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SOSYAL BİLGİLER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SINIF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7.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Sınıf</w:t>
            </w:r>
            <w:proofErr w:type="spellEnd"/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ÖĞRENME ALANI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BİRLİKTE YAŞAMAK VE TOPLUMSAL DAYANIŞMA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İÇERİK ÇERÇEVESİ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EŞİT ERİŞİM VE TOPLUMSAL FARKINDALIK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YAPILACAK ETKİNLİK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FARKINDALIK VE EMPATİ PARKURU İLE FIRSAT EŞİTLİĞİ FİKİR ATÖLYESİ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TARİH - SAAT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1</w:t>
            </w:r>
            <w:r w:rsidR="00463C71">
              <w:rPr>
                <w:rFonts w:ascii="Calibri" w:hAnsi="Calibri"/>
                <w:color w:val="222222"/>
                <w:sz w:val="18"/>
                <w:szCs w:val="18"/>
              </w:rPr>
              <w:t xml:space="preserve">2-16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Ekim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2026 - 09.50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SÜRE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40  dk. (</w:t>
            </w:r>
            <w:r w:rsidR="00463C71">
              <w:rPr>
                <w:rFonts w:ascii="Calibri" w:hAnsi="Calibri"/>
                <w:color w:val="222222"/>
                <w:sz w:val="18"/>
                <w:szCs w:val="18"/>
              </w:rPr>
              <w:t>1</w:t>
            </w: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Ders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Saati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)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1B365D"/>
                <w:sz w:val="20"/>
              </w:rPr>
              <w:t>ÖĞRENME ÇIKTILARI VE SÜREÇ BİLEŞENLERİ</w:t>
            </w:r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SB.7.1.4.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Özel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gereksinimli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bireyler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için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eşitliğini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sürdürmeye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yönelik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fikir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üretebilme</w:t>
            </w:r>
            <w:proofErr w:type="spellEnd"/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a)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Özel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gereksinimli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bireylerin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günlük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yaşamda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karşılaştıkları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fiziksel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sosyal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engelleri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zorlukları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sorgular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b)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Özel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gereksinimli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bireylerin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toplumsal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yaşama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tam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katılımı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eşitliği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için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birlikte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çalışabileceği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grup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üyeleriyle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iletişim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kurar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c)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eşitliğini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sağlamaya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yönelik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çözüm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proje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geliştirme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süreçlerinde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görev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paylaşımında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bulunur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ç)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Özel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gereksinimli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bireylerin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hayatını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kolaylaştıracak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eşitliğini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sürdürecek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özgün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fikirler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üretir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d)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Üretilen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çözüm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fikirlerini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yenilikçi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önerileri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arkadaşlarıyla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müzakere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eder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6"/>
                <w:szCs w:val="16"/>
              </w:rPr>
            </w:pPr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e)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Özel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gereksinimli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bireyler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için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geliştirilen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eşitliği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projesini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fikrini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çevre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düzeyinde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hayata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geçirmek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için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eyleme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geçer</w:t>
            </w:r>
            <w:proofErr w:type="spellEnd"/>
            <w:r w:rsidRPr="00491A87">
              <w:rPr>
                <w:rFonts w:ascii="Calibri" w:hAnsi="Calibri"/>
                <w:color w:val="333333"/>
                <w:sz w:val="18"/>
                <w:szCs w:val="18"/>
              </w:rPr>
              <w:t>.</w:t>
            </w:r>
          </w:p>
        </w:tc>
      </w:tr>
      <w:tr w:rsidR="00914D3D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FFFFFF"/>
              </w:rPr>
              <w:t>2. BÖLÜM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Etkinliğin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Planlanması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ve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Duyurulması</w:t>
            </w:r>
            <w:proofErr w:type="spellEnd"/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Etkinliğin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(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Spor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Salonu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Bahçesi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Derslik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)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zamanı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planlanarak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panolarında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sınıflarda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önceden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duyurulacak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idaresi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Rehberlik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Servisi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etkinlik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süreci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amaçları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hakkında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bilgilendirilecek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lastRenderedPageBreak/>
              <w:t>Yapılacak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Hazırlıklar</w:t>
            </w:r>
            <w:proofErr w:type="spellEnd"/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Öğrenciler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4-5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kişilik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heterojen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çalışma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gruplarına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ayrılacak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Parkur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için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gerekli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empati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materyalleri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(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tekerlekli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sandalye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göz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bantları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gürültü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önleyici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kulaklıklar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fırın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eldivenleri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yönlendirme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levhaları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)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temin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edilecek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Öğrencilere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etkinliğin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temel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amacının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'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acıma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sempati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'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değil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, '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temelli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eşitliği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erişilebilirlik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'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olduğu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hatırlatılarak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gerekli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hassasiyet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sağlanacak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</w:tc>
      </w:tr>
      <w:tr w:rsidR="00914D3D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FFFFFF"/>
              </w:rPr>
              <w:t>3. BÖLÜM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Etkinliğin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Yapılması</w:t>
            </w:r>
            <w:proofErr w:type="spellEnd"/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r>
              <w:rPr>
                <w:rFonts w:ascii="Calibri" w:hAnsi="Calibri"/>
                <w:color w:val="222222"/>
                <w:sz w:val="19"/>
              </w:rPr>
              <w:t xml:space="preserve">1. AŞAMA: FARKINDALIK VE EMPATİ PARKURU 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Tüm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sınıf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spor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salonuna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bahçesine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alınır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parkur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kuralları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anlatılır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Görme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Engeli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İstasyonu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Öğrencilerin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gözü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bağlanarak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rehber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arkadaşının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sözel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direktifleriyle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engelleri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aşması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sağlanır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Bedensel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Engel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İstasyonu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Tekerlekli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sandalye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/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koltuk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kullanılarak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rampalardan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geçme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yüksek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alanlara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ulaşma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simüle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edilir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İnce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Motor/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Fiziksel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Engel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İstasyonu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Fırın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eldivenleri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takılarak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anahtarla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kilit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açma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düğme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ilikleme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yazı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yazma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deneyimlenir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İşitme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Engeli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İstasyonu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Kulaklık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takan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öğrenciye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sadece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jest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mimiklerle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görevler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aktarılır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914D3D">
            <w:pPr>
              <w:rPr>
                <w:sz w:val="18"/>
                <w:szCs w:val="18"/>
              </w:rPr>
            </w:pP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2. AŞAMA: FIRSAT EŞİTLİĞİ FİKİR VE PROJE ATÖLYESİ 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Parkur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sonrası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sınıfa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geçilerek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yaşanan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zorluklar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hissedilen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duygular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üzerine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10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dakika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değerlendirme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(debriefing)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yapılır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Gruplara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'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Okulumuzda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Çevremizde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Eşitliğini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Nasıl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Sağlarız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?'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konulu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fikir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beyin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fırtınası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yaptırılır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  <w:p w:rsidR="00914D3D" w:rsidRPr="00491A87" w:rsidRDefault="00822A33">
            <w:pPr>
              <w:rPr>
                <w:sz w:val="18"/>
                <w:szCs w:val="18"/>
              </w:rPr>
            </w:pPr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Her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grup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;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erişilebilir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mimari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teknolojik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destekler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sosyal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uyum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farkındalık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başlıklarında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özgün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çözümler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geliştirir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(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Rampa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tasarımı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sesli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kütüphane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işaret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dili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kulübü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vb.).</w:t>
            </w:r>
          </w:p>
          <w:p w:rsidR="00914D3D" w:rsidRDefault="00822A33"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•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Gruplar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ürettikleri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fikirleri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sınıfa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sunar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müzakere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edilir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.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Seçilen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projeler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idaresine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sunulmak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üzere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dosyalanır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</w:tc>
      </w:tr>
      <w:tr w:rsidR="00914D3D">
        <w:trPr>
          <w:jc w:val="center"/>
        </w:trPr>
        <w:tc>
          <w:tcPr>
            <w:tcW w:w="9936" w:type="dxa"/>
            <w:gridSpan w:val="2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914D3D" w:rsidRDefault="00822A33">
            <w:r>
              <w:rPr>
                <w:rFonts w:ascii="Calibri" w:hAnsi="Calibri"/>
                <w:b/>
                <w:color w:val="FFFFFF"/>
              </w:rPr>
              <w:t>4. BÖLÜM</w:t>
            </w:r>
          </w:p>
        </w:tc>
      </w:tr>
      <w:tr w:rsidR="00914D3D">
        <w:trPr>
          <w:jc w:val="center"/>
        </w:trPr>
        <w:tc>
          <w:tcPr>
            <w:tcW w:w="3168" w:type="dxa"/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Default="00822A33"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Planın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Uygulanmasına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İlişkin</w:t>
            </w:r>
            <w:proofErr w:type="spellEnd"/>
            <w:r>
              <w:rPr>
                <w:rFonts w:ascii="Calibri" w:hAnsi="Calibri"/>
                <w:b/>
                <w:color w:val="1B365D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B365D"/>
                <w:sz w:val="20"/>
              </w:rPr>
              <w:t>Açıklamalar</w:t>
            </w:r>
            <w:proofErr w:type="spellEnd"/>
          </w:p>
        </w:tc>
        <w:tc>
          <w:tcPr>
            <w:tcW w:w="66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14D3D" w:rsidRPr="00491A87" w:rsidRDefault="00822A33">
            <w:pPr>
              <w:rPr>
                <w:sz w:val="18"/>
                <w:szCs w:val="18"/>
              </w:rPr>
            </w:pP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Etkinlik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belirlendiği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gün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saatte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amacına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uygun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olarak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öğrencilerde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yüksek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düzeyde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empati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ve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farkındalık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oluşturacak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şekilde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sorunsuz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olarak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gerçekleştirilmiştir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.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Üretilen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fırsat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eşitliği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fikirleri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okul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panosunda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sergilenmiştir</w:t>
            </w:r>
            <w:proofErr w:type="spellEnd"/>
            <w:r w:rsidRPr="00491A87">
              <w:rPr>
                <w:rFonts w:ascii="Calibri" w:hAnsi="Calibri"/>
                <w:color w:val="222222"/>
                <w:sz w:val="18"/>
                <w:szCs w:val="18"/>
              </w:rPr>
              <w:t>.</w:t>
            </w:r>
          </w:p>
        </w:tc>
      </w:tr>
    </w:tbl>
    <w:p w:rsidR="00491A87" w:rsidRDefault="00491A87" w:rsidP="00491A87">
      <w:pPr>
        <w:rPr>
          <w:rFonts w:ascii="Calibri" w:hAnsi="Calibri"/>
          <w:color w:val="333333"/>
          <w:sz w:val="20"/>
        </w:rPr>
      </w:pPr>
    </w:p>
    <w:p w:rsidR="00914D3D" w:rsidRDefault="00822A33" w:rsidP="00491A87">
      <w:pPr>
        <w:rPr>
          <w:rFonts w:ascii="Calibri" w:hAnsi="Calibri"/>
          <w:color w:val="333333"/>
          <w:sz w:val="20"/>
        </w:rPr>
      </w:pPr>
      <w:r>
        <w:rPr>
          <w:rFonts w:ascii="Calibri" w:hAnsi="Calibri"/>
          <w:color w:val="333333"/>
          <w:sz w:val="20"/>
        </w:rPr>
        <w:br/>
      </w:r>
      <w:r w:rsidR="00463C71">
        <w:rPr>
          <w:rFonts w:ascii="Calibri" w:hAnsi="Calibri"/>
          <w:color w:val="333333"/>
          <w:sz w:val="20"/>
        </w:rPr>
        <w:t xml:space="preserve">                     </w:t>
      </w:r>
      <w:r>
        <w:rPr>
          <w:rFonts w:ascii="Calibri" w:hAnsi="Calibri"/>
          <w:color w:val="333333"/>
          <w:sz w:val="20"/>
        </w:rPr>
        <w:t xml:space="preserve"> </w:t>
      </w:r>
      <w:proofErr w:type="spellStart"/>
      <w:r w:rsidR="00491A87">
        <w:rPr>
          <w:rFonts w:ascii="Calibri" w:hAnsi="Calibri"/>
          <w:color w:val="333333"/>
          <w:sz w:val="20"/>
        </w:rPr>
        <w:t>Ders</w:t>
      </w:r>
      <w:proofErr w:type="spellEnd"/>
      <w:r w:rsidR="00491A87">
        <w:rPr>
          <w:rFonts w:ascii="Calibri" w:hAnsi="Calibri"/>
          <w:color w:val="333333"/>
          <w:sz w:val="20"/>
        </w:rPr>
        <w:t xml:space="preserve"> </w:t>
      </w:r>
      <w:proofErr w:type="spellStart"/>
      <w:r w:rsidR="00491A87">
        <w:rPr>
          <w:rFonts w:ascii="Calibri" w:hAnsi="Calibri"/>
          <w:color w:val="333333"/>
          <w:sz w:val="20"/>
        </w:rPr>
        <w:t>Öğretmeni</w:t>
      </w:r>
      <w:proofErr w:type="spellEnd"/>
      <w:r w:rsidR="00491A87">
        <w:rPr>
          <w:rFonts w:ascii="Calibri" w:hAnsi="Calibri"/>
          <w:color w:val="333333"/>
          <w:sz w:val="20"/>
        </w:rPr>
        <w:t xml:space="preserve">                                                                                    </w:t>
      </w:r>
      <w:r w:rsidR="00463C71">
        <w:rPr>
          <w:rFonts w:ascii="Calibri" w:hAnsi="Calibri"/>
          <w:color w:val="333333"/>
          <w:sz w:val="20"/>
        </w:rPr>
        <w:t xml:space="preserve"> </w:t>
      </w:r>
      <w:r w:rsidR="00491A87">
        <w:rPr>
          <w:rFonts w:ascii="Calibri" w:hAnsi="Calibri"/>
          <w:color w:val="333333"/>
          <w:sz w:val="20"/>
        </w:rPr>
        <w:t xml:space="preserve">       </w:t>
      </w:r>
      <w:proofErr w:type="spellStart"/>
      <w:r w:rsidR="00491A87">
        <w:rPr>
          <w:rFonts w:ascii="Calibri" w:hAnsi="Calibri"/>
          <w:color w:val="333333"/>
          <w:sz w:val="20"/>
        </w:rPr>
        <w:t>Okul</w:t>
      </w:r>
      <w:proofErr w:type="spellEnd"/>
      <w:r w:rsidR="00491A87">
        <w:rPr>
          <w:rFonts w:ascii="Calibri" w:hAnsi="Calibri"/>
          <w:color w:val="333333"/>
          <w:sz w:val="20"/>
        </w:rPr>
        <w:t xml:space="preserve"> </w:t>
      </w:r>
      <w:proofErr w:type="spellStart"/>
      <w:r w:rsidR="00491A87">
        <w:rPr>
          <w:rFonts w:ascii="Calibri" w:hAnsi="Calibri"/>
          <w:color w:val="333333"/>
          <w:sz w:val="20"/>
        </w:rPr>
        <w:t>Müdürü</w:t>
      </w:r>
      <w:proofErr w:type="spellEnd"/>
    </w:p>
    <w:p w:rsidR="00463C71" w:rsidRDefault="00463C71" w:rsidP="00491A87">
      <w:r>
        <w:rPr>
          <w:rFonts w:ascii="Calibri" w:hAnsi="Calibri"/>
          <w:color w:val="333333"/>
          <w:sz w:val="20"/>
        </w:rPr>
        <w:t xml:space="preserve">                       </w:t>
      </w:r>
    </w:p>
    <w:sectPr w:rsidR="00463C71" w:rsidSect="00491A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2D8F"/>
    <w:rsid w:val="0029639D"/>
    <w:rsid w:val="00326F90"/>
    <w:rsid w:val="00463C71"/>
    <w:rsid w:val="00491A87"/>
    <w:rsid w:val="00822A33"/>
    <w:rsid w:val="00881E9E"/>
    <w:rsid w:val="008D69BF"/>
    <w:rsid w:val="00911C19"/>
    <w:rsid w:val="00914D3D"/>
    <w:rsid w:val="00AA1D8D"/>
    <w:rsid w:val="00B47730"/>
    <w:rsid w:val="00BE366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996E2B-7346-4706-BCB5-28EE906A1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3610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2026-09-23T16:46:00Z</dcterms:created>
  <dcterms:modified xsi:type="dcterms:W3CDTF">2026-09-23T16:46:00Z</dcterms:modified>
</cp:coreProperties>
</file>