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FDF" w:rsidRDefault="004B7FDF"/>
    <w:p w:rsidR="004B7FDF" w:rsidRPr="004B7FDF" w:rsidRDefault="00F86FB1" w:rsidP="003C7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2026-2027 EĞİTİM ÖĞRETİM YILI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br/>
        <w:t xml:space="preserve">BAYRAMYAZI ORTAOKULU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br/>
      </w:r>
      <w:r w:rsidR="004B7FD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EYLÜL </w:t>
      </w:r>
      <w:r w:rsidR="00E945C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2026 </w:t>
      </w:r>
      <w:r w:rsidR="004B7FDF" w:rsidRPr="004B7FD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MESLEKİ ÇALIŞMA PROGRAMI </w:t>
      </w:r>
      <w:r w:rsidR="00E945C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br/>
        <w:t>FAALİYET VE DEĞERLENDİRME</w:t>
      </w:r>
      <w:r w:rsidR="004B7FDF" w:rsidRPr="004B7FD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RAPORU</w:t>
      </w:r>
    </w:p>
    <w:tbl>
      <w:tblPr>
        <w:tblStyle w:val="TabloKlavuzu"/>
        <w:tblW w:w="0" w:type="auto"/>
        <w:tblLook w:val="04A0"/>
      </w:tblPr>
      <w:tblGrid>
        <w:gridCol w:w="9747"/>
      </w:tblGrid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>07.09.2026</w:t>
            </w:r>
            <w:r w:rsidRPr="00E945C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 xml:space="preserve"> Pazartesi </w:t>
            </w:r>
            <w:r w:rsidRPr="004B7FD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>– Sene Başı Öğretmenler Kurulu Toplantısı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Gündem / Yapılan Çalışmalar:</w:t>
            </w:r>
          </w:p>
        </w:tc>
      </w:tr>
      <w:tr w:rsidR="00E945C8" w:rsidRPr="004B7FDF" w:rsidTr="001943AE">
        <w:trPr>
          <w:trHeight w:val="1162"/>
        </w:trPr>
        <w:tc>
          <w:tcPr>
            <w:tcW w:w="9747" w:type="dxa"/>
          </w:tcPr>
          <w:p w:rsidR="00E945C8" w:rsidRPr="004B7FDF" w:rsidRDefault="00E945C8" w:rsidP="00EF6A9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2026-2027 Eğitim-Öğretim Yılı Sene Başı Öğretmenler Kurulu Toplantısı gerçekleştirilmiştir.</w:t>
            </w:r>
            <w:r w:rsidR="006E6D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E945C8" w:rsidRPr="004B7FDF" w:rsidRDefault="00E945C8" w:rsidP="00EF6A9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Yeni eğitim-öğretim yılına ilişkin genel ilke ve hedefler belirlenmiş, okul bünyesindeki kurullar, komisyonlar ve görev dağılımları gözden geçirilmiştir.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Alınan Kararlar / Sonuç: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Tüm öğretmenlerin katılımıyla yeni döneme ilişkin idari ve akademik süreçler planlanmış, kurul tutanağı imza altına alınarak idareye sunulmuştur.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>08.09.2026</w:t>
            </w:r>
            <w:r w:rsidRPr="00E945C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 xml:space="preserve"> Salı</w:t>
            </w:r>
            <w:r w:rsidRPr="004B7FD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 xml:space="preserve"> – Zümre Toplantıları ve Okul-Aile İş Birliği Çalışmaları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Gündem / Yapılan Çalışmalar:</w:t>
            </w:r>
          </w:p>
        </w:tc>
      </w:tr>
      <w:tr w:rsidR="00E945C8" w:rsidRPr="004B7FDF" w:rsidTr="001943AE">
        <w:trPr>
          <w:trHeight w:val="1590"/>
        </w:trPr>
        <w:tc>
          <w:tcPr>
            <w:tcW w:w="9747" w:type="dxa"/>
          </w:tcPr>
          <w:p w:rsidR="00E945C8" w:rsidRPr="004B7FDF" w:rsidRDefault="00E945C8" w:rsidP="00EF6A9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Okul Sınıf/Alan Zümre Toplantıları:</w:t>
            </w: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Sınıf ve alan zümre öğretmenleri bir araya gelerek ders </w:t>
            </w:r>
            <w:proofErr w:type="gramStart"/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bazlı</w:t>
            </w:r>
            <w:proofErr w:type="gramEnd"/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öğretim stratejilerini ve müfredat akışını değerlendirmiştir.</w:t>
            </w:r>
            <w:r w:rsidR="006E6D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E945C8" w:rsidRPr="004B7FDF" w:rsidRDefault="00E945C8" w:rsidP="00EF6A9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Aile Katılımı ve Okul-Aile İş Birliği:</w:t>
            </w: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Öğrencilerin akademik ve sosyal gelişimini desteklemek amacıyla veli katılımını artıracak stratejiler ve iş birliği olanakları görüşülmüştür.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Alınan Kararlar / Sonuç:</w:t>
            </w:r>
          </w:p>
        </w:tc>
      </w:tr>
      <w:tr w:rsidR="00E945C8" w:rsidRPr="004B7FDF" w:rsidTr="001943AE">
        <w:trPr>
          <w:trHeight w:val="1398"/>
        </w:trPr>
        <w:tc>
          <w:tcPr>
            <w:tcW w:w="9747" w:type="dxa"/>
          </w:tcPr>
          <w:p w:rsidR="00E945C8" w:rsidRPr="004B7FDF" w:rsidRDefault="00E945C8" w:rsidP="00EF6A9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Ders alanlarına yönelik zümre kararları alınmış ve zümre tutanakları hazırlanmıştır.</w:t>
            </w:r>
          </w:p>
          <w:p w:rsidR="00E945C8" w:rsidRPr="004B7FDF" w:rsidRDefault="00E945C8" w:rsidP="00EF6A9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Dönem boyunca düzenlenecek veli toplantıları, bilgilendirme oturumları ve aile katılımı etkinliklerinin takvimi oluşturulmuştur.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>09.09.2026</w:t>
            </w:r>
            <w:r w:rsidRPr="00E945C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 xml:space="preserve"> Çarşamba</w:t>
            </w:r>
            <w:r w:rsidRPr="004B7FD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 xml:space="preserve"> – Zümre Başkanları Kurulu, Yıllık/Ders Planları ve Materyal Belirleme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Gündem / Yapılan Çalışmalar:</w:t>
            </w:r>
          </w:p>
        </w:tc>
      </w:tr>
      <w:tr w:rsidR="00E945C8" w:rsidRPr="004B7FDF" w:rsidTr="001943AE">
        <w:trPr>
          <w:trHeight w:val="2132"/>
        </w:trPr>
        <w:tc>
          <w:tcPr>
            <w:tcW w:w="9747" w:type="dxa"/>
          </w:tcPr>
          <w:p w:rsidR="00E945C8" w:rsidRPr="004B7FDF" w:rsidRDefault="00E945C8" w:rsidP="00EF6A9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Okul Zümre Başkanları Kurulu Toplantısı:</w:t>
            </w: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Zümre başkanları bir araya gelerek </w:t>
            </w:r>
            <w:proofErr w:type="gramStart"/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branşlar</w:t>
            </w:r>
            <w:proofErr w:type="gramEnd"/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arası koordinasyonu ve ortak uygulanacak esasları belirlemiştir.</w:t>
            </w:r>
            <w:r w:rsidR="006E6D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E945C8" w:rsidRPr="004B7FDF" w:rsidRDefault="00E945C8" w:rsidP="00EF6A9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Yıllık ve Ders Planlarının Hazırlanması:</w:t>
            </w: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Güncel müfredat ve takvim doğrultusunda yıllık planlar ile günlük ders planları tasarlanmıştır.</w:t>
            </w:r>
            <w:r w:rsidR="006E6DD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E945C8" w:rsidRPr="004B7FDF" w:rsidRDefault="00E945C8" w:rsidP="00EF6A9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Etkinlik ve Materyal Tespiti:</w:t>
            </w: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Eğitim-öğretim sürecinde kullanılacak dijital/fiziki materyaller ile gerçekleştirilecek ders içi/ders dışı etkinlikler netleştirilmiştir.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Alınan Kararlar / Sonuç:</w:t>
            </w:r>
          </w:p>
        </w:tc>
      </w:tr>
      <w:tr w:rsidR="00E945C8" w:rsidRPr="004B7FDF" w:rsidTr="001943AE">
        <w:trPr>
          <w:trHeight w:val="1398"/>
        </w:trPr>
        <w:tc>
          <w:tcPr>
            <w:tcW w:w="9747" w:type="dxa"/>
          </w:tcPr>
          <w:p w:rsidR="00E945C8" w:rsidRPr="004B7FDF" w:rsidRDefault="00E945C8" w:rsidP="00EF6A9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Tüm </w:t>
            </w:r>
            <w:proofErr w:type="gramStart"/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branşlarda</w:t>
            </w:r>
            <w:proofErr w:type="gramEnd"/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müfredat uyumlu yıllık planlar tamamlanmıştır.</w:t>
            </w:r>
          </w:p>
          <w:p w:rsidR="00E945C8" w:rsidRPr="004B7FDF" w:rsidRDefault="00E945C8" w:rsidP="00EF6A9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Derslerde aktif öğrenmeyi destekleyecek araç-gereç ve materyal listeleri kesinleştirilmiştir.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lastRenderedPageBreak/>
              <w:t>10.09.2026</w:t>
            </w:r>
            <w:r w:rsidRPr="00E945C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 xml:space="preserve"> Perşembe</w:t>
            </w:r>
            <w:r w:rsidRPr="004B7FD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 xml:space="preserve"> – Hazırlık-Planlama Çalışmaları ve Erdem-Değer-Eylem Çerçevesi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Gündem / Yapılan Çalışmalar:</w:t>
            </w:r>
          </w:p>
        </w:tc>
      </w:tr>
      <w:tr w:rsidR="00E945C8" w:rsidRPr="004B7FDF" w:rsidTr="001943AE">
        <w:trPr>
          <w:trHeight w:val="1950"/>
        </w:trPr>
        <w:tc>
          <w:tcPr>
            <w:tcW w:w="9747" w:type="dxa"/>
          </w:tcPr>
          <w:p w:rsidR="00E945C8" w:rsidRPr="004B7FDF" w:rsidRDefault="00E945C8" w:rsidP="00EF6A9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Eğitim-Öğretime Hazırlık ve Planlama:</w:t>
            </w: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Sınıf düzenlemeleri, öğrenme ortamlarının hazırlanması ve ders materyallerinin tedariki gözden geçirilmiştir.</w:t>
            </w:r>
            <w:r w:rsidR="00A7790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E945C8" w:rsidRPr="004B7FDF" w:rsidRDefault="00E945C8" w:rsidP="00EF6A9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Erdem-Değer-Eylem Çerçevesi:</w:t>
            </w: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Müfredat doğrultusunda öğrencilere kazandırılması hedeflenen temel değerler ve erdemlere yönelik okul içi ve sınıf içi etkinlik planlaması yapılmıştır.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Alınan Kararlar / Sonuç:</w:t>
            </w:r>
          </w:p>
        </w:tc>
      </w:tr>
      <w:tr w:rsidR="00E945C8" w:rsidRPr="004B7FDF" w:rsidTr="001943AE">
        <w:trPr>
          <w:trHeight w:val="1398"/>
        </w:trPr>
        <w:tc>
          <w:tcPr>
            <w:tcW w:w="9747" w:type="dxa"/>
          </w:tcPr>
          <w:p w:rsidR="00E945C8" w:rsidRPr="004B7FDF" w:rsidRDefault="00E945C8" w:rsidP="00EF6A9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Eğitim ortamları yeni döneme hazır hâle getirilmiştir.</w:t>
            </w:r>
            <w:r w:rsidR="00A7790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E945C8" w:rsidRPr="004B7FDF" w:rsidRDefault="00E945C8" w:rsidP="00EF6A9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Erdem-Değer-Eylem Çerçevesi kapsamında uygulanacak değerler eğitimi etkinlikleri ve ilgili materyal ihtiyaçları belirlenmiştir.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 xml:space="preserve">11.09.2026 </w:t>
            </w:r>
            <w:r w:rsidRPr="00E945C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 xml:space="preserve">Cuma </w:t>
            </w:r>
            <w:r w:rsidRPr="004B7FD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tr-TR"/>
              </w:rPr>
              <w:t>– Kurum Kültürü ve İletişim Becerilerini Geliştirme Etkinlikleri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Gündem / Yapılan Çalışmalar: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 kültürünün geliştirilmesi, öğretmenler arası iletişim ve etkileşimin güçlendirilmesi ile iş birliğinin artırılması amacıyla okul bünyesinde sosyal ve mesleki paylaşım etkinlikleri düzenlenmiştir.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Alınan Kararlar / Sonuç:</w:t>
            </w:r>
          </w:p>
        </w:tc>
      </w:tr>
      <w:tr w:rsidR="00E945C8" w:rsidRPr="004B7FDF" w:rsidTr="001943AE">
        <w:tc>
          <w:tcPr>
            <w:tcW w:w="9747" w:type="dxa"/>
          </w:tcPr>
          <w:p w:rsidR="00E945C8" w:rsidRPr="004B7FDF" w:rsidRDefault="00E945C8" w:rsidP="00EF6A9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Öğretmenler arası </w:t>
            </w:r>
            <w:proofErr w:type="gramStart"/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motivasyon</w:t>
            </w:r>
            <w:proofErr w:type="gramEnd"/>
            <w:r w:rsidRPr="004B7F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takım çalışması güçlendirilmiş, yeni eğitim-öğretim yılına güçlü bir kurum kültürü ve birliktelik anlayışıyla başlangıç yapılmıştır.</w:t>
            </w:r>
          </w:p>
        </w:tc>
      </w:tr>
    </w:tbl>
    <w:p w:rsidR="004B7FDF" w:rsidRPr="004B7FDF" w:rsidRDefault="004B7FDF" w:rsidP="004B7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7FD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GENEL DEĞERLENDİRME</w:t>
      </w:r>
    </w:p>
    <w:p w:rsidR="004B7FDF" w:rsidRPr="004B7FDF" w:rsidRDefault="004B7FDF" w:rsidP="004B7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7FDF">
        <w:rPr>
          <w:rFonts w:ascii="Times New Roman" w:eastAsia="Times New Roman" w:hAnsi="Times New Roman" w:cs="Times New Roman"/>
          <w:sz w:val="24"/>
          <w:szCs w:val="24"/>
          <w:lang w:eastAsia="tr-TR"/>
        </w:rPr>
        <w:t>07.09.2026 – 11.09.2026 tarihleri arasında gerçekleştirilen Mesleki Çalışma Programı, belirlenen takvim ve gündem maddelerine uygun olarak tamamlanmıştır. Program süresince alınan kararlar, hazırlanan zümre/toplantı tutanakları ve yıllık planlar idareye teslim edilmek üzere hazır hâle getirilmiştir.</w:t>
      </w:r>
    </w:p>
    <w:p w:rsidR="004B7FDF" w:rsidRPr="00A7790A" w:rsidRDefault="00A7790A" w:rsidP="00A7790A">
      <w:pPr>
        <w:jc w:val="right"/>
        <w:rPr>
          <w:rFonts w:ascii="Times New Roman" w:hAnsi="Times New Roman" w:cs="Times New Roman"/>
        </w:rPr>
      </w:pPr>
      <w:r w:rsidRPr="00A7790A">
        <w:rPr>
          <w:rFonts w:ascii="Times New Roman" w:hAnsi="Times New Roman" w:cs="Times New Roman"/>
        </w:rPr>
        <w:t>Zeki DOĞAN – Sosyal Bilgiler Öğretmeni</w:t>
      </w:r>
    </w:p>
    <w:sectPr w:rsidR="004B7FDF" w:rsidRPr="00A7790A" w:rsidSect="001943A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22AC"/>
    <w:multiLevelType w:val="multilevel"/>
    <w:tmpl w:val="9A2E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63A3D"/>
    <w:multiLevelType w:val="multilevel"/>
    <w:tmpl w:val="66B2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82146"/>
    <w:multiLevelType w:val="multilevel"/>
    <w:tmpl w:val="588E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132CA"/>
    <w:multiLevelType w:val="multilevel"/>
    <w:tmpl w:val="3FD0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A33F3B"/>
    <w:multiLevelType w:val="multilevel"/>
    <w:tmpl w:val="D1DC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F01B1"/>
    <w:multiLevelType w:val="multilevel"/>
    <w:tmpl w:val="37E4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7220B8"/>
    <w:multiLevelType w:val="multilevel"/>
    <w:tmpl w:val="DD16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C7C88"/>
    <w:multiLevelType w:val="multilevel"/>
    <w:tmpl w:val="A136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546764"/>
    <w:multiLevelType w:val="multilevel"/>
    <w:tmpl w:val="4F28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F42565"/>
    <w:multiLevelType w:val="multilevel"/>
    <w:tmpl w:val="A31A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B7FDF"/>
    <w:rsid w:val="001943AE"/>
    <w:rsid w:val="002C211E"/>
    <w:rsid w:val="003C73E6"/>
    <w:rsid w:val="004B7FDF"/>
    <w:rsid w:val="006E6DDD"/>
    <w:rsid w:val="007B5E38"/>
    <w:rsid w:val="00A7790A"/>
    <w:rsid w:val="00B95D8A"/>
    <w:rsid w:val="00E945C8"/>
    <w:rsid w:val="00EA5CBB"/>
    <w:rsid w:val="00F8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E38"/>
  </w:style>
  <w:style w:type="paragraph" w:styleId="Balk3">
    <w:name w:val="heading 3"/>
    <w:basedOn w:val="Normal"/>
    <w:link w:val="Balk3Char"/>
    <w:uiPriority w:val="9"/>
    <w:qFormat/>
    <w:rsid w:val="004B7F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4B7FDF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B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E9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1</cp:revision>
  <dcterms:created xsi:type="dcterms:W3CDTF">2026-09-07T18:56:00Z</dcterms:created>
  <dcterms:modified xsi:type="dcterms:W3CDTF">2026-09-07T19:03:00Z</dcterms:modified>
</cp:coreProperties>
</file>