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ED5" w:rsidRDefault="00E14A51">
      <w:pPr>
        <w:jc w:val="center"/>
      </w:pPr>
      <w:r>
        <w:rPr>
          <w:b/>
          <w:bCs/>
        </w:rPr>
        <w:t xml:space="preserve">2026-2027 EĞİTİM ÖĞRETİM YILI </w:t>
      </w:r>
      <w:r>
        <w:rPr>
          <w:b/>
          <w:bCs/>
        </w:rPr>
        <w:t>BAYRAMYAZI ORTAOKULU</w:t>
      </w:r>
    </w:p>
    <w:p w:rsidR="00E21ED5" w:rsidRDefault="00E14A51">
      <w:pPr>
        <w:jc w:val="center"/>
      </w:pPr>
      <w:r>
        <w:rPr>
          <w:b/>
          <w:bCs/>
        </w:rPr>
        <w:t xml:space="preserve"> 5-6-7-8</w:t>
      </w:r>
      <w:r>
        <w:rPr>
          <w:b/>
          <w:bCs/>
        </w:rPr>
        <w:t>. SINIF ÇEVRE VE İKLİM DEĞİŞİKLİĞİ</w:t>
      </w:r>
      <w:r>
        <w:rPr>
          <w:b/>
          <w:bCs/>
        </w:rPr>
        <w:t xml:space="preserve"> DERSİ GÜNLÜK PLANI</w:t>
      </w:r>
    </w:p>
    <w:p w:rsidR="00E21ED5" w:rsidRDefault="00E14A51">
      <w:pPr>
        <w:jc w:val="center"/>
      </w:pPr>
      <w:r>
        <w:rPr>
          <w:b/>
          <w:bCs/>
        </w:rPr>
        <w:t xml:space="preserve"> 3. HAFTA (28 Eylül - 02 Ekim)</w:t>
      </w:r>
    </w:p>
    <w:tbl>
      <w:tblPr>
        <w:tblW w:w="0" w:type="auto"/>
        <w:tblInd w:w="80" w:type="dxa"/>
        <w:tblBorders>
          <w:top w:val="single" w:sz="8" w:space="0" w:color="6DB7CE"/>
          <w:left w:val="single" w:sz="8" w:space="0" w:color="6DB7CE"/>
          <w:bottom w:val="single" w:sz="8" w:space="0" w:color="6DB7CE"/>
          <w:right w:val="single" w:sz="8" w:space="0" w:color="6DB7CE"/>
          <w:insideH w:val="single" w:sz="8" w:space="0" w:color="6DB7CE"/>
          <w:insideV w:val="single" w:sz="8" w:space="0" w:color="6DB7CE"/>
        </w:tblBorders>
        <w:tblCellMar>
          <w:top w:w="80" w:type="dxa"/>
          <w:left w:w="80" w:type="dxa"/>
          <w:bottom w:w="80" w:type="dxa"/>
          <w:right w:w="80" w:type="dxa"/>
        </w:tblCellMar>
        <w:tblLook w:val="0000"/>
      </w:tblPr>
      <w:tblGrid>
        <w:gridCol w:w="2494"/>
        <w:gridCol w:w="3311"/>
        <w:gridCol w:w="1201"/>
        <w:gridCol w:w="3279"/>
      </w:tblGrid>
      <w:tr w:rsidR="00E21ED5" w:rsidTr="00E14A51">
        <w:tc>
          <w:tcPr>
            <w:tcW w:w="10285" w:type="dxa"/>
            <w:gridSpan w:val="4"/>
            <w:shd w:val="clear" w:color="auto" w:fill="DAEEF3" w:themeFill="accent5" w:themeFillTint="33"/>
          </w:tcPr>
          <w:p w:rsidR="00E21ED5" w:rsidRDefault="00E14A51">
            <w:r>
              <w:rPr>
                <w:b/>
                <w:bCs/>
                <w:sz w:val="18"/>
                <w:szCs w:val="18"/>
              </w:rPr>
              <w:t xml:space="preserve">DERS BİLGİSİ </w:t>
            </w:r>
          </w:p>
        </w:tc>
      </w:tr>
      <w:tr w:rsidR="00E21ED5" w:rsidTr="00D51C9F">
        <w:tc>
          <w:tcPr>
            <w:tcW w:w="2494" w:type="dxa"/>
            <w:vAlign w:val="center"/>
          </w:tcPr>
          <w:p w:rsidR="00E21ED5" w:rsidRDefault="00E14A51">
            <w:r>
              <w:rPr>
                <w:b/>
                <w:bCs/>
                <w:sz w:val="16"/>
                <w:szCs w:val="16"/>
              </w:rPr>
              <w:t>Sınıf</w:t>
            </w:r>
          </w:p>
        </w:tc>
        <w:tc>
          <w:tcPr>
            <w:tcW w:w="3311" w:type="dxa"/>
            <w:vAlign w:val="center"/>
          </w:tcPr>
          <w:p w:rsidR="00E21ED5" w:rsidRDefault="00E14A51">
            <w:r>
              <w:rPr>
                <w:sz w:val="16"/>
                <w:szCs w:val="16"/>
              </w:rPr>
              <w:t>5-6-7-8</w:t>
            </w:r>
            <w:r>
              <w:rPr>
                <w:sz w:val="16"/>
                <w:szCs w:val="16"/>
              </w:rPr>
              <w:t>. SINIF</w:t>
            </w:r>
          </w:p>
        </w:tc>
        <w:tc>
          <w:tcPr>
            <w:tcW w:w="1201" w:type="dxa"/>
            <w:vAlign w:val="center"/>
          </w:tcPr>
          <w:p w:rsidR="00E21ED5" w:rsidRDefault="00E14A51">
            <w:r>
              <w:rPr>
                <w:b/>
                <w:bCs/>
                <w:sz w:val="16"/>
                <w:szCs w:val="16"/>
              </w:rPr>
              <w:t>Ders</w:t>
            </w:r>
          </w:p>
        </w:tc>
        <w:tc>
          <w:tcPr>
            <w:tcW w:w="3279" w:type="dxa"/>
            <w:vAlign w:val="center"/>
          </w:tcPr>
          <w:p w:rsidR="00E21ED5" w:rsidRDefault="00E14A51">
            <w:r>
              <w:rPr>
                <w:sz w:val="16"/>
                <w:szCs w:val="16"/>
              </w:rPr>
              <w:t>ÇEVRE VE İKLİM DEĞİŞİKLİĞİ</w:t>
            </w:r>
          </w:p>
        </w:tc>
      </w:tr>
      <w:tr w:rsidR="00E21ED5" w:rsidTr="00D51C9F">
        <w:tc>
          <w:tcPr>
            <w:tcW w:w="2494" w:type="dxa"/>
            <w:vAlign w:val="center"/>
          </w:tcPr>
          <w:p w:rsidR="00E21ED5" w:rsidRDefault="00E14A51">
            <w:r>
              <w:rPr>
                <w:b/>
                <w:bCs/>
                <w:sz w:val="16"/>
                <w:szCs w:val="16"/>
              </w:rPr>
              <w:t>Ünite</w:t>
            </w:r>
          </w:p>
        </w:tc>
        <w:tc>
          <w:tcPr>
            <w:tcW w:w="3311" w:type="dxa"/>
            <w:vAlign w:val="center"/>
          </w:tcPr>
          <w:p w:rsidR="00E21ED5" w:rsidRDefault="00E14A51">
            <w:r>
              <w:rPr>
                <w:b/>
                <w:bCs/>
                <w:sz w:val="16"/>
                <w:szCs w:val="16"/>
              </w:rPr>
              <w:t>1. ÜNİTE: İNSAN VE DOĞA</w:t>
            </w:r>
          </w:p>
        </w:tc>
        <w:tc>
          <w:tcPr>
            <w:tcW w:w="1201" w:type="dxa"/>
            <w:vAlign w:val="center"/>
          </w:tcPr>
          <w:p w:rsidR="00E21ED5" w:rsidRDefault="00E14A51">
            <w:r>
              <w:rPr>
                <w:b/>
                <w:bCs/>
                <w:sz w:val="16"/>
                <w:szCs w:val="16"/>
              </w:rPr>
              <w:t>Süre</w:t>
            </w:r>
          </w:p>
        </w:tc>
        <w:tc>
          <w:tcPr>
            <w:tcW w:w="3279" w:type="dxa"/>
            <w:vAlign w:val="center"/>
          </w:tcPr>
          <w:p w:rsidR="00E21ED5" w:rsidRDefault="00E14A51">
            <w:r>
              <w:rPr>
                <w:b/>
                <w:bCs/>
                <w:sz w:val="16"/>
                <w:szCs w:val="16"/>
              </w:rPr>
              <w:t>2 Ders Saati</w:t>
            </w:r>
          </w:p>
        </w:tc>
      </w:tr>
      <w:tr w:rsidR="00E21ED5" w:rsidTr="00D51C9F">
        <w:tc>
          <w:tcPr>
            <w:tcW w:w="2494" w:type="dxa"/>
            <w:vAlign w:val="center"/>
          </w:tcPr>
          <w:p w:rsidR="00E21ED5" w:rsidRDefault="00E14A51">
            <w:r>
              <w:rPr>
                <w:b/>
                <w:bCs/>
                <w:sz w:val="16"/>
                <w:szCs w:val="16"/>
              </w:rPr>
              <w:t>Alan Becerileri</w:t>
            </w:r>
          </w:p>
        </w:tc>
        <w:tc>
          <w:tcPr>
            <w:tcW w:w="7791" w:type="dxa"/>
            <w:gridSpan w:val="3"/>
            <w:vAlign w:val="center"/>
          </w:tcPr>
          <w:p w:rsidR="00E21ED5" w:rsidRDefault="00E14A51">
            <w:r>
              <w:rPr>
                <w:sz w:val="16"/>
                <w:szCs w:val="16"/>
              </w:rPr>
              <w:t xml:space="preserve">FBAB8. Bilimsel </w:t>
            </w:r>
            <w:r>
              <w:rPr>
                <w:sz w:val="16"/>
                <w:szCs w:val="16"/>
              </w:rPr>
              <w:t>Çıkarım Yapma, FBAB13. Bilimsel Sorgulama</w:t>
            </w:r>
          </w:p>
        </w:tc>
      </w:tr>
      <w:tr w:rsidR="00E21ED5" w:rsidTr="00D51C9F">
        <w:tc>
          <w:tcPr>
            <w:tcW w:w="2494" w:type="dxa"/>
            <w:vAlign w:val="center"/>
          </w:tcPr>
          <w:p w:rsidR="00E21ED5" w:rsidRDefault="00E14A51">
            <w:r>
              <w:rPr>
                <w:b/>
                <w:bCs/>
                <w:sz w:val="16"/>
                <w:szCs w:val="16"/>
              </w:rPr>
              <w:t>Kavramsal Beceriler</w:t>
            </w:r>
          </w:p>
        </w:tc>
        <w:tc>
          <w:tcPr>
            <w:tcW w:w="7791" w:type="dxa"/>
            <w:gridSpan w:val="3"/>
            <w:vAlign w:val="center"/>
          </w:tcPr>
          <w:p w:rsidR="00E21ED5" w:rsidRDefault="00E14A51">
            <w:r>
              <w:rPr>
                <w:sz w:val="16"/>
                <w:szCs w:val="16"/>
              </w:rPr>
              <w:t>KB2.18. Tartışma</w:t>
            </w:r>
          </w:p>
        </w:tc>
      </w:tr>
      <w:tr w:rsidR="00E21ED5" w:rsidTr="00D51C9F">
        <w:tc>
          <w:tcPr>
            <w:tcW w:w="2494" w:type="dxa"/>
            <w:vAlign w:val="center"/>
          </w:tcPr>
          <w:p w:rsidR="00E21ED5" w:rsidRDefault="00E14A51">
            <w:r>
              <w:rPr>
                <w:b/>
                <w:bCs/>
                <w:sz w:val="16"/>
                <w:szCs w:val="16"/>
              </w:rPr>
              <w:t>Eğilimler</w:t>
            </w:r>
          </w:p>
        </w:tc>
        <w:tc>
          <w:tcPr>
            <w:tcW w:w="7791" w:type="dxa"/>
            <w:gridSpan w:val="3"/>
            <w:vAlign w:val="center"/>
          </w:tcPr>
          <w:p w:rsidR="00E21ED5" w:rsidRDefault="00E14A51">
            <w:r>
              <w:rPr>
                <w:sz w:val="16"/>
                <w:szCs w:val="16"/>
              </w:rPr>
              <w:t xml:space="preserve">E1.1. Merak, E1.4. Kendine İnanma (Öz Yeterlilik), E2.2. Sorumluluk, E3.1. Muhakeme, E3.2. Odaklanma, E3.3. Yaratıcılık, E3.4. Gerçeği Arama, E3.5. Açık Fikirlilik, </w:t>
            </w:r>
            <w:r>
              <w:rPr>
                <w:sz w:val="16"/>
                <w:szCs w:val="16"/>
              </w:rPr>
              <w:t>E3.6. Analitiklik, E3.7. Sistematiklik, E3.8. Soru Sorma, E3.10. Eleştirel Bakma</w:t>
            </w:r>
          </w:p>
        </w:tc>
      </w:tr>
      <w:tr w:rsidR="00E21ED5" w:rsidTr="00E14A51">
        <w:tc>
          <w:tcPr>
            <w:tcW w:w="10285" w:type="dxa"/>
            <w:gridSpan w:val="4"/>
            <w:shd w:val="clear" w:color="auto" w:fill="DAEEF3" w:themeFill="accent5" w:themeFillTint="33"/>
          </w:tcPr>
          <w:p w:rsidR="00E21ED5" w:rsidRDefault="00E14A51">
            <w:r>
              <w:rPr>
                <w:b/>
                <w:bCs/>
                <w:sz w:val="18"/>
                <w:szCs w:val="18"/>
              </w:rPr>
              <w:t xml:space="preserve">PROGRAMLAR ARASI BİLEŞENLER </w:t>
            </w:r>
          </w:p>
        </w:tc>
      </w:tr>
      <w:tr w:rsidR="00E21ED5" w:rsidTr="00D51C9F">
        <w:tc>
          <w:tcPr>
            <w:tcW w:w="2494" w:type="dxa"/>
            <w:vAlign w:val="center"/>
          </w:tcPr>
          <w:p w:rsidR="00E21ED5" w:rsidRDefault="00E14A51">
            <w:r>
              <w:rPr>
                <w:b/>
                <w:bCs/>
                <w:sz w:val="16"/>
                <w:szCs w:val="16"/>
              </w:rPr>
              <w:t>Sosyal-Duygusal Öğr. Bec.</w:t>
            </w:r>
          </w:p>
        </w:tc>
        <w:tc>
          <w:tcPr>
            <w:tcW w:w="7791" w:type="dxa"/>
            <w:gridSpan w:val="3"/>
            <w:vAlign w:val="center"/>
          </w:tcPr>
          <w:p w:rsidR="00E21ED5" w:rsidRDefault="00E14A51">
            <w:r>
              <w:rPr>
                <w:sz w:val="16"/>
                <w:szCs w:val="16"/>
              </w:rPr>
              <w:t xml:space="preserve">SDB1.2. Kendini Düzenleme (Öz Düzenleme), SDB2.1. İletişim, SDB2.2. İş Birliği, SDB2.3. Sosyal Farkındalık, SDB3.3. </w:t>
            </w:r>
            <w:r>
              <w:rPr>
                <w:sz w:val="16"/>
                <w:szCs w:val="16"/>
              </w:rPr>
              <w:t>Sorumlu Karar Verme</w:t>
            </w:r>
          </w:p>
        </w:tc>
      </w:tr>
      <w:tr w:rsidR="00E21ED5" w:rsidTr="00D51C9F">
        <w:tc>
          <w:tcPr>
            <w:tcW w:w="2494" w:type="dxa"/>
            <w:vAlign w:val="center"/>
          </w:tcPr>
          <w:p w:rsidR="00E21ED5" w:rsidRDefault="00E14A51">
            <w:r>
              <w:rPr>
                <w:b/>
                <w:bCs/>
                <w:sz w:val="16"/>
                <w:szCs w:val="16"/>
              </w:rPr>
              <w:t>Değerler</w:t>
            </w:r>
          </w:p>
        </w:tc>
        <w:tc>
          <w:tcPr>
            <w:tcW w:w="7791" w:type="dxa"/>
            <w:gridSpan w:val="3"/>
            <w:vAlign w:val="center"/>
          </w:tcPr>
          <w:p w:rsidR="00E21ED5" w:rsidRDefault="00E14A51">
            <w:r>
              <w:rPr>
                <w:sz w:val="16"/>
                <w:szCs w:val="16"/>
              </w:rPr>
              <w:t>D3. Çalışkanlık, D5. Duyarlılık, D6. Dürüstlük, D9. Merhamet, D13. Sağlıklı Yaşam, D14. Saygı, D16. Sorumluluk, D18.Temizlik, D19. Vatanseverlik</w:t>
            </w:r>
          </w:p>
        </w:tc>
      </w:tr>
      <w:tr w:rsidR="00E21ED5" w:rsidTr="00D51C9F">
        <w:tc>
          <w:tcPr>
            <w:tcW w:w="2494" w:type="dxa"/>
            <w:vAlign w:val="center"/>
          </w:tcPr>
          <w:p w:rsidR="00E21ED5" w:rsidRDefault="00E14A51">
            <w:r>
              <w:rPr>
                <w:b/>
                <w:bCs/>
                <w:sz w:val="16"/>
                <w:szCs w:val="16"/>
              </w:rPr>
              <w:t>Okuryazarlık Becerileri</w:t>
            </w:r>
          </w:p>
        </w:tc>
        <w:tc>
          <w:tcPr>
            <w:tcW w:w="7791" w:type="dxa"/>
            <w:gridSpan w:val="3"/>
            <w:vAlign w:val="center"/>
          </w:tcPr>
          <w:p w:rsidR="00E21ED5" w:rsidRDefault="00E14A51">
            <w:r>
              <w:rPr>
                <w:sz w:val="16"/>
                <w:szCs w:val="16"/>
              </w:rPr>
              <w:t>OB1. Bilgi Okuryazarlığı, OB4. Görsel Okuryazarlık, OB5.</w:t>
            </w:r>
            <w:r>
              <w:rPr>
                <w:sz w:val="16"/>
                <w:szCs w:val="16"/>
              </w:rPr>
              <w:t xml:space="preserve"> Kültür Okuryazarlığı, OB6. Vatandaşlık Okuryazarlığı, OB7. Veri Okuryazarlığı, OB8. Sürdürülebilirlik Okuryazarlığı</w:t>
            </w:r>
          </w:p>
        </w:tc>
      </w:tr>
      <w:tr w:rsidR="00E21ED5" w:rsidTr="00D51C9F">
        <w:tc>
          <w:tcPr>
            <w:tcW w:w="2494" w:type="dxa"/>
            <w:vAlign w:val="center"/>
          </w:tcPr>
          <w:p w:rsidR="00E21ED5" w:rsidRDefault="00E14A51">
            <w:r>
              <w:rPr>
                <w:b/>
                <w:bCs/>
                <w:sz w:val="16"/>
                <w:szCs w:val="16"/>
              </w:rPr>
              <w:t>Disiplinler Arası İlişki</w:t>
            </w:r>
          </w:p>
        </w:tc>
        <w:tc>
          <w:tcPr>
            <w:tcW w:w="7791" w:type="dxa"/>
            <w:gridSpan w:val="3"/>
            <w:vAlign w:val="center"/>
          </w:tcPr>
          <w:p w:rsidR="00E21ED5" w:rsidRDefault="00E14A51">
            <w:r>
              <w:rPr>
                <w:sz w:val="16"/>
                <w:szCs w:val="16"/>
              </w:rPr>
              <w:t xml:space="preserve">Fen Bilimleri, Türkçe, Sosyal Bilgiler, İnsan Hakları ve </w:t>
            </w:r>
            <w:proofErr w:type="gramStart"/>
            <w:r>
              <w:rPr>
                <w:sz w:val="16"/>
                <w:szCs w:val="16"/>
              </w:rPr>
              <w:t>Vatandaşlık , Beden</w:t>
            </w:r>
            <w:proofErr w:type="gramEnd"/>
            <w:r>
              <w:rPr>
                <w:sz w:val="16"/>
                <w:szCs w:val="16"/>
              </w:rPr>
              <w:t xml:space="preserve"> Eğitimi ve Spor</w:t>
            </w:r>
          </w:p>
        </w:tc>
      </w:tr>
      <w:tr w:rsidR="00E21ED5" w:rsidTr="00D51C9F">
        <w:tc>
          <w:tcPr>
            <w:tcW w:w="2494" w:type="dxa"/>
            <w:vAlign w:val="center"/>
          </w:tcPr>
          <w:p w:rsidR="00E21ED5" w:rsidRDefault="00E14A51">
            <w:r>
              <w:rPr>
                <w:b/>
                <w:bCs/>
                <w:sz w:val="16"/>
                <w:szCs w:val="16"/>
              </w:rPr>
              <w:t>Beceriler Arası İli</w:t>
            </w:r>
            <w:r>
              <w:rPr>
                <w:b/>
                <w:bCs/>
                <w:sz w:val="16"/>
                <w:szCs w:val="16"/>
              </w:rPr>
              <w:t>şki</w:t>
            </w:r>
          </w:p>
        </w:tc>
        <w:tc>
          <w:tcPr>
            <w:tcW w:w="7791" w:type="dxa"/>
            <w:gridSpan w:val="3"/>
            <w:vAlign w:val="center"/>
          </w:tcPr>
          <w:p w:rsidR="00E21ED5" w:rsidRDefault="00E14A51">
            <w:r>
              <w:rPr>
                <w:sz w:val="16"/>
                <w:szCs w:val="16"/>
              </w:rPr>
              <w:t>KB2.1. Çelişki Giderme, KB2.6. Bilgi Toplama, KB2.7. Karşılaştırma, KB3.2. Problem Çözme, KB3.3. Eleştirel Düşünme</w:t>
            </w:r>
          </w:p>
        </w:tc>
      </w:tr>
      <w:tr w:rsidR="00E21ED5" w:rsidTr="00D51C9F">
        <w:tc>
          <w:tcPr>
            <w:tcW w:w="2494" w:type="dxa"/>
            <w:vAlign w:val="center"/>
          </w:tcPr>
          <w:p w:rsidR="00E21ED5" w:rsidRDefault="00E14A51">
            <w:r>
              <w:rPr>
                <w:b/>
                <w:bCs/>
                <w:sz w:val="16"/>
                <w:szCs w:val="16"/>
              </w:rPr>
              <w:t>Öğrenme Çıktıları ve Süreç Bileşenleri</w:t>
            </w:r>
          </w:p>
        </w:tc>
        <w:tc>
          <w:tcPr>
            <w:tcW w:w="7791" w:type="dxa"/>
            <w:gridSpan w:val="3"/>
            <w:vAlign w:val="center"/>
          </w:tcPr>
          <w:p w:rsidR="00E21ED5" w:rsidRPr="00D51C9F" w:rsidRDefault="00E14A51">
            <w:pPr>
              <w:rPr>
                <w:b/>
                <w:bCs/>
              </w:rPr>
            </w:pPr>
            <w:r w:rsidRPr="00D51C9F">
              <w:rPr>
                <w:b/>
                <w:bCs/>
                <w:sz w:val="16"/>
                <w:szCs w:val="16"/>
              </w:rPr>
              <w:t>ÇEİD.</w:t>
            </w:r>
            <w:proofErr w:type="gramStart"/>
            <w:r w:rsidRPr="00D51C9F">
              <w:rPr>
                <w:b/>
                <w:bCs/>
                <w:sz w:val="16"/>
                <w:szCs w:val="16"/>
              </w:rPr>
              <w:t>1.3</w:t>
            </w:r>
            <w:proofErr w:type="gramEnd"/>
            <w:r w:rsidRPr="00D51C9F">
              <w:rPr>
                <w:b/>
                <w:bCs/>
                <w:sz w:val="16"/>
                <w:szCs w:val="16"/>
              </w:rPr>
              <w:t>. Doğal dengenin korunmasına yönelik bilimsel sorgulama yapabilme</w:t>
            </w:r>
          </w:p>
          <w:p w:rsidR="00E21ED5" w:rsidRDefault="00E14A51">
            <w:r>
              <w:rPr>
                <w:sz w:val="16"/>
                <w:szCs w:val="16"/>
              </w:rPr>
              <w:t>a) Doğal dengenin korun</w:t>
            </w:r>
            <w:r>
              <w:rPr>
                <w:sz w:val="16"/>
                <w:szCs w:val="16"/>
              </w:rPr>
              <w:t>masını olumsuz etkileyen bir soru veya problemi tanımlar.</w:t>
            </w:r>
          </w:p>
          <w:p w:rsidR="00E21ED5" w:rsidRDefault="00E14A51">
            <w:r>
              <w:rPr>
                <w:sz w:val="16"/>
                <w:szCs w:val="16"/>
              </w:rPr>
              <w:t>b) Sorusunu/problemini cevaplamada kullanabileceği bir model geliştirir.</w:t>
            </w:r>
          </w:p>
          <w:p w:rsidR="00E21ED5" w:rsidRDefault="00E14A51">
            <w:r>
              <w:rPr>
                <w:sz w:val="16"/>
                <w:szCs w:val="16"/>
              </w:rPr>
              <w:t>c) Ülkemizde ve dünyada yapılan çalışmaları inceleyerek probleme ilişkin araştırmasını planlar ve gerçekleştirir.</w:t>
            </w:r>
          </w:p>
        </w:tc>
      </w:tr>
      <w:tr w:rsidR="00E21ED5" w:rsidTr="00D51C9F">
        <w:tc>
          <w:tcPr>
            <w:tcW w:w="2494" w:type="dxa"/>
            <w:vAlign w:val="center"/>
          </w:tcPr>
          <w:p w:rsidR="00E21ED5" w:rsidRDefault="00E14A51">
            <w:r>
              <w:rPr>
                <w:b/>
                <w:bCs/>
                <w:sz w:val="16"/>
                <w:szCs w:val="16"/>
              </w:rPr>
              <w:t xml:space="preserve">İçerik </w:t>
            </w:r>
            <w:r>
              <w:rPr>
                <w:b/>
                <w:bCs/>
                <w:sz w:val="16"/>
                <w:szCs w:val="16"/>
              </w:rPr>
              <w:t>Çerçevesi</w:t>
            </w:r>
          </w:p>
        </w:tc>
        <w:tc>
          <w:tcPr>
            <w:tcW w:w="7791" w:type="dxa"/>
            <w:gridSpan w:val="3"/>
            <w:vAlign w:val="center"/>
          </w:tcPr>
          <w:p w:rsidR="00E21ED5" w:rsidRDefault="00E14A51">
            <w:r>
              <w:rPr>
                <w:b/>
                <w:bCs/>
                <w:sz w:val="16"/>
                <w:szCs w:val="16"/>
              </w:rPr>
              <w:t>Doğal Denge</w:t>
            </w:r>
          </w:p>
        </w:tc>
      </w:tr>
      <w:tr w:rsidR="00E21ED5" w:rsidTr="00D51C9F">
        <w:tc>
          <w:tcPr>
            <w:tcW w:w="2494" w:type="dxa"/>
            <w:vAlign w:val="center"/>
          </w:tcPr>
          <w:p w:rsidR="00E21ED5" w:rsidRDefault="00E14A51">
            <w:r>
              <w:rPr>
                <w:b/>
                <w:bCs/>
                <w:sz w:val="16"/>
                <w:szCs w:val="16"/>
              </w:rPr>
              <w:t>Öğrenme Kanıtları</w:t>
            </w:r>
          </w:p>
        </w:tc>
        <w:tc>
          <w:tcPr>
            <w:tcW w:w="7791" w:type="dxa"/>
            <w:gridSpan w:val="3"/>
            <w:vAlign w:val="center"/>
          </w:tcPr>
          <w:p w:rsidR="00E21ED5" w:rsidRDefault="00E14A51">
            <w:r>
              <w:rPr>
                <w:sz w:val="16"/>
                <w:szCs w:val="16"/>
              </w:rPr>
              <w:t xml:space="preserve">Öğrenme çıktılarının değerlendirilmesinde; tanılayıcı dallanmış ağaç, yapılandırılmış grid, açık uçlu sorular, performans görevleri vb. ölçme ve değerlendirme araçları kullanılabilir. Ayrıca bu süreçte ortaya çıkan </w:t>
            </w:r>
            <w:r>
              <w:rPr>
                <w:sz w:val="16"/>
                <w:szCs w:val="16"/>
              </w:rPr>
              <w:t xml:space="preserve">öğrenci ürünleri geleneksel veya eko dijital ürün dosyasında toplanarak değerlendirme amaçlı kullanılabilir. Öğrencilere doğada canlı ve cansız varlıkların aralarındaki ilgili bilgi toplamaları ve raporlaştırmalarına yönelik performans görevi verilebilir. </w:t>
            </w:r>
            <w:r>
              <w:rPr>
                <w:sz w:val="16"/>
                <w:szCs w:val="16"/>
              </w:rPr>
              <w:t>Performans görevini değerlendirmek için analitik dereceli puanlama anahtarı kullanılabilir. Öğrencilere doğal dengeyi olumsuz etkileyen bir probleme çözüm üreterek raporlaştırmalarını içeren performans görevi verilebilir. Bu görev analitik dereceli puanlam</w:t>
            </w:r>
            <w:r>
              <w:rPr>
                <w:sz w:val="16"/>
                <w:szCs w:val="16"/>
              </w:rPr>
              <w:t>a anahtarıyla değerlendirilebilir.</w:t>
            </w:r>
          </w:p>
        </w:tc>
      </w:tr>
      <w:tr w:rsidR="00E21ED5" w:rsidTr="00E14A51">
        <w:tc>
          <w:tcPr>
            <w:tcW w:w="10285" w:type="dxa"/>
            <w:gridSpan w:val="4"/>
            <w:shd w:val="clear" w:color="auto" w:fill="DAEEF3" w:themeFill="accent5" w:themeFillTint="33"/>
          </w:tcPr>
          <w:p w:rsidR="00E21ED5" w:rsidRDefault="00E14A51">
            <w:r>
              <w:rPr>
                <w:b/>
                <w:bCs/>
                <w:sz w:val="18"/>
                <w:szCs w:val="18"/>
              </w:rPr>
              <w:t xml:space="preserve">ÖĞRENME-ÖĞRETME YAŞANTILARI </w:t>
            </w:r>
          </w:p>
        </w:tc>
      </w:tr>
      <w:tr w:rsidR="00E21ED5" w:rsidTr="00D51C9F">
        <w:tc>
          <w:tcPr>
            <w:tcW w:w="2494" w:type="dxa"/>
            <w:vAlign w:val="center"/>
          </w:tcPr>
          <w:p w:rsidR="00E21ED5" w:rsidRDefault="00E14A51">
            <w:r>
              <w:rPr>
                <w:b/>
                <w:bCs/>
                <w:sz w:val="16"/>
                <w:szCs w:val="16"/>
              </w:rPr>
              <w:t>Temel Kabuller</w:t>
            </w:r>
          </w:p>
        </w:tc>
        <w:tc>
          <w:tcPr>
            <w:tcW w:w="7791" w:type="dxa"/>
            <w:gridSpan w:val="3"/>
            <w:vAlign w:val="center"/>
          </w:tcPr>
          <w:p w:rsidR="00E21ED5" w:rsidRDefault="00E14A51">
            <w:r>
              <w:rPr>
                <w:sz w:val="16"/>
                <w:szCs w:val="16"/>
              </w:rPr>
              <w:t>Doğa ve sürdürülebilirlik kavramları ile canlıların özelliklerini bildikleri kabul edilmektedir.</w:t>
            </w:r>
          </w:p>
        </w:tc>
      </w:tr>
      <w:tr w:rsidR="00E21ED5" w:rsidTr="00D51C9F">
        <w:tc>
          <w:tcPr>
            <w:tcW w:w="2494" w:type="dxa"/>
            <w:vAlign w:val="center"/>
          </w:tcPr>
          <w:p w:rsidR="00E21ED5" w:rsidRDefault="00E14A51">
            <w:r>
              <w:rPr>
                <w:b/>
                <w:bCs/>
                <w:sz w:val="16"/>
                <w:szCs w:val="16"/>
              </w:rPr>
              <w:t>Ön Değerlendirme Süreci</w:t>
            </w:r>
          </w:p>
        </w:tc>
        <w:tc>
          <w:tcPr>
            <w:tcW w:w="7791" w:type="dxa"/>
            <w:gridSpan w:val="3"/>
            <w:vAlign w:val="center"/>
          </w:tcPr>
          <w:p w:rsidR="00E21ED5" w:rsidRDefault="00E14A51">
            <w:r>
              <w:rPr>
                <w:sz w:val="16"/>
                <w:szCs w:val="16"/>
              </w:rPr>
              <w:t xml:space="preserve">Doğa ve sürdürülebilirlik kavramlarına ait bilgi </w:t>
            </w:r>
            <w:r>
              <w:rPr>
                <w:sz w:val="16"/>
                <w:szCs w:val="16"/>
              </w:rPr>
              <w:t>düzeyleri açık uçlu sorularla sorgulanabilir. Canlıların özelliklerine ait bilgileri açık uçlu ya da kısa cevaplı sorularla sorgulanabilir.</w:t>
            </w:r>
          </w:p>
        </w:tc>
      </w:tr>
      <w:tr w:rsidR="00E21ED5" w:rsidTr="00D51C9F">
        <w:tc>
          <w:tcPr>
            <w:tcW w:w="2494" w:type="dxa"/>
            <w:vAlign w:val="center"/>
          </w:tcPr>
          <w:p w:rsidR="00E21ED5" w:rsidRDefault="00E14A51">
            <w:r>
              <w:rPr>
                <w:b/>
                <w:bCs/>
                <w:sz w:val="16"/>
                <w:szCs w:val="16"/>
              </w:rPr>
              <w:t>Köprü Kurma</w:t>
            </w:r>
          </w:p>
        </w:tc>
        <w:tc>
          <w:tcPr>
            <w:tcW w:w="7791" w:type="dxa"/>
            <w:gridSpan w:val="3"/>
            <w:vAlign w:val="center"/>
          </w:tcPr>
          <w:p w:rsidR="00E21ED5" w:rsidRDefault="00E14A51">
            <w:r>
              <w:rPr>
                <w:sz w:val="16"/>
                <w:szCs w:val="16"/>
              </w:rPr>
              <w:t>Günlük hayattaki davranışların doğal dengeye etkilerine yönelik örnekler (haber, olay vb.) sunularak öğ</w:t>
            </w:r>
            <w:r>
              <w:rPr>
                <w:sz w:val="16"/>
                <w:szCs w:val="16"/>
              </w:rPr>
              <w:t>rencilerin konuyla günlük hayat ilişkisi kurması sağlanabilir.</w:t>
            </w:r>
          </w:p>
        </w:tc>
      </w:tr>
      <w:tr w:rsidR="00E21ED5" w:rsidTr="00D51C9F">
        <w:tc>
          <w:tcPr>
            <w:tcW w:w="2494" w:type="dxa"/>
            <w:vAlign w:val="center"/>
          </w:tcPr>
          <w:p w:rsidR="00E21ED5" w:rsidRDefault="00E14A51">
            <w:r>
              <w:rPr>
                <w:b/>
                <w:bCs/>
                <w:sz w:val="16"/>
                <w:szCs w:val="16"/>
              </w:rPr>
              <w:t>Öğretme Uygulamaları</w:t>
            </w:r>
          </w:p>
        </w:tc>
        <w:tc>
          <w:tcPr>
            <w:tcW w:w="7791" w:type="dxa"/>
            <w:gridSpan w:val="3"/>
            <w:vAlign w:val="center"/>
          </w:tcPr>
          <w:p w:rsidR="00E21ED5" w:rsidRDefault="00E14A51">
            <w:r>
              <w:rPr>
                <w:sz w:val="16"/>
                <w:szCs w:val="16"/>
              </w:rPr>
              <w:t>* Öğretmen tarafından ders öncesinde hazırlanan doğal dengeyi olumsuz etkileyen örneklere ait görsel, gazete haberi, video, belgesel kesiti vb. gösterilebilir (OB1, OB4).</w:t>
            </w:r>
          </w:p>
          <w:p w:rsidR="00E21ED5" w:rsidRDefault="00E14A51">
            <w:r>
              <w:rPr>
                <w:sz w:val="16"/>
                <w:szCs w:val="16"/>
              </w:rPr>
              <w:lastRenderedPageBreak/>
              <w:t>* Verilen örnekler ya da görsellerin çevre etiği bağlamında büyük grupla tartışılması sağlanır (SDB2.1, SDB2.2, D5.2, KB3.3).</w:t>
            </w:r>
          </w:p>
          <w:p w:rsidR="00E21ED5" w:rsidRDefault="00E14A51">
            <w:r>
              <w:rPr>
                <w:sz w:val="16"/>
                <w:szCs w:val="16"/>
              </w:rPr>
              <w:t>* Öğrencilere doğal dengeyi olumsuz etkileyen bir probleme çözüm üreterek raporlaştırmalarına yönelik performans görevi verilir.</w:t>
            </w:r>
          </w:p>
          <w:p w:rsidR="00E21ED5" w:rsidRDefault="00E14A51">
            <w:r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 xml:space="preserve"> Bu süreçte öncelikle öğrencilerin gruplara ayrılarak doğal dengenin korunmasını olumsuz etkileyen bir soru veya problemi sorumluluk bilinciyle tanımlamaları sağlanır (SDB2.1, SDB2.2, SDB3.3, E3.2).</w:t>
            </w:r>
          </w:p>
          <w:p w:rsidR="00E21ED5" w:rsidRDefault="00E14A51">
            <w:r>
              <w:rPr>
                <w:sz w:val="16"/>
                <w:szCs w:val="16"/>
              </w:rPr>
              <w:t>* Tanımladıkları probleme çözüm oluşturabilecek bir model</w:t>
            </w:r>
            <w:r>
              <w:rPr>
                <w:sz w:val="16"/>
                <w:szCs w:val="16"/>
              </w:rPr>
              <w:t xml:space="preserve"> geliştirmeleri istenir (KB3.2, SDB2.3, OB1, E3.3).</w:t>
            </w:r>
          </w:p>
          <w:p w:rsidR="00E21ED5" w:rsidRDefault="00E14A51">
            <w:r>
              <w:rPr>
                <w:sz w:val="16"/>
                <w:szCs w:val="16"/>
              </w:rPr>
              <w:t>* Ülkemizde ve dünyada yapılan çalışmaları inceleyerek probleme ilişkin yapmak istedikleri araştırmayı planlamaları ve gerçekleştirmeleri sağlanır (KB2.6, D3.3).</w:t>
            </w:r>
          </w:p>
          <w:p w:rsidR="00E21ED5" w:rsidRDefault="00E14A51">
            <w:r>
              <w:rPr>
                <w:sz w:val="16"/>
                <w:szCs w:val="16"/>
              </w:rPr>
              <w:t>* Bu süreçte öğrencilerin toplumsal bir so</w:t>
            </w:r>
            <w:r>
              <w:rPr>
                <w:sz w:val="16"/>
                <w:szCs w:val="16"/>
              </w:rPr>
              <w:t>runun çözümüne yoğunlaşmaları ve sorumluluk almaları teşvik edilir (E2.2, E3.1).</w:t>
            </w:r>
          </w:p>
          <w:p w:rsidR="00E21ED5" w:rsidRDefault="00E14A51">
            <w:r>
              <w:rPr>
                <w:sz w:val="16"/>
                <w:szCs w:val="16"/>
              </w:rPr>
              <w:t>* Öğrencilerden araştırma sonuçlarına göre doğal dengenin korunmasına yönelik elde ettikleri verileri analiz ederek yorumlamaları beklenir (KB3.3, OB7, E3.6).</w:t>
            </w:r>
          </w:p>
          <w:p w:rsidR="00E21ED5" w:rsidRDefault="00E14A51">
            <w:r>
              <w:rPr>
                <w:sz w:val="16"/>
                <w:szCs w:val="16"/>
              </w:rPr>
              <w:t xml:space="preserve">* Ulaştıkları </w:t>
            </w:r>
            <w:r>
              <w:rPr>
                <w:sz w:val="16"/>
                <w:szCs w:val="16"/>
              </w:rPr>
              <w:t>analizlere ait bilgileri kullanarak doğal dengenin korunmasına yönelik kanıta dayalı açıklama yapmaları ve bir çözüm üretmeleri beklenir (SDB3.3).</w:t>
            </w:r>
          </w:p>
          <w:p w:rsidR="00E21ED5" w:rsidRDefault="00E14A51">
            <w:r>
              <w:rPr>
                <w:sz w:val="16"/>
                <w:szCs w:val="16"/>
              </w:rPr>
              <w:t>* Ardından doğal dengeyi korumaya ilişkin bilgiyi değerlendirerek raporlaştırmaları ve sunmaları istenir. Sür</w:t>
            </w:r>
            <w:r>
              <w:rPr>
                <w:sz w:val="16"/>
                <w:szCs w:val="16"/>
              </w:rPr>
              <w:t>eç, analitik dereceli puanlama anahtarıyla değerlendirilebilir.</w:t>
            </w:r>
          </w:p>
          <w:p w:rsidR="00E21ED5" w:rsidRDefault="00E14A51">
            <w:r>
              <w:rPr>
                <w:sz w:val="16"/>
                <w:szCs w:val="16"/>
              </w:rPr>
              <w:t>* Doğal dengeyi olumsuz etkileyen aşırı avlanma, bilinçsiz tarım ilacı kullanma, anız yakma vb. durumlardan kısaca bahsedilir.</w:t>
            </w:r>
          </w:p>
          <w:p w:rsidR="00E21ED5" w:rsidRDefault="00E14A51">
            <w:r>
              <w:rPr>
                <w:sz w:val="16"/>
                <w:szCs w:val="16"/>
              </w:rPr>
              <w:t>* Doğal dengeye ilişkin davranışlarının canlılar üzerindeki etkil</w:t>
            </w:r>
            <w:r>
              <w:rPr>
                <w:sz w:val="16"/>
                <w:szCs w:val="16"/>
              </w:rPr>
              <w:t>erini değerlendirmeleri ve uygun davranış geliştirmeleri desteklenir (SDB2.3, D5.2, D13.4, D16.3).</w:t>
            </w:r>
          </w:p>
          <w:p w:rsidR="00E21ED5" w:rsidRDefault="00E14A51">
            <w:r>
              <w:rPr>
                <w:sz w:val="16"/>
                <w:szCs w:val="16"/>
              </w:rPr>
              <w:t>* Doğal dengeyi koruma konusunda duyarlı davranmanın insani bir sorumluluk olduğu ve bu alanda yapılan çalışmalara saygı duyulması gerektiği vurgulanarak öğr</w:t>
            </w:r>
            <w:r>
              <w:rPr>
                <w:sz w:val="16"/>
                <w:szCs w:val="16"/>
              </w:rPr>
              <w:t>encilerin bu konuda kendilerini sorumlu hissetmeleri sağlanır (D14.3, D18.3).</w:t>
            </w:r>
          </w:p>
          <w:p w:rsidR="00E21ED5" w:rsidRDefault="00E14A51">
            <w:r>
              <w:rPr>
                <w:sz w:val="16"/>
                <w:szCs w:val="16"/>
              </w:rPr>
              <w:t>* Âşık Veysel gibi kültürel öneme sahip kişilerin doğa sevgisi ve doğal dengeye ilişkin sözleri sunularak doğa sevgisinin kültürdeki yerini fark etmeleri sağlanır (OB5, D19.3).</w:t>
            </w:r>
          </w:p>
          <w:p w:rsidR="00E21ED5" w:rsidRDefault="00E14A51">
            <w:r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 xml:space="preserve"> Öğrencilerin doğa temelli etkinliklere, doğa yürüyüşleri ile atık toplama, oryantiring vb. etkinliklere gönüllü katılımları desteklenerek çevresel temizliğe ve doğa sevgisine önem vermeleri sağlanabilir (OB8, D5.2, D9.3, D13.2, D18.3).</w:t>
            </w:r>
          </w:p>
          <w:p w:rsidR="00E21ED5" w:rsidRDefault="00E14A51">
            <w:r>
              <w:rPr>
                <w:sz w:val="16"/>
                <w:szCs w:val="16"/>
              </w:rPr>
              <w:t>* Tanılayıcı dallan</w:t>
            </w:r>
            <w:r>
              <w:rPr>
                <w:sz w:val="16"/>
                <w:szCs w:val="16"/>
              </w:rPr>
              <w:t>mış ağaç, açık uçlu sorular vb. değerlendirme amacıyla kullanılabilir.</w:t>
            </w:r>
          </w:p>
        </w:tc>
      </w:tr>
      <w:tr w:rsidR="00E21ED5" w:rsidTr="00E14A51">
        <w:tc>
          <w:tcPr>
            <w:tcW w:w="10285" w:type="dxa"/>
            <w:gridSpan w:val="4"/>
            <w:shd w:val="clear" w:color="auto" w:fill="DAEEF3" w:themeFill="accent5" w:themeFillTint="33"/>
          </w:tcPr>
          <w:p w:rsidR="00E21ED5" w:rsidRDefault="00E14A51">
            <w:r>
              <w:rPr>
                <w:b/>
                <w:bCs/>
                <w:sz w:val="18"/>
                <w:szCs w:val="18"/>
              </w:rPr>
              <w:lastRenderedPageBreak/>
              <w:t xml:space="preserve">FARKLILAŞTIRMA </w:t>
            </w:r>
          </w:p>
        </w:tc>
      </w:tr>
      <w:tr w:rsidR="00E21ED5" w:rsidTr="00D51C9F">
        <w:tc>
          <w:tcPr>
            <w:tcW w:w="2494" w:type="dxa"/>
            <w:vAlign w:val="center"/>
          </w:tcPr>
          <w:p w:rsidR="00E21ED5" w:rsidRDefault="00E14A51">
            <w:r>
              <w:rPr>
                <w:b/>
                <w:bCs/>
                <w:sz w:val="16"/>
                <w:szCs w:val="16"/>
              </w:rPr>
              <w:t>Zenginleştirme</w:t>
            </w:r>
          </w:p>
        </w:tc>
        <w:tc>
          <w:tcPr>
            <w:tcW w:w="7791" w:type="dxa"/>
            <w:gridSpan w:val="3"/>
            <w:vAlign w:val="center"/>
          </w:tcPr>
          <w:p w:rsidR="00E21ED5" w:rsidRDefault="00E14A51">
            <w:r>
              <w:rPr>
                <w:sz w:val="16"/>
                <w:szCs w:val="16"/>
              </w:rPr>
              <w:t xml:space="preserve">Yakın çevrelerinde bulunan canlıların beslenme ilişkilerini gözlemleyip fotoğraflamaları ve bu canlıların doğal dengedeki görevlerini açıklayan bir </w:t>
            </w:r>
            <w:r>
              <w:rPr>
                <w:sz w:val="16"/>
                <w:szCs w:val="16"/>
              </w:rPr>
              <w:t>poster hazırlayıp arkadaşlarına sunmaları istenebilir. Yaşadıkları çevrede doğal dengeyi olumsuz etkileyen bir durumu belirleyerek çevre sakinlerini bilinçlendirmek için bir sosyal sorumluluk projesi tasarlayıp yürütmeleri istenebilir.</w:t>
            </w:r>
          </w:p>
        </w:tc>
      </w:tr>
      <w:tr w:rsidR="00E21ED5" w:rsidTr="00D51C9F">
        <w:tc>
          <w:tcPr>
            <w:tcW w:w="2494" w:type="dxa"/>
            <w:vAlign w:val="center"/>
          </w:tcPr>
          <w:p w:rsidR="00E21ED5" w:rsidRDefault="00E14A51">
            <w:r>
              <w:rPr>
                <w:b/>
                <w:bCs/>
                <w:sz w:val="16"/>
                <w:szCs w:val="16"/>
              </w:rPr>
              <w:t>Destekleme</w:t>
            </w:r>
          </w:p>
        </w:tc>
        <w:tc>
          <w:tcPr>
            <w:tcW w:w="7791" w:type="dxa"/>
            <w:gridSpan w:val="3"/>
            <w:vAlign w:val="center"/>
          </w:tcPr>
          <w:p w:rsidR="00E21ED5" w:rsidRDefault="00E14A51">
            <w:r>
              <w:rPr>
                <w:sz w:val="16"/>
                <w:szCs w:val="16"/>
              </w:rPr>
              <w:t>Yakın çe</w:t>
            </w:r>
            <w:r>
              <w:rPr>
                <w:sz w:val="16"/>
                <w:szCs w:val="16"/>
              </w:rPr>
              <w:t>vrelerinde bulunan park, mera vb. alanlardaki canlı türlerini gözlemleyerek bu canlılar arasındaki beslenme ilişkilerini açıklamaları istenebilir. Öğrencilere, insan faaliyetleri sonucunda çevrede meydana gelen kirliliklerden birine ilişkin gözlem yapmalar</w:t>
            </w:r>
            <w:r>
              <w:rPr>
                <w:sz w:val="16"/>
                <w:szCs w:val="16"/>
              </w:rPr>
              <w:t>ını içeren bir araştırma görevi verilebilir.</w:t>
            </w:r>
          </w:p>
        </w:tc>
      </w:tr>
    </w:tbl>
    <w:p w:rsidR="00E21ED5" w:rsidRDefault="00E21ED5"/>
    <w:tbl>
      <w:tblPr>
        <w:tblW w:w="0" w:type="auto"/>
        <w:tblInd w:w="40" w:type="dxa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top w:w="40" w:type="dxa"/>
          <w:left w:w="40" w:type="dxa"/>
          <w:bottom w:w="40" w:type="dxa"/>
          <w:right w:w="40" w:type="dxa"/>
        </w:tblCellMar>
        <w:tblLook w:val="0000"/>
      </w:tblPr>
      <w:tblGrid>
        <w:gridCol w:w="5105"/>
        <w:gridCol w:w="5140"/>
      </w:tblGrid>
      <w:tr w:rsidR="00E21ED5">
        <w:tc>
          <w:tcPr>
            <w:tcW w:w="6300" w:type="dxa"/>
          </w:tcPr>
          <w:p w:rsidR="00E21ED5" w:rsidRDefault="00E21ED5"/>
        </w:tc>
        <w:tc>
          <w:tcPr>
            <w:tcW w:w="6300" w:type="dxa"/>
          </w:tcPr>
          <w:p w:rsidR="00E21ED5" w:rsidRDefault="00E14A51">
            <w:pPr>
              <w:jc w:val="center"/>
            </w:pPr>
            <w:r>
              <w:t>UYGUNDUR</w:t>
            </w:r>
          </w:p>
        </w:tc>
      </w:tr>
      <w:tr w:rsidR="00E21ED5">
        <w:tc>
          <w:tcPr>
            <w:tcW w:w="6300" w:type="dxa"/>
          </w:tcPr>
          <w:p w:rsidR="00E21ED5" w:rsidRDefault="00E21ED5"/>
        </w:tc>
        <w:tc>
          <w:tcPr>
            <w:tcW w:w="6300" w:type="dxa"/>
          </w:tcPr>
          <w:p w:rsidR="00E21ED5" w:rsidRDefault="00E14A51">
            <w:pPr>
              <w:jc w:val="center"/>
            </w:pPr>
            <w:proofErr w:type="gramStart"/>
            <w:r>
              <w:t>28/09/2026</w:t>
            </w:r>
            <w:proofErr w:type="gramEnd"/>
          </w:p>
        </w:tc>
      </w:tr>
      <w:tr w:rsidR="00E21ED5">
        <w:tc>
          <w:tcPr>
            <w:tcW w:w="6300" w:type="dxa"/>
          </w:tcPr>
          <w:p w:rsidR="00E21ED5" w:rsidRDefault="00E14A51">
            <w:pPr>
              <w:jc w:val="center"/>
            </w:pPr>
            <w:r>
              <w:t>Zeki Doğan</w:t>
            </w:r>
          </w:p>
        </w:tc>
        <w:tc>
          <w:tcPr>
            <w:tcW w:w="6300" w:type="dxa"/>
          </w:tcPr>
          <w:p w:rsidR="00E21ED5" w:rsidRDefault="00E14A51">
            <w:pPr>
              <w:jc w:val="center"/>
            </w:pPr>
            <w:r>
              <w:t>MEHMET DARDAĞAN</w:t>
            </w:r>
          </w:p>
        </w:tc>
      </w:tr>
      <w:tr w:rsidR="00E21ED5">
        <w:tc>
          <w:tcPr>
            <w:tcW w:w="6300" w:type="dxa"/>
          </w:tcPr>
          <w:p w:rsidR="00E21ED5" w:rsidRDefault="00E14A51">
            <w:pPr>
              <w:jc w:val="center"/>
            </w:pPr>
            <w:r>
              <w:rPr>
                <w:b/>
                <w:bCs/>
              </w:rPr>
              <w:t>Ders Öğretmeni</w:t>
            </w:r>
          </w:p>
        </w:tc>
        <w:tc>
          <w:tcPr>
            <w:tcW w:w="6300" w:type="dxa"/>
          </w:tcPr>
          <w:p w:rsidR="00E21ED5" w:rsidRDefault="00E14A51">
            <w:pPr>
              <w:jc w:val="center"/>
            </w:pPr>
            <w:r>
              <w:rPr>
                <w:b/>
                <w:bCs/>
              </w:rPr>
              <w:t>Okul Müdürü</w:t>
            </w:r>
          </w:p>
        </w:tc>
      </w:tr>
    </w:tbl>
    <w:p w:rsidR="00076805" w:rsidRDefault="00076805"/>
    <w:sectPr w:rsidR="00076805" w:rsidSect="00490064">
      <w:pgSz w:w="11905" w:h="16837"/>
      <w:pgMar w:top="850" w:right="850" w:bottom="15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21ED5"/>
    <w:rsid w:val="00076805"/>
    <w:rsid w:val="00490064"/>
    <w:rsid w:val="007E78B7"/>
    <w:rsid w:val="00D51C9F"/>
    <w:rsid w:val="00E14A51"/>
    <w:rsid w:val="00E21E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ova" w:eastAsia="Arial Nova" w:hAnsi="Arial Nova" w:cs="Arial Nova"/>
        <w:lang w:val="tr-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064"/>
    <w:pPr>
      <w:spacing w:after="0" w:line="360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DipnotBavurusu">
    <w:name w:val="footnote reference"/>
    <w:semiHidden/>
    <w:unhideWhenUsed/>
    <w:rsid w:val="0049006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977</Words>
  <Characters>5574</Characters>
  <Application>Microsoft Office Word</Application>
  <DocSecurity>0</DocSecurity>
  <Lines>46</Lines>
  <Paragraphs>13</Paragraphs>
  <ScaleCrop>false</ScaleCrop>
  <LinksUpToDate>false</LinksUpToDate>
  <CharactersWithSpaces>6538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</dc:creator>
  <cp:keywords>ZEKİ DOĞAN</cp:keywords>
  <cp:lastModifiedBy>Zeki</cp:lastModifiedBy>
  <cp:revision>2</cp:revision>
  <dcterms:created xsi:type="dcterms:W3CDTF">2026-09-24T03:15:00Z</dcterms:created>
  <dcterms:modified xsi:type="dcterms:W3CDTF">2026-09-24T03:15:00Z</dcterms:modified>
</cp:coreProperties>
</file>