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56" w:rsidRDefault="00673BCA">
      <w:pPr>
        <w:pStyle w:val="GvdeMetni"/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pict>
          <v:shape id="docshape2" o:spid="_x0000_s1031" style="position:absolute;margin-left:168.55pt;margin-top:0;width:377.3pt;height:275.05pt;z-index:-15828992;mso-position-horizontal-relative:page;mso-position-vertical-relative:page" coordorigin="3509" coordsize="7546,5501" path="m11055,l6657,,4677,1143r-65,39l4549,1222r-61,43l4428,1309r-58,45l4314,1401r-54,49l4207,1500r-51,51l4107,1604r-47,54l4015,1714r-44,56l3929,1828r-39,59l3852,1947r-36,61l3782,2070r-32,63l3720,2197r-29,64l3665,2327r-24,66l3619,2459r-20,68l3580,2595r-16,68l3550,2732r-12,69l3528,2871r-8,70l3515,3011r-4,71l3509,3152r1,71l3513,3294r5,71l3525,3436r9,71l3546,3577r14,71l3576,3718r18,70l3614,3858r23,69l3662,3996r28,68l3719,4132r32,68l3786,4266r36,66l3861,4397r41,63l3944,4522r44,59l4034,4639r47,57l4129,4750r50,53l4231,4853r53,49l4338,4950r55,45l4450,5038r58,42l4567,5120r60,38l4688,5194r62,34l4813,5260r63,30l4941,5318r65,26l5072,5368r67,23l5206,5411r68,18l5343,5445r69,14l5481,5471r70,10l5621,5489r70,6l5761,5499r71,1l5903,5500r71,-3l6045,5492r70,-7l6186,5475r71,-11l6327,5450r71,-16l6468,5416r69,-21l6607,5372r69,-25l6744,5320r68,-30l6879,5258r67,-34l7012,5187,11055,2853,11055,xe" fillcolor="#b2c4cb" stroked="f">
            <v:fill opacity="13107f"/>
            <v:path arrowok="t"/>
            <w10:wrap anchorx="page" anchory="page"/>
          </v:shape>
        </w:pict>
      </w:r>
      <w:r w:rsidR="00721D56">
        <w:rPr>
          <w:rFonts w:ascii="Times New Roman"/>
          <w:b w:val="0"/>
          <w:sz w:val="24"/>
        </w:rPr>
        <w:pict>
          <v:shape id="docshape1" o:spid="_x0000_s1032" style="position:absolute;margin-left:0;margin-top:440.1pt;width:429.35pt;height:339.45pt;z-index:-15829504;mso-position-horizontal-relative:page;mso-position-vertical-relative:page" coordorigin=",8802" coordsize="8587,6789" path="m6264,8802r-71,1l6122,8805r-71,5l5980,8818r-71,9l5839,8838r-71,14l5698,8868r-70,18l5558,8907r-69,23l5420,8955r-68,27l5284,9012r-68,32l5150,9078r-66,37l,12050r,3541l3207,15591,7418,13159r65,-39l7546,13080r62,-42l7667,12994r58,-46l7782,12901r54,-49l7889,12802r50,-51l7988,12698r48,-54l8081,12588r43,-56l8166,12474r40,-59l8244,12355r36,-61l8314,12232r32,-63l8376,12105r28,-64l8430,11975r24,-66l8477,11843r20,-68l8515,11707r16,-68l8545,11570r12,-69l8567,11431r8,-70l8581,11291r4,-71l8586,11150r,-71l8583,11008r-5,-71l8571,10866r-10,-70l8550,10725r-14,-71l8520,10584r-18,-70l8481,10444r-23,-69l8433,10306r-27,-68l8376,10170r-32,-67l8310,10036r-37,-66l8234,9905r-40,-63l8151,9780r-44,-59l8062,9663r-47,-56l7966,9552r-50,-52l7865,9449r-53,-49l7757,9353r-55,-46l7645,9264r-57,-42l7529,9182r-60,-37l7408,9109r-62,-34l7283,9042r-64,-30l7155,8984r-66,-26l7023,8934r-67,-23l6889,8891r-68,-18l6753,8857r-69,-14l6615,8831r-70,-10l6475,8813r-70,-6l6334,8804r-70,-2xe" fillcolor="#b2c4cb" stroked="f">
            <v:fill opacity="13107f"/>
            <v:path arrowok="t"/>
            <w10:wrap anchorx="page" anchory="page"/>
          </v:shape>
        </w:pict>
      </w:r>
    </w:p>
    <w:p w:rsidR="00721D56" w:rsidRDefault="00721D56">
      <w:pPr>
        <w:pStyle w:val="GvdeMetni"/>
        <w:spacing w:before="108"/>
        <w:rPr>
          <w:rFonts w:ascii="Times New Roman"/>
          <w:b w:val="0"/>
          <w:sz w:val="24"/>
        </w:rPr>
      </w:pPr>
    </w:p>
    <w:p w:rsidR="00721D56" w:rsidRDefault="00721D56" w:rsidP="00673BCA">
      <w:pPr>
        <w:pStyle w:val="Heading1"/>
        <w:tabs>
          <w:tab w:val="left" w:pos="2762"/>
          <w:tab w:val="left" w:pos="4469"/>
        </w:tabs>
        <w:ind w:left="163"/>
        <w:rPr>
          <w:b w:val="0"/>
          <w:sz w:val="18"/>
        </w:rPr>
      </w:pPr>
    </w:p>
    <w:p w:rsidR="00721D56" w:rsidRDefault="00B167F4">
      <w:pPr>
        <w:pStyle w:val="GvdeMetni"/>
        <w:spacing w:before="154"/>
        <w:ind w:left="141"/>
      </w:pPr>
      <w:r>
        <w:rPr>
          <w:color w:val="231F20"/>
          <w:spacing w:val="-2"/>
        </w:rPr>
        <w:t>ETKİNLİK</w:t>
      </w:r>
    </w:p>
    <w:p w:rsidR="00721D56" w:rsidRDefault="00B167F4">
      <w:pPr>
        <w:spacing w:before="56"/>
        <w:ind w:left="141"/>
        <w:rPr>
          <w:rFonts w:ascii="Arial MT" w:hAnsi="Arial MT"/>
        </w:rPr>
      </w:pPr>
      <w:r>
        <w:rPr>
          <w:b/>
          <w:color w:val="231F20"/>
        </w:rPr>
        <w:t xml:space="preserve">Adı: </w:t>
      </w:r>
      <w:r>
        <w:rPr>
          <w:rFonts w:ascii="Arial MT" w:hAnsi="Arial MT"/>
          <w:color w:val="231F20"/>
        </w:rPr>
        <w:t xml:space="preserve">Rapor </w:t>
      </w:r>
      <w:r>
        <w:rPr>
          <w:rFonts w:ascii="Arial MT" w:hAnsi="Arial MT"/>
          <w:color w:val="231F20"/>
          <w:spacing w:val="-2"/>
        </w:rPr>
        <w:t>Hazırlama</w:t>
      </w:r>
    </w:p>
    <w:p w:rsidR="00721D56" w:rsidRDefault="00B167F4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>Amacı:</w:t>
      </w:r>
      <w:r>
        <w:rPr>
          <w:b/>
          <w:color w:val="231F20"/>
          <w:spacing w:val="-10"/>
        </w:rPr>
        <w:t xml:space="preserve"> </w:t>
      </w:r>
      <w:r>
        <w:rPr>
          <w:rFonts w:ascii="Arial MT" w:hAnsi="Arial MT"/>
          <w:color w:val="231F20"/>
        </w:rPr>
        <w:t>Telif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</w:rPr>
        <w:t>ve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</w:rPr>
        <w:t>patent</w:t>
      </w:r>
      <w:r>
        <w:rPr>
          <w:rFonts w:ascii="Arial MT" w:hAnsi="Arial MT"/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süreçlerini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</w:rPr>
        <w:t>yansıtan</w:t>
      </w:r>
      <w:r>
        <w:rPr>
          <w:rFonts w:ascii="Arial MT" w:hAnsi="Arial MT"/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bir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</w:rPr>
        <w:t>rapor</w:t>
      </w:r>
      <w:r>
        <w:rPr>
          <w:rFonts w:ascii="Arial MT" w:hAnsi="Arial MT"/>
          <w:color w:val="231F20"/>
          <w:spacing w:val="-5"/>
        </w:rPr>
        <w:t xml:space="preserve"> </w:t>
      </w:r>
      <w:r>
        <w:rPr>
          <w:rFonts w:ascii="Arial MT" w:hAnsi="Arial MT"/>
          <w:color w:val="231F20"/>
          <w:spacing w:val="-2"/>
        </w:rPr>
        <w:t>hazırlama</w:t>
      </w:r>
    </w:p>
    <w:p w:rsidR="00721D56" w:rsidRDefault="00B167F4">
      <w:pPr>
        <w:spacing w:before="57"/>
        <w:ind w:left="141"/>
        <w:rPr>
          <w:rFonts w:ascii="Arial MT"/>
        </w:rPr>
      </w:pPr>
      <w:r>
        <w:rPr>
          <w:b/>
          <w:color w:val="231F20"/>
        </w:rPr>
        <w:t>Beceri:</w:t>
      </w:r>
      <w:r>
        <w:rPr>
          <w:b/>
          <w:color w:val="231F20"/>
          <w:spacing w:val="-5"/>
        </w:rPr>
        <w:t xml:space="preserve"> </w:t>
      </w:r>
      <w:r>
        <w:rPr>
          <w:rFonts w:ascii="Arial MT"/>
          <w:color w:val="231F20"/>
        </w:rPr>
        <w:t>Bilgi</w:t>
      </w:r>
      <w:r>
        <w:rPr>
          <w:rFonts w:ascii="Arial MT"/>
          <w:color w:val="231F20"/>
          <w:spacing w:val="-5"/>
        </w:rPr>
        <w:t xml:space="preserve"> </w:t>
      </w:r>
      <w:r>
        <w:rPr>
          <w:rFonts w:ascii="Arial MT"/>
          <w:color w:val="231F20"/>
          <w:spacing w:val="-2"/>
        </w:rPr>
        <w:t>Toplayabilme</w:t>
      </w:r>
    </w:p>
    <w:p w:rsidR="00721D56" w:rsidRDefault="00B167F4">
      <w:pPr>
        <w:spacing w:before="57"/>
        <w:ind w:left="141"/>
        <w:rPr>
          <w:rFonts w:ascii="Arial MT" w:hAnsi="Arial MT"/>
        </w:rPr>
      </w:pPr>
      <w:r>
        <w:rPr>
          <w:b/>
          <w:color w:val="231F20"/>
        </w:rPr>
        <w:t xml:space="preserve">Süre: </w:t>
      </w:r>
      <w:r>
        <w:rPr>
          <w:rFonts w:ascii="Arial MT" w:hAnsi="Arial MT"/>
          <w:color w:val="231F20"/>
        </w:rPr>
        <w:t xml:space="preserve">1 ders </w:t>
      </w:r>
      <w:r>
        <w:rPr>
          <w:rFonts w:ascii="Arial MT" w:hAnsi="Arial MT"/>
          <w:color w:val="231F20"/>
          <w:spacing w:val="-2"/>
        </w:rPr>
        <w:t>saati</w:t>
      </w:r>
    </w:p>
    <w:p w:rsidR="00721D56" w:rsidRDefault="00721D56">
      <w:pPr>
        <w:pStyle w:val="GvdeMetni"/>
        <w:rPr>
          <w:rFonts w:ascii="Arial MT"/>
          <w:b w:val="0"/>
          <w:sz w:val="24"/>
        </w:rPr>
      </w:pPr>
    </w:p>
    <w:p w:rsidR="00721D56" w:rsidRDefault="00721D56">
      <w:pPr>
        <w:pStyle w:val="GvdeMetni"/>
        <w:spacing w:before="46"/>
        <w:rPr>
          <w:rFonts w:ascii="Arial MT"/>
          <w:b w:val="0"/>
          <w:sz w:val="24"/>
        </w:rPr>
      </w:pPr>
    </w:p>
    <w:p w:rsidR="00721D56" w:rsidRDefault="00B167F4">
      <w:pPr>
        <w:pStyle w:val="Heading1"/>
        <w:ind w:left="37"/>
        <w:jc w:val="center"/>
      </w:pPr>
      <w:r>
        <w:rPr>
          <w:color w:val="231F20"/>
        </w:rPr>
        <w:t>KONTROL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LİSTESİ</w:t>
      </w:r>
    </w:p>
    <w:p w:rsidR="00721D56" w:rsidRDefault="00B167F4">
      <w:pPr>
        <w:spacing w:before="110" w:line="249" w:lineRule="auto"/>
        <w:ind w:left="141" w:right="139"/>
        <w:jc w:val="both"/>
        <w:rPr>
          <w:rFonts w:ascii="Arial MT" w:hAnsi="Arial MT"/>
        </w:rPr>
      </w:pPr>
      <w:r>
        <w:rPr>
          <w:b/>
          <w:color w:val="231F20"/>
          <w:spacing w:val="-4"/>
        </w:rPr>
        <w:t>Yönerge:</w:t>
      </w:r>
      <w:r>
        <w:rPr>
          <w:b/>
          <w:color w:val="231F20"/>
          <w:spacing w:val="-12"/>
        </w:rPr>
        <w:t xml:space="preserve"> </w:t>
      </w:r>
      <w:r>
        <w:rPr>
          <w:rFonts w:ascii="Arial MT" w:hAnsi="Arial MT"/>
          <w:color w:val="231F20"/>
          <w:spacing w:val="-4"/>
        </w:rPr>
        <w:t>Kontrol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listelerinde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değerlendirilmek</w:t>
      </w:r>
      <w:r>
        <w:rPr>
          <w:rFonts w:ascii="Arial MT" w:hAnsi="Arial MT"/>
          <w:color w:val="231F20"/>
          <w:spacing w:val="-12"/>
        </w:rPr>
        <w:t xml:space="preserve"> </w:t>
      </w:r>
      <w:r>
        <w:rPr>
          <w:rFonts w:ascii="Arial MT" w:hAnsi="Arial MT"/>
          <w:color w:val="231F20"/>
          <w:spacing w:val="-4"/>
        </w:rPr>
        <w:t>istenen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özellikler,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aşağıdaki</w:t>
      </w:r>
      <w:r>
        <w:rPr>
          <w:rFonts w:ascii="Arial MT" w:hAnsi="Arial MT"/>
          <w:color w:val="231F20"/>
          <w:spacing w:val="-11"/>
        </w:rPr>
        <w:t xml:space="preserve"> </w:t>
      </w:r>
      <w:r>
        <w:rPr>
          <w:rFonts w:ascii="Arial MT" w:hAnsi="Arial MT"/>
          <w:color w:val="231F20"/>
          <w:spacing w:val="-4"/>
        </w:rPr>
        <w:t>ölçütlerin</w:t>
      </w:r>
      <w:r>
        <w:rPr>
          <w:rFonts w:ascii="Arial MT" w:hAnsi="Arial MT"/>
          <w:color w:val="231F20"/>
          <w:spacing w:val="-12"/>
        </w:rPr>
        <w:t xml:space="preserve"> </w:t>
      </w:r>
      <w:r>
        <w:rPr>
          <w:rFonts w:ascii="Arial MT" w:hAnsi="Arial MT"/>
          <w:color w:val="231F20"/>
          <w:spacing w:val="-4"/>
        </w:rPr>
        <w:t xml:space="preserve">karşı- </w:t>
      </w:r>
      <w:r>
        <w:rPr>
          <w:rFonts w:ascii="Arial MT" w:hAnsi="Arial MT"/>
          <w:color w:val="231F20"/>
        </w:rPr>
        <w:t xml:space="preserve">sındaki “Evet” sütununa 1, “Hayır” sütununa “0” yazılarak belirlenir. Öğrencinin belirlenen özellikleri gözlemlenerek gözlem sırası ve/veya sonrasında ilgili kısım işaretlenir. Kontrol </w:t>
      </w:r>
      <w:r>
        <w:rPr>
          <w:rFonts w:ascii="Arial MT" w:hAnsi="Arial MT"/>
          <w:color w:val="231F20"/>
          <w:spacing w:val="-2"/>
        </w:rPr>
        <w:t>listeleri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her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bir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öğrenci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için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bireysel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olarak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kullanılabileceği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gibi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g</w:t>
      </w:r>
      <w:r>
        <w:rPr>
          <w:rFonts w:ascii="Arial MT" w:hAnsi="Arial MT"/>
          <w:color w:val="231F20"/>
          <w:spacing w:val="-2"/>
        </w:rPr>
        <w:t>rup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>çalışmalarında</w:t>
      </w:r>
      <w:r>
        <w:rPr>
          <w:rFonts w:ascii="Arial MT" w:hAnsi="Arial MT"/>
          <w:color w:val="231F20"/>
          <w:spacing w:val="-8"/>
        </w:rPr>
        <w:t xml:space="preserve"> </w:t>
      </w:r>
      <w:r>
        <w:rPr>
          <w:rFonts w:ascii="Arial MT" w:hAnsi="Arial MT"/>
          <w:color w:val="231F20"/>
          <w:spacing w:val="-2"/>
        </w:rPr>
        <w:t xml:space="preserve">birden </w:t>
      </w:r>
      <w:r>
        <w:rPr>
          <w:rFonts w:ascii="Arial MT" w:hAnsi="Arial MT"/>
          <w:color w:val="231F20"/>
        </w:rPr>
        <w:t>fazla öğrenci için ortak olarak da kullanılabilir.</w:t>
      </w:r>
    </w:p>
    <w:p w:rsidR="00721D56" w:rsidRDefault="00B167F4">
      <w:pPr>
        <w:pStyle w:val="GvdeMetni"/>
        <w:spacing w:before="197"/>
        <w:ind w:left="146"/>
      </w:pPr>
      <w:r>
        <w:rPr>
          <w:color w:val="221F1F"/>
          <w:spacing w:val="-2"/>
        </w:rPr>
        <w:t>Tarih:</w:t>
      </w:r>
      <w:r>
        <w:rPr>
          <w:color w:val="221F1F"/>
          <w:spacing w:val="61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.....................................................................................................................................</w:t>
      </w:r>
      <w:proofErr w:type="gramEnd"/>
    </w:p>
    <w:p w:rsidR="00721D56" w:rsidRDefault="00B167F4">
      <w:pPr>
        <w:pStyle w:val="GvdeMetni"/>
        <w:spacing w:before="170"/>
        <w:ind w:left="146"/>
      </w:pPr>
      <w:r>
        <w:rPr>
          <w:color w:val="221F1F"/>
        </w:rPr>
        <w:t>Sınıf:</w:t>
      </w:r>
      <w:r>
        <w:rPr>
          <w:color w:val="221F1F"/>
          <w:spacing w:val="66"/>
        </w:rPr>
        <w:t xml:space="preserve"> </w:t>
      </w:r>
      <w:proofErr w:type="gramStart"/>
      <w:r>
        <w:rPr>
          <w:color w:val="221F1F"/>
          <w:spacing w:val="-2"/>
        </w:rPr>
        <w:t>...............................</w:t>
      </w:r>
      <w:r>
        <w:rPr>
          <w:color w:val="221F1F"/>
          <w:spacing w:val="-2"/>
        </w:rPr>
        <w:t>......................................................................................................</w:t>
      </w:r>
      <w:proofErr w:type="gramEnd"/>
    </w:p>
    <w:p w:rsidR="00721D56" w:rsidRDefault="00B167F4">
      <w:pPr>
        <w:pStyle w:val="GvdeMetni"/>
        <w:spacing w:before="170"/>
        <w:ind w:left="146"/>
      </w:pPr>
      <w:r>
        <w:rPr>
          <w:color w:val="221F1F"/>
        </w:rPr>
        <w:t>(Varsa)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Grup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Adı:</w:t>
      </w:r>
      <w:r>
        <w:rPr>
          <w:color w:val="221F1F"/>
          <w:spacing w:val="5"/>
        </w:rPr>
        <w:t xml:space="preserve">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.................................................................................................................</w:t>
      </w:r>
      <w:proofErr w:type="gramEnd"/>
    </w:p>
    <w:p w:rsidR="00721D56" w:rsidRDefault="00B167F4">
      <w:pPr>
        <w:pStyle w:val="GvdeMetni"/>
        <w:spacing w:before="170"/>
        <w:ind w:left="146"/>
      </w:pPr>
      <w:r>
        <w:rPr>
          <w:color w:val="221F1F"/>
        </w:rPr>
        <w:t>Öğrencilerin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Ad ve Soyadları: </w:t>
      </w:r>
      <w:proofErr w:type="gramStart"/>
      <w:r>
        <w:rPr>
          <w:color w:val="221F1F"/>
          <w:spacing w:val="-2"/>
        </w:rPr>
        <w:t>............................................................................................</w:t>
      </w:r>
      <w:proofErr w:type="gramEnd"/>
    </w:p>
    <w:p w:rsidR="00721D56" w:rsidRDefault="00B167F4">
      <w:pPr>
        <w:spacing w:before="154"/>
        <w:ind w:left="132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721D56" w:rsidRDefault="00B167F4">
      <w:pPr>
        <w:spacing w:before="160"/>
        <w:ind w:left="141"/>
        <w:rPr>
          <w:b/>
        </w:rPr>
      </w:pPr>
      <w:proofErr w:type="gramStart"/>
      <w:r>
        <w:rPr>
          <w:b/>
          <w:color w:val="231F20"/>
          <w:spacing w:val="-2"/>
        </w:rPr>
        <w:t>................................................................................................................................................</w:t>
      </w:r>
      <w:proofErr w:type="gramEnd"/>
    </w:p>
    <w:p w:rsidR="00721D56" w:rsidRDefault="00721D56">
      <w:pPr>
        <w:pStyle w:val="GvdeMetni"/>
        <w:spacing w:before="9"/>
        <w:rPr>
          <w:sz w:val="10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75"/>
        <w:gridCol w:w="6236"/>
        <w:gridCol w:w="959"/>
        <w:gridCol w:w="907"/>
      </w:tblGrid>
      <w:tr w:rsidR="00721D56">
        <w:trPr>
          <w:trHeight w:val="468"/>
        </w:trPr>
        <w:tc>
          <w:tcPr>
            <w:tcW w:w="675" w:type="dxa"/>
            <w:tcBorders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99"/>
              <w:ind w:left="26" w:righ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5"/>
                <w:sz w:val="24"/>
              </w:rPr>
              <w:t>No</w:t>
            </w:r>
          </w:p>
        </w:tc>
        <w:tc>
          <w:tcPr>
            <w:tcW w:w="623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99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Ölçütler</w:t>
            </w:r>
          </w:p>
        </w:tc>
        <w:tc>
          <w:tcPr>
            <w:tcW w:w="959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99"/>
              <w:ind w:left="2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Evet</w:t>
            </w:r>
          </w:p>
        </w:tc>
        <w:tc>
          <w:tcPr>
            <w:tcW w:w="907" w:type="dxa"/>
            <w:tcBorders>
              <w:left w:val="single" w:sz="8" w:space="0" w:color="231F20"/>
              <w:bottom w:val="single" w:sz="8" w:space="0" w:color="231F20"/>
            </w:tcBorders>
          </w:tcPr>
          <w:p w:rsidR="00721D56" w:rsidRDefault="00B167F4">
            <w:pPr>
              <w:pStyle w:val="TableParagraph"/>
              <w:spacing w:before="99"/>
              <w:ind w:left="1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4"/>
              </w:rPr>
              <w:t>Hayır</w:t>
            </w:r>
          </w:p>
        </w:tc>
      </w:tr>
      <w:tr w:rsidR="00721D56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47"/>
              <w:ind w:left="131"/>
            </w:pPr>
            <w:r>
              <w:rPr>
                <w:color w:val="231F20"/>
              </w:rPr>
              <w:t>Sunum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öncesi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gerekli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hazırlıkları</w:t>
            </w:r>
            <w:r>
              <w:rPr>
                <w:color w:val="231F20"/>
                <w:spacing w:val="-2"/>
              </w:rPr>
              <w:t xml:space="preserve"> yapmıştır.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Pr="00E8092C" w:rsidRDefault="00492F5D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  <w:r w:rsidRPr="00E8092C">
              <w:rPr>
                <w:rFonts w:asci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21D56" w:rsidRPr="00E8092C" w:rsidRDefault="00721D56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</w:p>
        </w:tc>
      </w:tr>
      <w:tr w:rsidR="00721D56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4"/>
              </w:rPr>
              <w:t>Konuya uygun görüş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ve fikirler sunmuştur.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Pr="00E8092C" w:rsidRDefault="00492F5D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  <w:r w:rsidRPr="00E8092C">
              <w:rPr>
                <w:rFonts w:asci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21D56" w:rsidRPr="00E8092C" w:rsidRDefault="00721D56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</w:p>
        </w:tc>
      </w:tr>
      <w:tr w:rsidR="00721D56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47"/>
              <w:ind w:left="131"/>
            </w:pPr>
            <w:r>
              <w:rPr>
                <w:color w:val="231F20"/>
                <w:spacing w:val="-4"/>
              </w:rPr>
              <w:t>Duygu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ve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düşüncelerini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rahatlıkla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ifade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etmiştir.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Pr="00E8092C" w:rsidRDefault="00492F5D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  <w:r w:rsidRPr="00E8092C">
              <w:rPr>
                <w:rFonts w:asci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21D56" w:rsidRPr="00E8092C" w:rsidRDefault="00721D56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</w:p>
        </w:tc>
      </w:tr>
      <w:tr w:rsidR="00721D56">
        <w:trPr>
          <w:trHeight w:val="546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47"/>
              <w:ind w:left="26"/>
              <w:jc w:val="center"/>
            </w:pPr>
            <w:r>
              <w:rPr>
                <w:color w:val="231F20"/>
                <w:spacing w:val="-5"/>
              </w:rPr>
              <w:t>4.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47"/>
              <w:ind w:left="131"/>
            </w:pPr>
            <w:r>
              <w:rPr>
                <w:color w:val="231F20"/>
              </w:rPr>
              <w:t>Özgün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fikirler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ileri</w:t>
            </w:r>
            <w:r>
              <w:rPr>
                <w:color w:val="231F20"/>
                <w:spacing w:val="-2"/>
              </w:rPr>
              <w:t xml:space="preserve"> sürmüştür.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Pr="00E8092C" w:rsidRDefault="00721D56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21D56" w:rsidRPr="00E8092C" w:rsidRDefault="00E8092C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  <w:r w:rsidRPr="00E8092C">
              <w:rPr>
                <w:rFonts w:ascii="Times New Roman"/>
                <w:color w:val="0070C0"/>
                <w:sz w:val="24"/>
                <w:szCs w:val="24"/>
              </w:rPr>
              <w:t>0</w:t>
            </w:r>
          </w:p>
        </w:tc>
      </w:tr>
      <w:tr w:rsidR="00721D56">
        <w:trPr>
          <w:trHeight w:val="55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50"/>
              <w:ind w:left="26"/>
              <w:jc w:val="center"/>
            </w:pPr>
            <w:r>
              <w:rPr>
                <w:color w:val="231F20"/>
                <w:spacing w:val="-5"/>
              </w:rPr>
              <w:t>5.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24"/>
              <w:ind w:left="131"/>
            </w:pPr>
            <w:r>
              <w:rPr>
                <w:color w:val="231F20"/>
              </w:rPr>
              <w:t>Konuyla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temel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kavram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ve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bilgileri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doğru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şekilde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kullan- </w:t>
            </w:r>
            <w:r>
              <w:rPr>
                <w:color w:val="231F20"/>
                <w:spacing w:val="-2"/>
              </w:rPr>
              <w:t>mıştır.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Pr="00E8092C" w:rsidRDefault="00E8092C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  <w:r w:rsidRPr="00E8092C">
              <w:rPr>
                <w:rFonts w:asci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21D56" w:rsidRPr="00E8092C" w:rsidRDefault="00721D56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</w:p>
        </w:tc>
      </w:tr>
      <w:tr w:rsidR="00721D56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6.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55"/>
              <w:ind w:left="131"/>
            </w:pPr>
            <w:r>
              <w:rPr>
                <w:color w:val="231F20"/>
              </w:rPr>
              <w:t>Konuyla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ilgili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farkındalık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düzeyi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yüksektir.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Pr="00E8092C" w:rsidRDefault="00E8092C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  <w:r w:rsidRPr="00E8092C">
              <w:rPr>
                <w:rFonts w:asci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21D56" w:rsidRPr="00E8092C" w:rsidRDefault="00721D56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</w:p>
        </w:tc>
      </w:tr>
      <w:tr w:rsidR="00721D56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7.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55"/>
              <w:ind w:left="131"/>
            </w:pPr>
            <w:r>
              <w:rPr>
                <w:color w:val="231F20"/>
              </w:rPr>
              <w:t>Kendisine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ayrılan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süreye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dikkat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etmiştir.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Pr="00E8092C" w:rsidRDefault="00E8092C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  <w:r w:rsidRPr="00E8092C">
              <w:rPr>
                <w:rFonts w:ascii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21D56" w:rsidRPr="00E8092C" w:rsidRDefault="00721D56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</w:p>
        </w:tc>
      </w:tr>
      <w:tr w:rsidR="00721D56">
        <w:trPr>
          <w:trHeight w:val="563"/>
        </w:trPr>
        <w:tc>
          <w:tcPr>
            <w:tcW w:w="67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55"/>
              <w:ind w:left="26"/>
              <w:jc w:val="center"/>
            </w:pPr>
            <w:r>
              <w:rPr>
                <w:color w:val="231F20"/>
                <w:spacing w:val="-5"/>
              </w:rPr>
              <w:t>8.</w:t>
            </w:r>
          </w:p>
        </w:tc>
        <w:tc>
          <w:tcPr>
            <w:tcW w:w="62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55"/>
              <w:ind w:left="131"/>
            </w:pPr>
            <w:r>
              <w:rPr>
                <w:color w:val="231F20"/>
                <w:spacing w:val="-4"/>
              </w:rPr>
              <w:t>Konuya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farklı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bakış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açıları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ile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4"/>
              </w:rPr>
              <w:t>yaklaşabilmiştir.</w:t>
            </w:r>
          </w:p>
        </w:tc>
        <w:tc>
          <w:tcPr>
            <w:tcW w:w="9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721D56" w:rsidRPr="00E8092C" w:rsidRDefault="00721D56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:rsidR="00721D56" w:rsidRPr="00E8092C" w:rsidRDefault="00E8092C" w:rsidP="00E8092C">
            <w:pPr>
              <w:pStyle w:val="TableParagraph"/>
              <w:jc w:val="center"/>
              <w:rPr>
                <w:rFonts w:ascii="Times New Roman"/>
                <w:color w:val="0070C0"/>
                <w:sz w:val="24"/>
                <w:szCs w:val="24"/>
              </w:rPr>
            </w:pPr>
            <w:r w:rsidRPr="00E8092C">
              <w:rPr>
                <w:rFonts w:ascii="Times New Roman"/>
                <w:color w:val="0070C0"/>
                <w:sz w:val="24"/>
                <w:szCs w:val="24"/>
              </w:rPr>
              <w:t>0</w:t>
            </w:r>
          </w:p>
        </w:tc>
      </w:tr>
      <w:tr w:rsidR="00721D56">
        <w:trPr>
          <w:trHeight w:val="499"/>
        </w:trPr>
        <w:tc>
          <w:tcPr>
            <w:tcW w:w="6911" w:type="dxa"/>
            <w:gridSpan w:val="2"/>
            <w:tcBorders>
              <w:top w:val="single" w:sz="8" w:space="0" w:color="231F20"/>
              <w:right w:val="single" w:sz="8" w:space="0" w:color="231F20"/>
            </w:tcBorders>
          </w:tcPr>
          <w:p w:rsidR="00721D56" w:rsidRDefault="00B167F4">
            <w:pPr>
              <w:pStyle w:val="TableParagraph"/>
              <w:spacing w:before="120"/>
              <w:ind w:right="62"/>
              <w:jc w:val="right"/>
            </w:pPr>
            <w:r>
              <w:rPr>
                <w:color w:val="231F20"/>
                <w:spacing w:val="-2"/>
              </w:rPr>
              <w:t>Toplam</w:t>
            </w:r>
          </w:p>
        </w:tc>
        <w:tc>
          <w:tcPr>
            <w:tcW w:w="1866" w:type="dxa"/>
            <w:gridSpan w:val="2"/>
            <w:tcBorders>
              <w:top w:val="single" w:sz="8" w:space="0" w:color="231F20"/>
              <w:left w:val="single" w:sz="8" w:space="0" w:color="231F20"/>
            </w:tcBorders>
          </w:tcPr>
          <w:p w:rsidR="00721D56" w:rsidRPr="00E8092C" w:rsidRDefault="00E8092C">
            <w:pPr>
              <w:pStyle w:val="TableParagraph"/>
              <w:spacing w:before="92"/>
              <w:ind w:left="13"/>
              <w:jc w:val="center"/>
              <w:rPr>
                <w:color w:val="0070C0"/>
                <w:sz w:val="28"/>
              </w:rPr>
            </w:pPr>
            <w:r w:rsidRPr="00E8092C">
              <w:rPr>
                <w:color w:val="0070C0"/>
                <w:spacing w:val="-10"/>
                <w:sz w:val="28"/>
              </w:rPr>
              <w:t>6</w:t>
            </w:r>
          </w:p>
        </w:tc>
      </w:tr>
    </w:tbl>
    <w:p w:rsidR="00721D56" w:rsidRDefault="00721D56">
      <w:pPr>
        <w:pStyle w:val="TableParagraph"/>
        <w:jc w:val="center"/>
        <w:rPr>
          <w:sz w:val="28"/>
        </w:rPr>
        <w:sectPr w:rsidR="00721D56">
          <w:type w:val="continuous"/>
          <w:pgSz w:w="11060" w:h="15600"/>
          <w:pgMar w:top="0" w:right="992" w:bottom="0" w:left="992" w:header="708" w:footer="708" w:gutter="0"/>
          <w:cols w:space="708"/>
        </w:sectPr>
      </w:pPr>
    </w:p>
    <w:p w:rsidR="00721D56" w:rsidRDefault="00721D56">
      <w:pPr>
        <w:pStyle w:val="GvdeMetni"/>
        <w:rPr>
          <w:sz w:val="24"/>
        </w:rPr>
      </w:pPr>
      <w:r>
        <w:rPr>
          <w:sz w:val="24"/>
        </w:rPr>
        <w:lastRenderedPageBreak/>
        <w:pict>
          <v:group id="docshapegroup3" o:spid="_x0000_s1028" style="position:absolute;margin-left:0;margin-top:379.85pt;width:498.1pt;height:399.7pt;z-index:15730176;mso-position-horizontal-relative:page;mso-position-vertical-relative:page" coordorigin=",7597" coordsize="9962,7994">
            <v:shape id="docshape4" o:spid="_x0000_s1030" style="position:absolute;top:9857;width:8326;height:5734" coordorigin=",9857" coordsize="8326,5734" path="m6003,9857r-71,1l5861,9860r-71,5l5719,9873r-71,9l5578,9893r-71,14l5437,9923r-70,18l5297,9962r-69,23l5159,10010r-68,27l5023,10067r-68,32l4889,10133r-66,37l,12955r,2636l4774,15591,7158,14214r64,-39l7286,14135r61,-42l7407,14049r58,-46l7521,13956r54,-49l7628,13857r51,-51l7728,13753r47,-54l7820,13643r44,-56l7905,13529r40,-59l7983,13410r36,-61l8053,13287r32,-63l8115,13160r28,-64l8169,13031r25,-67l8216,12898r20,-68l8254,12763r16,-69l8285,12625r12,-69l8307,12486r7,-70l8320,12346r4,-71l8325,12205r,-71l8322,12063r-5,-71l8310,11921r-10,-70l8289,11780r-14,-71l8259,11639r-18,-70l8220,11499r-22,-69l8172,11361r-27,-68l8115,11225r-32,-67l8049,11091r-37,-66l7973,10960r-40,-63l7890,10835r-43,-59l7801,10718r-47,-56l7705,10607r-50,-52l7604,10504r-53,-49l7497,10408r-56,-46l7385,10319r-58,-42l7268,10237r-60,-37l7147,10164r-62,-34l7022,10098r-64,-31l6894,10039r-66,-26l6762,9989r-66,-22l6628,9946r-68,-18l6492,9912r-69,-14l6354,9886r-70,-10l6214,9868r-70,-6l6073,9859r-70,-2xe" fillcolor="#b2c4cb" stroked="f">
              <v:fill opacity="1310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1173;top:7636;width:8748;height:3608" filled="f" strokeweight="4pt">
              <v:textbox inset="0,0,0,0">
                <w:txbxContent>
                  <w:p w:rsidR="00721D56" w:rsidRDefault="00B167F4">
                    <w:pPr>
                      <w:spacing w:before="254"/>
                      <w:ind w:left="5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21F1F"/>
                        <w:sz w:val="24"/>
                      </w:rPr>
                      <w:t>Gelişime</w:t>
                    </w:r>
                    <w:r>
                      <w:rPr>
                        <w:b/>
                        <w:color w:val="221F1F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z w:val="24"/>
                      </w:rPr>
                      <w:t>Açık</w:t>
                    </w:r>
                    <w:r>
                      <w:rPr>
                        <w:b/>
                        <w:color w:val="221F1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21F1F"/>
                        <w:spacing w:val="-2"/>
                        <w:sz w:val="24"/>
                      </w:rPr>
                      <w:t>Yönler</w:t>
                    </w:r>
                  </w:p>
                  <w:p w:rsidR="00492F5D" w:rsidRPr="00492F5D" w:rsidRDefault="00492F5D" w:rsidP="00492F5D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492F5D">
                      <w:rPr>
                        <w:b/>
                        <w:color w:val="0070C0"/>
                        <w:spacing w:val="-2"/>
                        <w:sz w:val="24"/>
                      </w:rPr>
                      <w:t>Konuyla ilgili daha fazla örnek ve ayrıntıya yer verebilir.</w:t>
                    </w:r>
                  </w:p>
                  <w:p w:rsidR="00492F5D" w:rsidRPr="00492F5D" w:rsidRDefault="00492F5D" w:rsidP="00492F5D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492F5D">
                      <w:rPr>
                        <w:b/>
                        <w:color w:val="0070C0"/>
                        <w:spacing w:val="-2"/>
                        <w:sz w:val="24"/>
                      </w:rPr>
                      <w:t>Kaynak çeşitliliğini artırabilir.</w:t>
                    </w:r>
                  </w:p>
                  <w:p w:rsidR="00492F5D" w:rsidRPr="00492F5D" w:rsidRDefault="00492F5D" w:rsidP="00492F5D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492F5D">
                      <w:rPr>
                        <w:b/>
                        <w:color w:val="0070C0"/>
                        <w:spacing w:val="-2"/>
                        <w:sz w:val="24"/>
                      </w:rPr>
                      <w:t>Sunum sırasında ses tonunu ve beden dilini daha etkili kullanabilir.</w:t>
                    </w:r>
                  </w:p>
                  <w:p w:rsidR="00492F5D" w:rsidRPr="00492F5D" w:rsidRDefault="00492F5D" w:rsidP="00492F5D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492F5D">
                      <w:rPr>
                        <w:b/>
                        <w:color w:val="0070C0"/>
                        <w:spacing w:val="-2"/>
                        <w:sz w:val="24"/>
                      </w:rPr>
                      <w:t>Görsel materyallerden daha fazla yararlanabilir.</w:t>
                    </w:r>
                  </w:p>
                  <w:p w:rsidR="00492F5D" w:rsidRPr="00492F5D" w:rsidRDefault="00492F5D" w:rsidP="00492F5D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492F5D">
                      <w:rPr>
                        <w:b/>
                        <w:color w:val="0070C0"/>
                        <w:spacing w:val="-2"/>
                        <w:sz w:val="24"/>
                      </w:rPr>
                      <w:t>Fikirlerini destekleyen kanıt ve açıklamalara daha fazla yer verebilir.</w:t>
                    </w:r>
                  </w:p>
                  <w:p w:rsidR="00492F5D" w:rsidRPr="00492F5D" w:rsidRDefault="00492F5D" w:rsidP="00492F5D">
                    <w:pPr>
                      <w:spacing w:before="113"/>
                      <w:ind w:left="56"/>
                      <w:rPr>
                        <w:b/>
                        <w:color w:val="0070C0"/>
                        <w:spacing w:val="-2"/>
                        <w:sz w:val="24"/>
                      </w:rPr>
                    </w:pPr>
                    <w:r w:rsidRPr="00492F5D">
                      <w:rPr>
                        <w:b/>
                        <w:color w:val="0070C0"/>
                        <w:spacing w:val="-2"/>
                        <w:sz w:val="24"/>
                      </w:rPr>
                      <w:t>Konuya ilişkin özgün görüşlerini daha ayrıntılı ifade edebilir.</w:t>
                    </w:r>
                  </w:p>
                  <w:p w:rsidR="00721D56" w:rsidRPr="00492F5D" w:rsidRDefault="00492F5D" w:rsidP="00492F5D">
                    <w:pPr>
                      <w:spacing w:before="113"/>
                      <w:ind w:left="56"/>
                      <w:rPr>
                        <w:b/>
                        <w:color w:val="0070C0"/>
                        <w:sz w:val="24"/>
                      </w:rPr>
                    </w:pPr>
                    <w:r w:rsidRPr="00492F5D">
                      <w:rPr>
                        <w:b/>
                        <w:color w:val="0070C0"/>
                        <w:spacing w:val="-2"/>
                        <w:sz w:val="24"/>
                      </w:rPr>
                      <w:t>Raporun yazım ve noktalama kurallarına daha fazla dikkat edebilir.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sz w:val="24"/>
        </w:rPr>
        <w:pict>
          <v:shape id="docshape6" o:spid="_x0000_s1027" style="position:absolute;margin-left:162.4pt;margin-top:0;width:390.35pt;height:327.8pt;z-index:-15827456;mso-position-horizontal-relative:page;mso-position-vertical-relative:page" coordorigin="3248" coordsize="7807,6556" path="m11055,l8223,,4416,2198r-65,39l4288,2277r-61,43l4167,2364r-58,45l4053,2456r-54,49l3946,2555r-51,51l3846,2659r-47,54l3754,2769r-44,57l3669,2883r-40,59l3591,3002r-36,61l3521,3125r-32,63l3459,3252r-28,64l3404,3382r-24,66l3358,3514r-20,68l3320,3650r-17,68l3289,3787r-12,69l3267,3926r-8,70l3254,4066r-4,71l3248,4207r1,71l3252,4349r5,71l3264,4491r9,71l3285,4632r14,71l3315,4773r18,70l3353,4913r23,69l3401,5051r28,68l3458,5187r32,68l3525,5321r37,66l3600,5452r41,63l3683,5577r44,59l3773,5694r47,57l3869,5805r50,53l3970,5908r53,49l4077,6005r56,45l4189,6093r58,42l4306,6175r60,38l4427,6249r62,34l4552,6315r63,30l4680,6373r65,26l4811,6423r67,23l4945,6466r68,18l5082,6500r69,14l5220,6526r70,10l5360,6544r70,6l5500,6554r71,1l5642,6555r71,-3l5784,6547r71,-7l5925,6530r71,-11l6067,6505r70,-16l6207,6471r69,-21l6346,6427r69,-25l6483,6375r68,-30l6618,6313r67,-34l6751,6242,11055,3757,11055,xe" fillcolor="#b2c4cb" stroked="f">
            <v:fill opacity="13107f"/>
            <v:path arrowok="t"/>
            <w10:wrap anchorx="page" anchory="page"/>
          </v:shape>
        </w:pict>
      </w:r>
    </w:p>
    <w:p w:rsidR="00721D56" w:rsidRDefault="00721D56">
      <w:pPr>
        <w:pStyle w:val="GvdeMetni"/>
        <w:rPr>
          <w:sz w:val="24"/>
        </w:rPr>
      </w:pPr>
    </w:p>
    <w:p w:rsidR="00721D56" w:rsidRDefault="00721D56">
      <w:pPr>
        <w:pStyle w:val="GvdeMetni"/>
        <w:spacing w:before="254"/>
        <w:rPr>
          <w:sz w:val="24"/>
        </w:rPr>
      </w:pPr>
    </w:p>
    <w:p w:rsidR="00721D56" w:rsidRDefault="00B167F4">
      <w:pPr>
        <w:pStyle w:val="Heading1"/>
      </w:pPr>
      <w:r>
        <w:rPr>
          <w:color w:val="221F1F"/>
        </w:rPr>
        <w:t>Değerlendirme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Sistemi</w:t>
      </w:r>
    </w:p>
    <w:p w:rsidR="00721D56" w:rsidRDefault="00721D56">
      <w:pPr>
        <w:pStyle w:val="GvdeMetni"/>
        <w:spacing w:before="37"/>
        <w:rPr>
          <w:sz w:val="24"/>
        </w:rPr>
      </w:pPr>
    </w:p>
    <w:p w:rsidR="00721D56" w:rsidRDefault="00B167F4">
      <w:pPr>
        <w:spacing w:before="1"/>
        <w:ind w:left="153"/>
        <w:rPr>
          <w:rFonts w:ascii="Arial MT" w:hAnsi="Arial MT"/>
          <w:sz w:val="24"/>
        </w:rPr>
      </w:pPr>
      <w:r>
        <w:rPr>
          <w:rFonts w:ascii="Arial MT" w:hAnsi="Arial MT"/>
          <w:color w:val="221F1F"/>
          <w:spacing w:val="-2"/>
          <w:sz w:val="24"/>
        </w:rPr>
        <w:t>Kontrol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listesi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için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özel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bir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puanlama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sistemi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yoktur.</w:t>
      </w:r>
      <w:r>
        <w:rPr>
          <w:rFonts w:ascii="Arial MT" w:hAnsi="Arial MT"/>
          <w:color w:val="221F1F"/>
          <w:spacing w:val="-11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Belirlenen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ölçütler</w:t>
      </w:r>
      <w:r>
        <w:rPr>
          <w:rFonts w:ascii="Arial MT" w:hAnsi="Arial MT"/>
          <w:color w:val="221F1F"/>
          <w:spacing w:val="-10"/>
          <w:sz w:val="24"/>
        </w:rPr>
        <w:t xml:space="preserve"> </w:t>
      </w:r>
      <w:r>
        <w:rPr>
          <w:rFonts w:ascii="Arial MT" w:hAnsi="Arial MT"/>
          <w:color w:val="221F1F"/>
          <w:spacing w:val="-2"/>
          <w:sz w:val="24"/>
        </w:rPr>
        <w:t>doğrultusunda</w:t>
      </w:r>
    </w:p>
    <w:p w:rsidR="00721D56" w:rsidRDefault="00B167F4">
      <w:pPr>
        <w:spacing w:before="113"/>
        <w:ind w:left="153"/>
        <w:rPr>
          <w:rFonts w:ascii="Arial MT" w:hAnsi="Arial MT"/>
          <w:sz w:val="24"/>
        </w:rPr>
      </w:pPr>
      <w:r>
        <w:rPr>
          <w:rFonts w:ascii="Arial MT" w:hAnsi="Arial MT"/>
          <w:color w:val="221F1F"/>
          <w:sz w:val="24"/>
        </w:rPr>
        <w:t>“Evet”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vey</w:t>
      </w:r>
      <w:r>
        <w:rPr>
          <w:rFonts w:ascii="Arial MT" w:hAnsi="Arial MT"/>
          <w:color w:val="221F1F"/>
          <w:sz w:val="24"/>
        </w:rPr>
        <w:t>a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“Hayır”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sayıları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toplanarak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genel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değerlendirme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yapılır.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Buna</w:t>
      </w:r>
      <w:r>
        <w:rPr>
          <w:rFonts w:ascii="Arial MT" w:hAnsi="Arial MT"/>
          <w:color w:val="221F1F"/>
          <w:spacing w:val="40"/>
          <w:sz w:val="24"/>
        </w:rPr>
        <w:t xml:space="preserve"> </w:t>
      </w:r>
      <w:r>
        <w:rPr>
          <w:rFonts w:ascii="Arial MT" w:hAnsi="Arial MT"/>
          <w:color w:val="221F1F"/>
          <w:sz w:val="24"/>
        </w:rPr>
        <w:t>göre öğrencilere dönüt verilir.</w:t>
      </w:r>
    </w:p>
    <w:p w:rsidR="00721D56" w:rsidRDefault="00B167F4">
      <w:pPr>
        <w:spacing w:before="140"/>
        <w:ind w:left="153" w:right="356"/>
        <w:rPr>
          <w:b/>
          <w:sz w:val="24"/>
        </w:rPr>
      </w:pPr>
      <w:r>
        <w:rPr>
          <w:b/>
          <w:color w:val="221F1F"/>
          <w:sz w:val="24"/>
        </w:rPr>
        <w:t xml:space="preserve">Ürettiğiniz fikirlerin güçlü ve gelişime açık yönlerini aşağıdaki forma </w:t>
      </w:r>
      <w:r>
        <w:rPr>
          <w:b/>
          <w:color w:val="221F1F"/>
          <w:spacing w:val="-2"/>
          <w:sz w:val="24"/>
        </w:rPr>
        <w:t>yazınız.</w:t>
      </w:r>
    </w:p>
    <w:p w:rsidR="00721D56" w:rsidRDefault="00721D56">
      <w:pPr>
        <w:pStyle w:val="GvdeMetni"/>
        <w:spacing w:before="3"/>
        <w:rPr>
          <w:sz w:val="9"/>
        </w:rPr>
      </w:pPr>
      <w:r>
        <w:rPr>
          <w:sz w:val="9"/>
        </w:rPr>
        <w:pict>
          <v:shape id="docshape7" o:spid="_x0000_s1026" type="#_x0000_t202" style="position:absolute;margin-left:58.7pt;margin-top:8.5pt;width:437.4pt;height:180.4pt;z-index:-15727616;mso-wrap-distance-left:0;mso-wrap-distance-right:0;mso-position-horizontal-relative:page" filled="f" strokeweight="4pt">
            <v:textbox inset="0,0,0,0">
              <w:txbxContent>
                <w:p w:rsidR="00721D56" w:rsidRDefault="00B167F4">
                  <w:pPr>
                    <w:spacing w:before="253"/>
                    <w:ind w:left="56"/>
                    <w:rPr>
                      <w:b/>
                      <w:sz w:val="24"/>
                    </w:rPr>
                  </w:pPr>
                  <w:r>
                    <w:rPr>
                      <w:b/>
                      <w:color w:val="221F1F"/>
                      <w:sz w:val="24"/>
                    </w:rPr>
                    <w:t>Güçlü</w:t>
                  </w:r>
                  <w:r>
                    <w:rPr>
                      <w:b/>
                      <w:color w:val="221F1F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221F1F"/>
                      <w:spacing w:val="-2"/>
                      <w:sz w:val="24"/>
                    </w:rPr>
                    <w:t>Yönler</w:t>
                  </w:r>
                </w:p>
                <w:p w:rsidR="00492F5D" w:rsidRPr="00492F5D" w:rsidRDefault="00492F5D" w:rsidP="00492F5D">
                  <w:pPr>
                    <w:spacing w:before="114"/>
                    <w:ind w:left="56"/>
                    <w:rPr>
                      <w:b/>
                      <w:color w:val="FF0000"/>
                      <w:spacing w:val="-2"/>
                      <w:sz w:val="24"/>
                    </w:rPr>
                  </w:pPr>
                  <w:r w:rsidRPr="00492F5D">
                    <w:rPr>
                      <w:b/>
                      <w:color w:val="FF0000"/>
                      <w:spacing w:val="-2"/>
                      <w:sz w:val="24"/>
                    </w:rPr>
                    <w:t>Telif ve patent kavramlarını doğru şekilde açıklamıştır.</w:t>
                  </w:r>
                </w:p>
                <w:p w:rsidR="00492F5D" w:rsidRPr="00492F5D" w:rsidRDefault="00492F5D" w:rsidP="00492F5D">
                  <w:pPr>
                    <w:spacing w:before="114"/>
                    <w:ind w:left="56"/>
                    <w:rPr>
                      <w:b/>
                      <w:color w:val="FF0000"/>
                      <w:spacing w:val="-2"/>
                      <w:sz w:val="24"/>
                    </w:rPr>
                  </w:pPr>
                  <w:r w:rsidRPr="00492F5D">
                    <w:rPr>
                      <w:b/>
                      <w:color w:val="FF0000"/>
                      <w:spacing w:val="-2"/>
                      <w:sz w:val="24"/>
                    </w:rPr>
                    <w:t>Konuyla ilgili güvenilir kaynaklardan bilgi toplamıştır.</w:t>
                  </w:r>
                </w:p>
                <w:p w:rsidR="00492F5D" w:rsidRPr="00492F5D" w:rsidRDefault="00492F5D" w:rsidP="00492F5D">
                  <w:pPr>
                    <w:spacing w:before="114"/>
                    <w:ind w:left="56"/>
                    <w:rPr>
                      <w:b/>
                      <w:color w:val="FF0000"/>
                      <w:spacing w:val="-2"/>
                      <w:sz w:val="24"/>
                    </w:rPr>
                  </w:pPr>
                  <w:r w:rsidRPr="00492F5D">
                    <w:rPr>
                      <w:b/>
                      <w:color w:val="FF0000"/>
                      <w:spacing w:val="-2"/>
                      <w:sz w:val="24"/>
                    </w:rPr>
                    <w:t>Raporunu düzenli ve anlaşılır bir şekilde hazırlamıştır.</w:t>
                  </w:r>
                </w:p>
                <w:p w:rsidR="00492F5D" w:rsidRPr="00492F5D" w:rsidRDefault="00492F5D" w:rsidP="00492F5D">
                  <w:pPr>
                    <w:spacing w:before="114"/>
                    <w:ind w:left="56"/>
                    <w:rPr>
                      <w:b/>
                      <w:color w:val="FF0000"/>
                      <w:spacing w:val="-2"/>
                      <w:sz w:val="24"/>
                    </w:rPr>
                  </w:pPr>
                  <w:r w:rsidRPr="00492F5D">
                    <w:rPr>
                      <w:b/>
                      <w:color w:val="FF0000"/>
                      <w:spacing w:val="-2"/>
                      <w:sz w:val="24"/>
                    </w:rPr>
                    <w:t>Sunum sırasında düşüncelerini açık ve akıcı biçimde ifade etmiştir.</w:t>
                  </w:r>
                </w:p>
                <w:p w:rsidR="00492F5D" w:rsidRPr="00492F5D" w:rsidRDefault="00492F5D" w:rsidP="00492F5D">
                  <w:pPr>
                    <w:spacing w:before="114"/>
                    <w:ind w:left="56"/>
                    <w:rPr>
                      <w:b/>
                      <w:color w:val="FF0000"/>
                      <w:spacing w:val="-2"/>
                      <w:sz w:val="24"/>
                    </w:rPr>
                  </w:pPr>
                  <w:r w:rsidRPr="00492F5D">
                    <w:rPr>
                      <w:b/>
                      <w:color w:val="FF0000"/>
                      <w:spacing w:val="-2"/>
                      <w:sz w:val="24"/>
                    </w:rPr>
                    <w:t>Özgün örnekler kullanarak konuyu zenginleştirmiştir.</w:t>
                  </w:r>
                </w:p>
                <w:p w:rsidR="00492F5D" w:rsidRPr="00492F5D" w:rsidRDefault="00492F5D" w:rsidP="00492F5D">
                  <w:pPr>
                    <w:spacing w:before="114"/>
                    <w:ind w:left="56"/>
                    <w:rPr>
                      <w:b/>
                      <w:color w:val="FF0000"/>
                      <w:spacing w:val="-2"/>
                      <w:sz w:val="24"/>
                    </w:rPr>
                  </w:pPr>
                  <w:r w:rsidRPr="00492F5D">
                    <w:rPr>
                      <w:b/>
                      <w:color w:val="FF0000"/>
                      <w:spacing w:val="-2"/>
                      <w:sz w:val="24"/>
                    </w:rPr>
                    <w:t>Süreyi etkili kullanmış ve sunumunu zamanında tamamlamıştır.</w:t>
                  </w:r>
                </w:p>
                <w:p w:rsidR="00721D56" w:rsidRPr="00492F5D" w:rsidRDefault="00492F5D" w:rsidP="00492F5D">
                  <w:pPr>
                    <w:spacing w:before="114"/>
                    <w:ind w:left="56"/>
                    <w:rPr>
                      <w:b/>
                      <w:color w:val="FF0000"/>
                      <w:sz w:val="24"/>
                    </w:rPr>
                  </w:pPr>
                  <w:r w:rsidRPr="00492F5D">
                    <w:rPr>
                      <w:b/>
                      <w:color w:val="FF0000"/>
                      <w:spacing w:val="-2"/>
                      <w:sz w:val="24"/>
                    </w:rPr>
                    <w:t>Farklı bakış açılarını dikkate alarak değerlendirmeler yapmıştır.</w:t>
                  </w:r>
                </w:p>
              </w:txbxContent>
            </v:textbox>
            <w10:wrap type="topAndBottom" anchorx="page"/>
          </v:shape>
        </w:pict>
      </w:r>
    </w:p>
    <w:sectPr w:rsidR="00721D56" w:rsidSect="00721D56">
      <w:pgSz w:w="11060" w:h="15600"/>
      <w:pgMar w:top="0" w:right="992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21D56"/>
    <w:rsid w:val="00492F5D"/>
    <w:rsid w:val="00673BCA"/>
    <w:rsid w:val="00721D56"/>
    <w:rsid w:val="00B167F4"/>
    <w:rsid w:val="00E8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21D56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D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21D56"/>
    <w:rPr>
      <w:b/>
      <w:bCs/>
    </w:rPr>
  </w:style>
  <w:style w:type="paragraph" w:customStyle="1" w:styleId="Heading1">
    <w:name w:val="Heading 1"/>
    <w:basedOn w:val="Normal"/>
    <w:uiPriority w:val="1"/>
    <w:qFormat/>
    <w:rsid w:val="00721D56"/>
    <w:pPr>
      <w:ind w:left="153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721D56"/>
  </w:style>
  <w:style w:type="paragraph" w:customStyle="1" w:styleId="TableParagraph">
    <w:name w:val="Table Paragraph"/>
    <w:basedOn w:val="Normal"/>
    <w:uiPriority w:val="1"/>
    <w:qFormat/>
    <w:rsid w:val="00721D56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3</cp:revision>
  <dcterms:created xsi:type="dcterms:W3CDTF">2026-06-04T01:15:00Z</dcterms:created>
  <dcterms:modified xsi:type="dcterms:W3CDTF">2026-06-04T01:26:00Z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2026-06-04T00:00:00Z</vt:filetime>
  </property>
  <property fmtid="{D5CDD505-2E9C-101B-9397-08002B2CF9AE}" pid="5" name="Producer">
    <vt:lpwstr>Adobe PDF Library 17.0</vt:lpwstr>
  </property>
</Properties>
</file>