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36A" w:rsidRPr="003F39A2" w:rsidRDefault="003F39A2">
      <w:pPr>
        <w:rPr>
          <w:rFonts w:ascii="Times New Roman" w:hAnsi="Times New Roman" w:cs="Times New Roman"/>
          <w:sz w:val="24"/>
          <w:szCs w:val="24"/>
        </w:rPr>
      </w:pPr>
    </w:p>
    <w:p w:rsidR="00596693" w:rsidRPr="003F39A2" w:rsidRDefault="00596693" w:rsidP="006F2EC6">
      <w:pPr>
        <w:jc w:val="center"/>
        <w:rPr>
          <w:rFonts w:ascii="Times New Roman" w:hAnsi="Times New Roman" w:cs="Times New Roman"/>
          <w:b/>
          <w:kern w:val="36"/>
          <w:sz w:val="24"/>
          <w:szCs w:val="24"/>
          <w:lang w:eastAsia="tr-TR"/>
        </w:rPr>
      </w:pPr>
      <w:r w:rsidRPr="003F39A2">
        <w:rPr>
          <w:rFonts w:ascii="Times New Roman" w:hAnsi="Times New Roman" w:cs="Times New Roman"/>
          <w:b/>
          <w:kern w:val="36"/>
          <w:sz w:val="24"/>
          <w:szCs w:val="24"/>
          <w:lang w:eastAsia="tr-TR"/>
        </w:rPr>
        <w:t>2025-2026 EĞİTİM ÖĞRETİM YILI</w:t>
      </w:r>
      <w:r w:rsidR="006F2EC6" w:rsidRPr="003F39A2">
        <w:rPr>
          <w:rFonts w:ascii="Times New Roman" w:hAnsi="Times New Roman" w:cs="Times New Roman"/>
          <w:b/>
          <w:kern w:val="36"/>
          <w:sz w:val="24"/>
          <w:szCs w:val="24"/>
          <w:lang w:eastAsia="tr-TR"/>
        </w:rPr>
        <w:br/>
      </w:r>
      <w:r w:rsidRPr="003F39A2">
        <w:rPr>
          <w:rFonts w:ascii="Times New Roman" w:hAnsi="Times New Roman" w:cs="Times New Roman"/>
          <w:b/>
          <w:sz w:val="24"/>
          <w:szCs w:val="24"/>
          <w:lang w:eastAsia="tr-TR"/>
        </w:rPr>
        <w:t>BAYRAMYAZI ORTA</w:t>
      </w:r>
      <w:r w:rsidR="007938CF" w:rsidRPr="003F39A2">
        <w:rPr>
          <w:rFonts w:ascii="Times New Roman" w:hAnsi="Times New Roman" w:cs="Times New Roman"/>
          <w:b/>
          <w:sz w:val="24"/>
          <w:szCs w:val="24"/>
          <w:lang w:eastAsia="tr-TR"/>
        </w:rPr>
        <w:t>OKULU 5. SINIF SOSYAL BİLGİLER</w:t>
      </w:r>
      <w:r w:rsidR="007938CF" w:rsidRPr="003F39A2">
        <w:rPr>
          <w:rFonts w:ascii="Times New Roman" w:hAnsi="Times New Roman" w:cs="Times New Roman"/>
          <w:b/>
          <w:sz w:val="24"/>
          <w:szCs w:val="24"/>
          <w:lang w:eastAsia="tr-TR"/>
        </w:rPr>
        <w:br/>
        <w:t>5</w:t>
      </w:r>
      <w:r w:rsidRPr="003F39A2">
        <w:rPr>
          <w:rFonts w:ascii="Times New Roman" w:hAnsi="Times New Roman" w:cs="Times New Roman"/>
          <w:b/>
          <w:sz w:val="24"/>
          <w:szCs w:val="24"/>
          <w:lang w:eastAsia="tr-TR"/>
        </w:rPr>
        <w:t xml:space="preserve">. ÖĞRENME ALANI </w:t>
      </w:r>
      <w:r w:rsidR="007938CF" w:rsidRPr="003F39A2">
        <w:rPr>
          <w:rFonts w:ascii="Times New Roman" w:hAnsi="Times New Roman" w:cs="Times New Roman"/>
          <w:b/>
          <w:sz w:val="24"/>
          <w:szCs w:val="24"/>
          <w:lang w:eastAsia="tr-TR"/>
        </w:rPr>
        <w:t>HAYATIMZIDAKİ EKONOMİ</w:t>
      </w:r>
      <w:r w:rsidRPr="003F39A2">
        <w:rPr>
          <w:rFonts w:ascii="Times New Roman" w:hAnsi="Times New Roman" w:cs="Times New Roman"/>
          <w:b/>
          <w:sz w:val="24"/>
          <w:szCs w:val="24"/>
          <w:lang w:eastAsia="tr-TR"/>
        </w:rPr>
        <w:t xml:space="preserve"> DEĞERLENDİRME RAPORU</w:t>
      </w:r>
    </w:p>
    <w:p w:rsidR="00596693" w:rsidRPr="003F39A2" w:rsidRDefault="006F2EC6" w:rsidP="006F2EC6">
      <w:pPr>
        <w:spacing w:before="100" w:beforeAutospacing="1" w:after="100" w:afterAutospacing="1" w:line="240" w:lineRule="auto"/>
        <w:rPr>
          <w:rFonts w:ascii="Times New Roman" w:eastAsia="Times New Roman" w:hAnsi="Times New Roman" w:cs="Times New Roman"/>
          <w:sz w:val="24"/>
          <w:szCs w:val="24"/>
          <w:lang w:eastAsia="tr-TR"/>
        </w:rPr>
      </w:pPr>
      <w:r w:rsidRPr="003F39A2">
        <w:rPr>
          <w:rFonts w:ascii="Times New Roman" w:eastAsia="Times New Roman" w:hAnsi="Times New Roman" w:cs="Times New Roman"/>
          <w:sz w:val="24"/>
          <w:szCs w:val="24"/>
          <w:lang w:eastAsia="tr-TR"/>
        </w:rPr>
        <w:t>5.</w:t>
      </w:r>
      <w:r w:rsidR="00596693" w:rsidRPr="003F39A2">
        <w:rPr>
          <w:rFonts w:ascii="Times New Roman" w:eastAsia="Times New Roman" w:hAnsi="Times New Roman" w:cs="Times New Roman"/>
          <w:sz w:val="24"/>
          <w:szCs w:val="24"/>
          <w:lang w:eastAsia="tr-TR"/>
        </w:rPr>
        <w:t>sınıf Sosyal Bilgiler dersi kapsamında yer alan “</w:t>
      </w:r>
      <w:r w:rsidR="007938CF" w:rsidRPr="003F39A2">
        <w:rPr>
          <w:rFonts w:ascii="Times New Roman" w:eastAsia="Times New Roman" w:hAnsi="Times New Roman" w:cs="Times New Roman"/>
          <w:sz w:val="24"/>
          <w:szCs w:val="24"/>
          <w:lang w:eastAsia="tr-TR"/>
        </w:rPr>
        <w:t>Hayatımızdaki Ekonomi</w:t>
      </w:r>
      <w:r w:rsidR="00596693" w:rsidRPr="003F39A2">
        <w:rPr>
          <w:rFonts w:ascii="Times New Roman" w:eastAsia="Times New Roman" w:hAnsi="Times New Roman" w:cs="Times New Roman"/>
          <w:sz w:val="24"/>
          <w:szCs w:val="24"/>
          <w:lang w:eastAsia="tr-TR"/>
        </w:rPr>
        <w:t xml:space="preserve">” öğrenme alanına ait öğrenme çıktılarının uygulanma süreci ve değerlendirilmesi aşağıdaki gibidir. </w:t>
      </w:r>
    </w:p>
    <w:tbl>
      <w:tblPr>
        <w:tblStyle w:val="TabloKlavuzu"/>
        <w:tblW w:w="10206" w:type="dxa"/>
        <w:jc w:val="center"/>
        <w:tblInd w:w="-459" w:type="dxa"/>
        <w:tblLook w:val="04A0"/>
      </w:tblPr>
      <w:tblGrid>
        <w:gridCol w:w="10206"/>
      </w:tblGrid>
      <w:tr w:rsidR="006F2EC6" w:rsidRPr="003F39A2" w:rsidTr="00576CBB">
        <w:trPr>
          <w:jc w:val="center"/>
        </w:trPr>
        <w:tc>
          <w:tcPr>
            <w:tcW w:w="10206" w:type="dxa"/>
            <w:shd w:val="clear" w:color="auto" w:fill="F8F8F8"/>
          </w:tcPr>
          <w:p w:rsidR="006F2EC6" w:rsidRPr="003F39A2" w:rsidRDefault="00241F83" w:rsidP="00D4694D">
            <w:pPr>
              <w:spacing w:before="100" w:beforeAutospacing="1" w:after="100" w:afterAutospacing="1"/>
              <w:outlineLvl w:val="1"/>
              <w:rPr>
                <w:rFonts w:ascii="Times New Roman" w:eastAsia="Times New Roman" w:hAnsi="Times New Roman" w:cs="Times New Roman"/>
                <w:b/>
                <w:bCs/>
                <w:sz w:val="24"/>
                <w:szCs w:val="24"/>
                <w:lang w:eastAsia="tr-TR"/>
              </w:rPr>
            </w:pPr>
            <w:r w:rsidRPr="003F39A2">
              <w:rPr>
                <w:rFonts w:ascii="Times New Roman" w:eastAsia="Times New Roman" w:hAnsi="Times New Roman" w:cs="Times New Roman"/>
                <w:b/>
                <w:bCs/>
                <w:sz w:val="24"/>
                <w:szCs w:val="24"/>
                <w:lang w:eastAsia="tr-TR"/>
              </w:rPr>
              <w:t>1. ÖĞRENME ALANININ GENEL DEĞERLENDİRMESİ</w:t>
            </w:r>
          </w:p>
        </w:tc>
      </w:tr>
      <w:tr w:rsidR="006F2EC6" w:rsidRPr="003F39A2" w:rsidTr="00E7464B">
        <w:trPr>
          <w:jc w:val="center"/>
        </w:trPr>
        <w:tc>
          <w:tcPr>
            <w:tcW w:w="10206" w:type="dxa"/>
          </w:tcPr>
          <w:p w:rsidR="006F2EC6" w:rsidRPr="003F39A2" w:rsidRDefault="007938CF" w:rsidP="00D4694D">
            <w:pPr>
              <w:spacing w:before="100" w:beforeAutospacing="1" w:after="100" w:afterAutospacing="1"/>
              <w:rPr>
                <w:rFonts w:ascii="Times New Roman" w:eastAsia="Times New Roman" w:hAnsi="Times New Roman" w:cs="Times New Roman"/>
                <w:sz w:val="24"/>
                <w:szCs w:val="24"/>
                <w:lang w:eastAsia="tr-TR"/>
              </w:rPr>
            </w:pPr>
            <w:r w:rsidRPr="003F39A2">
              <w:rPr>
                <w:rFonts w:ascii="Times New Roman" w:hAnsi="Times New Roman" w:cs="Times New Roman"/>
                <w:sz w:val="24"/>
                <w:szCs w:val="24"/>
              </w:rPr>
              <w:t>Hayatımızdaki Ekonomi öğrenme alanı; öğrencilerin kaynakların verimli kullanımının doğa ve insanlar üzerindeki etkilerini fark etmelerini, ihtiyaç ve isteklerini ayırt ederek bütçe planlaması yapabilmelerini ve yaşadıkları ildeki ekonomik faaliyetleri tanımalarını amaçlamaktadır. Bu öğrenme alanı sayesinde öğrencilerin ekonomik farkındalık, bilinçli tüketim, planlama ve karar verme becerilerinin gelişmesi desteklenmiştir.</w:t>
            </w:r>
          </w:p>
        </w:tc>
      </w:tr>
      <w:tr w:rsidR="006F2EC6" w:rsidRPr="003F39A2" w:rsidTr="00576CBB">
        <w:trPr>
          <w:jc w:val="center"/>
        </w:trPr>
        <w:tc>
          <w:tcPr>
            <w:tcW w:w="10206" w:type="dxa"/>
            <w:shd w:val="clear" w:color="auto" w:fill="F8F8F8"/>
          </w:tcPr>
          <w:p w:rsidR="006F2EC6" w:rsidRPr="003F39A2" w:rsidRDefault="00241F83" w:rsidP="00D4694D">
            <w:pPr>
              <w:spacing w:before="100" w:beforeAutospacing="1" w:after="100" w:afterAutospacing="1"/>
              <w:outlineLvl w:val="1"/>
              <w:rPr>
                <w:rFonts w:ascii="Times New Roman" w:eastAsia="Times New Roman" w:hAnsi="Times New Roman" w:cs="Times New Roman"/>
                <w:b/>
                <w:bCs/>
                <w:sz w:val="24"/>
                <w:szCs w:val="24"/>
                <w:lang w:eastAsia="tr-TR"/>
              </w:rPr>
            </w:pPr>
            <w:r w:rsidRPr="003F39A2">
              <w:rPr>
                <w:rFonts w:ascii="Times New Roman" w:eastAsia="Times New Roman" w:hAnsi="Times New Roman" w:cs="Times New Roman"/>
                <w:b/>
                <w:bCs/>
                <w:sz w:val="24"/>
                <w:szCs w:val="24"/>
                <w:lang w:eastAsia="tr-TR"/>
              </w:rPr>
              <w:t>2. ÖĞRENME ÇIKTILARININ GERÇEKLEŞME DÜZEYİ</w:t>
            </w:r>
          </w:p>
        </w:tc>
      </w:tr>
      <w:tr w:rsidR="006F2EC6" w:rsidRPr="003F39A2" w:rsidTr="00E7464B">
        <w:trPr>
          <w:jc w:val="center"/>
        </w:trPr>
        <w:tc>
          <w:tcPr>
            <w:tcW w:w="10206" w:type="dxa"/>
          </w:tcPr>
          <w:p w:rsidR="006F2EC6" w:rsidRPr="003F39A2" w:rsidRDefault="004B0B6A" w:rsidP="004B0B6A">
            <w:pPr>
              <w:spacing w:before="100" w:beforeAutospacing="1" w:after="100" w:afterAutospacing="1"/>
              <w:outlineLvl w:val="2"/>
              <w:rPr>
                <w:rFonts w:ascii="Times New Roman" w:eastAsia="Times New Roman" w:hAnsi="Times New Roman" w:cs="Times New Roman"/>
                <w:b/>
                <w:bCs/>
                <w:sz w:val="24"/>
                <w:szCs w:val="24"/>
                <w:lang w:eastAsia="tr-TR"/>
              </w:rPr>
            </w:pPr>
            <w:r w:rsidRPr="003F39A2">
              <w:rPr>
                <w:rFonts w:ascii="Times New Roman" w:eastAsia="Times New Roman" w:hAnsi="Times New Roman" w:cs="Times New Roman"/>
                <w:b/>
                <w:bCs/>
                <w:sz w:val="24"/>
                <w:szCs w:val="24"/>
                <w:lang w:eastAsia="tr-TR"/>
              </w:rPr>
              <w:t>SB.5.5</w:t>
            </w:r>
            <w:r w:rsidR="006F2EC6" w:rsidRPr="003F39A2">
              <w:rPr>
                <w:rFonts w:ascii="Times New Roman" w:eastAsia="Times New Roman" w:hAnsi="Times New Roman" w:cs="Times New Roman"/>
                <w:b/>
                <w:bCs/>
                <w:sz w:val="24"/>
                <w:szCs w:val="24"/>
                <w:lang w:eastAsia="tr-TR"/>
              </w:rPr>
              <w:t xml:space="preserve">.1 – </w:t>
            </w:r>
            <w:r w:rsidRPr="003F39A2">
              <w:rPr>
                <w:rFonts w:ascii="Times New Roman" w:eastAsia="Times New Roman" w:hAnsi="Times New Roman" w:cs="Times New Roman"/>
                <w:b/>
                <w:bCs/>
                <w:sz w:val="24"/>
                <w:szCs w:val="24"/>
                <w:lang w:eastAsia="tr-TR"/>
              </w:rPr>
              <w:t>Kaynakların Verimli Kullanımı</w:t>
            </w:r>
          </w:p>
        </w:tc>
      </w:tr>
      <w:tr w:rsidR="006F2EC6" w:rsidRPr="003F39A2" w:rsidTr="00E7464B">
        <w:trPr>
          <w:jc w:val="center"/>
        </w:trPr>
        <w:tc>
          <w:tcPr>
            <w:tcW w:w="10206" w:type="dxa"/>
          </w:tcPr>
          <w:p w:rsidR="006F2EC6" w:rsidRPr="003F39A2" w:rsidRDefault="004B0B6A" w:rsidP="00D4694D">
            <w:pPr>
              <w:spacing w:before="100" w:beforeAutospacing="1" w:after="100" w:afterAutospacing="1"/>
              <w:rPr>
                <w:rFonts w:ascii="Times New Roman" w:eastAsia="Times New Roman" w:hAnsi="Times New Roman" w:cs="Times New Roman"/>
                <w:sz w:val="24"/>
                <w:szCs w:val="24"/>
                <w:lang w:eastAsia="tr-TR"/>
              </w:rPr>
            </w:pPr>
            <w:r w:rsidRPr="003F39A2">
              <w:rPr>
                <w:rFonts w:ascii="Times New Roman" w:hAnsi="Times New Roman" w:cs="Times New Roman"/>
                <w:sz w:val="24"/>
                <w:szCs w:val="24"/>
              </w:rPr>
              <w:t>Öğrenciler su, enerji, zaman ve doğal kaynakların verimli kullanılmasının doğa ve insanlar üzerindeki etkilerini çeşitli kaynaklardan incelemiştir. Hazırlanan afiş, slogan ve sunum çalışmalarıyla öğrenciler kaynakların bilinçli kullanımına yönelik farkındalık kazanmıştır. Öğrenciler çevreyi koruma ve sürdürülebilir yaşam konusunda görüşlerini ifade edebilmişlerdir.</w:t>
            </w:r>
          </w:p>
        </w:tc>
      </w:tr>
      <w:tr w:rsidR="006F2EC6" w:rsidRPr="003F39A2" w:rsidTr="00E7464B">
        <w:trPr>
          <w:jc w:val="center"/>
        </w:trPr>
        <w:tc>
          <w:tcPr>
            <w:tcW w:w="10206" w:type="dxa"/>
          </w:tcPr>
          <w:p w:rsidR="006F2EC6" w:rsidRPr="003F39A2" w:rsidRDefault="004B0B6A" w:rsidP="003F39A2">
            <w:pPr>
              <w:spacing w:before="100" w:beforeAutospacing="1" w:after="100" w:afterAutospacing="1"/>
              <w:outlineLvl w:val="2"/>
              <w:rPr>
                <w:rFonts w:ascii="Times New Roman" w:eastAsia="Times New Roman" w:hAnsi="Times New Roman" w:cs="Times New Roman"/>
                <w:b/>
                <w:bCs/>
                <w:sz w:val="24"/>
                <w:szCs w:val="24"/>
                <w:lang w:eastAsia="tr-TR"/>
              </w:rPr>
            </w:pPr>
            <w:r w:rsidRPr="003F39A2">
              <w:rPr>
                <w:rFonts w:ascii="Times New Roman" w:eastAsia="Times New Roman" w:hAnsi="Times New Roman" w:cs="Times New Roman"/>
                <w:b/>
                <w:bCs/>
                <w:sz w:val="24"/>
                <w:szCs w:val="24"/>
                <w:lang w:eastAsia="tr-TR"/>
              </w:rPr>
              <w:t>SB.5.5</w:t>
            </w:r>
            <w:r w:rsidR="006F2EC6" w:rsidRPr="003F39A2">
              <w:rPr>
                <w:rFonts w:ascii="Times New Roman" w:eastAsia="Times New Roman" w:hAnsi="Times New Roman" w:cs="Times New Roman"/>
                <w:b/>
                <w:bCs/>
                <w:sz w:val="24"/>
                <w:szCs w:val="24"/>
                <w:lang w:eastAsia="tr-TR"/>
              </w:rPr>
              <w:t xml:space="preserve">.2 – </w:t>
            </w:r>
            <w:r w:rsidR="003F39A2" w:rsidRPr="003F39A2">
              <w:rPr>
                <w:rFonts w:ascii="Times New Roman" w:eastAsia="Times New Roman" w:hAnsi="Times New Roman" w:cs="Times New Roman"/>
                <w:b/>
                <w:bCs/>
                <w:sz w:val="24"/>
                <w:szCs w:val="24"/>
                <w:lang w:eastAsia="tr-TR"/>
              </w:rPr>
              <w:t>Bütçe Oluşturma</w:t>
            </w:r>
          </w:p>
        </w:tc>
      </w:tr>
      <w:tr w:rsidR="006F2EC6" w:rsidRPr="003F39A2" w:rsidTr="00E7464B">
        <w:trPr>
          <w:jc w:val="center"/>
        </w:trPr>
        <w:tc>
          <w:tcPr>
            <w:tcW w:w="10206" w:type="dxa"/>
          </w:tcPr>
          <w:p w:rsidR="006F2EC6" w:rsidRPr="003F39A2" w:rsidRDefault="004B0B6A" w:rsidP="00D4694D">
            <w:pPr>
              <w:spacing w:before="100" w:beforeAutospacing="1" w:after="100" w:afterAutospacing="1"/>
              <w:rPr>
                <w:rFonts w:ascii="Times New Roman" w:eastAsia="Times New Roman" w:hAnsi="Times New Roman" w:cs="Times New Roman"/>
                <w:sz w:val="24"/>
                <w:szCs w:val="24"/>
                <w:lang w:eastAsia="tr-TR"/>
              </w:rPr>
            </w:pPr>
            <w:r w:rsidRPr="003F39A2">
              <w:rPr>
                <w:rFonts w:ascii="Times New Roman" w:hAnsi="Times New Roman" w:cs="Times New Roman"/>
                <w:sz w:val="24"/>
                <w:szCs w:val="24"/>
              </w:rPr>
              <w:t>Öğrenciler ihtiyaç ve istek kavramlarını ayırt ederek kişisel bütçe oluşturma çalışmaları yapmıştır. Gelir ve gider unsurlarını belirleyerek bütçe taslakları hazırlamış, tasarrufun önemini kavramışlardır. Yapılan etkinlikler öğrencilerin planlama ve sorumluluk alma becerilerini geliştirmiştir.</w:t>
            </w:r>
          </w:p>
        </w:tc>
      </w:tr>
      <w:tr w:rsidR="006F2EC6" w:rsidRPr="003F39A2" w:rsidTr="00E7464B">
        <w:trPr>
          <w:jc w:val="center"/>
        </w:trPr>
        <w:tc>
          <w:tcPr>
            <w:tcW w:w="10206" w:type="dxa"/>
          </w:tcPr>
          <w:p w:rsidR="006F2EC6" w:rsidRPr="003F39A2" w:rsidRDefault="006F2EC6" w:rsidP="003F39A2">
            <w:pPr>
              <w:spacing w:before="100" w:beforeAutospacing="1" w:after="100" w:afterAutospacing="1"/>
              <w:outlineLvl w:val="2"/>
              <w:rPr>
                <w:rFonts w:ascii="Times New Roman" w:eastAsia="Times New Roman" w:hAnsi="Times New Roman" w:cs="Times New Roman"/>
                <w:b/>
                <w:bCs/>
                <w:sz w:val="24"/>
                <w:szCs w:val="24"/>
                <w:lang w:eastAsia="tr-TR"/>
              </w:rPr>
            </w:pPr>
            <w:r w:rsidRPr="003F39A2">
              <w:rPr>
                <w:rFonts w:ascii="Times New Roman" w:eastAsia="Times New Roman" w:hAnsi="Times New Roman" w:cs="Times New Roman"/>
                <w:b/>
                <w:bCs/>
                <w:sz w:val="24"/>
                <w:szCs w:val="24"/>
                <w:lang w:eastAsia="tr-TR"/>
              </w:rPr>
              <w:t xml:space="preserve">SB.5.3.3 – </w:t>
            </w:r>
            <w:r w:rsidR="003F39A2" w:rsidRPr="003F39A2">
              <w:rPr>
                <w:rFonts w:ascii="Times New Roman" w:eastAsia="Times New Roman" w:hAnsi="Times New Roman" w:cs="Times New Roman"/>
                <w:b/>
                <w:bCs/>
                <w:sz w:val="24"/>
                <w:szCs w:val="24"/>
                <w:lang w:eastAsia="tr-TR"/>
              </w:rPr>
              <w:t>Yaşadığım İldeki ekonomik Faaliyetler</w:t>
            </w:r>
          </w:p>
        </w:tc>
      </w:tr>
      <w:tr w:rsidR="006F2EC6" w:rsidRPr="003F39A2" w:rsidTr="00E7464B">
        <w:trPr>
          <w:jc w:val="center"/>
        </w:trPr>
        <w:tc>
          <w:tcPr>
            <w:tcW w:w="10206" w:type="dxa"/>
          </w:tcPr>
          <w:p w:rsidR="006F2EC6" w:rsidRPr="003F39A2" w:rsidRDefault="004B0B6A" w:rsidP="00D4694D">
            <w:pPr>
              <w:spacing w:before="100" w:beforeAutospacing="1" w:after="100" w:afterAutospacing="1"/>
              <w:rPr>
                <w:rFonts w:ascii="Times New Roman" w:eastAsia="Times New Roman" w:hAnsi="Times New Roman" w:cs="Times New Roman"/>
                <w:sz w:val="24"/>
                <w:szCs w:val="24"/>
                <w:lang w:eastAsia="tr-TR"/>
              </w:rPr>
            </w:pPr>
            <w:r w:rsidRPr="003F39A2">
              <w:rPr>
                <w:rFonts w:ascii="Times New Roman" w:hAnsi="Times New Roman" w:cs="Times New Roman"/>
                <w:sz w:val="24"/>
                <w:szCs w:val="24"/>
              </w:rPr>
              <w:t>Öğrenciler yaşadıkları ilde gerçekleştirilen tarım, hayvancılık, sanayi, ticaret ve hizmet faaliyetlerini araştırmış ve sınıflandırmıştır. Bölgedeki ekonomik faaliyetlerin insanların yaşamı üzerindeki etkilerini yorumlayabilmişlerdir. Harita, tablo ve grafik çalışmaları öğrencilerin ekonomik verileri analiz etme becerilerini desteklemiştir.</w:t>
            </w:r>
          </w:p>
        </w:tc>
      </w:tr>
      <w:tr w:rsidR="006F2EC6" w:rsidRPr="003F39A2" w:rsidTr="00576CBB">
        <w:trPr>
          <w:jc w:val="center"/>
        </w:trPr>
        <w:tc>
          <w:tcPr>
            <w:tcW w:w="10206" w:type="dxa"/>
            <w:shd w:val="clear" w:color="auto" w:fill="F8F8F8"/>
          </w:tcPr>
          <w:p w:rsidR="006F2EC6" w:rsidRPr="003F39A2" w:rsidRDefault="00241F83" w:rsidP="00D4694D">
            <w:pPr>
              <w:spacing w:before="100" w:beforeAutospacing="1" w:after="100" w:afterAutospacing="1"/>
              <w:outlineLvl w:val="1"/>
              <w:rPr>
                <w:rFonts w:ascii="Times New Roman" w:eastAsia="Times New Roman" w:hAnsi="Times New Roman" w:cs="Times New Roman"/>
                <w:b/>
                <w:bCs/>
                <w:sz w:val="24"/>
                <w:szCs w:val="24"/>
                <w:lang w:eastAsia="tr-TR"/>
              </w:rPr>
            </w:pPr>
            <w:r w:rsidRPr="003F39A2">
              <w:rPr>
                <w:rFonts w:ascii="Times New Roman" w:eastAsia="Times New Roman" w:hAnsi="Times New Roman" w:cs="Times New Roman"/>
                <w:b/>
                <w:bCs/>
                <w:sz w:val="24"/>
                <w:szCs w:val="24"/>
                <w:lang w:eastAsia="tr-TR"/>
              </w:rPr>
              <w:t>3. ÖĞRETİM SÜRECİNE İLİŞKİN GÖZLEMLER</w:t>
            </w:r>
          </w:p>
        </w:tc>
      </w:tr>
      <w:tr w:rsidR="006F2EC6" w:rsidRPr="003F39A2" w:rsidTr="00E7464B">
        <w:trPr>
          <w:jc w:val="center"/>
        </w:trPr>
        <w:tc>
          <w:tcPr>
            <w:tcW w:w="10206" w:type="dxa"/>
          </w:tcPr>
          <w:p w:rsidR="006F2EC6" w:rsidRPr="003F39A2" w:rsidRDefault="004B0B6A" w:rsidP="00D4694D">
            <w:pPr>
              <w:spacing w:before="100" w:beforeAutospacing="1" w:after="100" w:afterAutospacing="1"/>
              <w:rPr>
                <w:rFonts w:ascii="Times New Roman" w:eastAsia="Times New Roman" w:hAnsi="Times New Roman" w:cs="Times New Roman"/>
                <w:sz w:val="24"/>
                <w:szCs w:val="24"/>
                <w:lang w:eastAsia="tr-TR"/>
              </w:rPr>
            </w:pPr>
            <w:r w:rsidRPr="003F39A2">
              <w:rPr>
                <w:rFonts w:ascii="Times New Roman" w:hAnsi="Times New Roman" w:cs="Times New Roman"/>
                <w:sz w:val="24"/>
                <w:szCs w:val="24"/>
              </w:rPr>
              <w:t xml:space="preserve">Günlük yaşamdan örnekler ve yerel ekonomik faaliyetlerin derse </w:t>
            </w:r>
            <w:proofErr w:type="gramStart"/>
            <w:r w:rsidRPr="003F39A2">
              <w:rPr>
                <w:rFonts w:ascii="Times New Roman" w:hAnsi="Times New Roman" w:cs="Times New Roman"/>
                <w:sz w:val="24"/>
                <w:szCs w:val="24"/>
              </w:rPr>
              <w:t>dahil</w:t>
            </w:r>
            <w:proofErr w:type="gramEnd"/>
            <w:r w:rsidRPr="003F39A2">
              <w:rPr>
                <w:rFonts w:ascii="Times New Roman" w:hAnsi="Times New Roman" w:cs="Times New Roman"/>
                <w:sz w:val="24"/>
                <w:szCs w:val="24"/>
              </w:rPr>
              <w:t xml:space="preserve"> edilmesi öğrencilerin konuya ilgisini artırmıştır. Bütçe hazırlama etkinlikleri öğrencilerin aktif katılımını sağlamış, grup çalışmaları ise iş birliği ve problem çözme becerilerinin gelişmesine katkıda bulunmuştur. Görsel materyaller ve dijital içerikler öğrenmeyi desteklemiştir.</w:t>
            </w:r>
          </w:p>
        </w:tc>
      </w:tr>
      <w:tr w:rsidR="006F2EC6" w:rsidRPr="003F39A2" w:rsidTr="003E57E0">
        <w:trPr>
          <w:jc w:val="center"/>
        </w:trPr>
        <w:tc>
          <w:tcPr>
            <w:tcW w:w="10206" w:type="dxa"/>
            <w:shd w:val="clear" w:color="auto" w:fill="F8F8F8"/>
          </w:tcPr>
          <w:p w:rsidR="006F2EC6" w:rsidRPr="003F39A2" w:rsidRDefault="00241F83" w:rsidP="00D4694D">
            <w:pPr>
              <w:spacing w:before="100" w:beforeAutospacing="1" w:after="100" w:afterAutospacing="1"/>
              <w:outlineLvl w:val="1"/>
              <w:rPr>
                <w:rFonts w:ascii="Times New Roman" w:eastAsia="Times New Roman" w:hAnsi="Times New Roman" w:cs="Times New Roman"/>
                <w:b/>
                <w:bCs/>
                <w:sz w:val="24"/>
                <w:szCs w:val="24"/>
                <w:lang w:eastAsia="tr-TR"/>
              </w:rPr>
            </w:pPr>
            <w:r w:rsidRPr="003F39A2">
              <w:rPr>
                <w:rFonts w:ascii="Times New Roman" w:eastAsia="Times New Roman" w:hAnsi="Times New Roman" w:cs="Times New Roman"/>
                <w:b/>
                <w:bCs/>
                <w:sz w:val="24"/>
                <w:szCs w:val="24"/>
                <w:lang w:eastAsia="tr-TR"/>
              </w:rPr>
              <w:t>4. KARŞILAŞILAN GÜÇLÜKLER</w:t>
            </w:r>
          </w:p>
        </w:tc>
      </w:tr>
      <w:tr w:rsidR="006F2EC6" w:rsidRPr="003F39A2" w:rsidTr="00E7464B">
        <w:trPr>
          <w:jc w:val="center"/>
        </w:trPr>
        <w:tc>
          <w:tcPr>
            <w:tcW w:w="10206" w:type="dxa"/>
          </w:tcPr>
          <w:p w:rsidR="006F2EC6" w:rsidRPr="003F39A2" w:rsidRDefault="004B0B6A" w:rsidP="00D4694D">
            <w:pPr>
              <w:spacing w:before="100" w:beforeAutospacing="1" w:after="100" w:afterAutospacing="1"/>
              <w:rPr>
                <w:rFonts w:ascii="Times New Roman" w:eastAsia="Times New Roman" w:hAnsi="Times New Roman" w:cs="Times New Roman"/>
                <w:sz w:val="24"/>
                <w:szCs w:val="24"/>
                <w:lang w:eastAsia="tr-TR"/>
              </w:rPr>
            </w:pPr>
            <w:r w:rsidRPr="003F39A2">
              <w:rPr>
                <w:rFonts w:ascii="Times New Roman" w:hAnsi="Times New Roman" w:cs="Times New Roman"/>
                <w:sz w:val="24"/>
                <w:szCs w:val="24"/>
              </w:rPr>
              <w:t>Bazı öğrencilerin ihtiyaç ve istek kavramlarını ayırt etmede zorlandıkları gözlemlenmiştir. Ayrıca ekonomik faaliyetlerin sınıflandırılması sırasında tarım, sanayi ve hizmet sektörleri arasında kavramsal karışıklıklar yaşanmıştır. Bu durum ek örnekler ve uygulamalı etkinliklerle giderilmeye çalışılmıştır.</w:t>
            </w:r>
          </w:p>
        </w:tc>
      </w:tr>
      <w:tr w:rsidR="006F2EC6" w:rsidRPr="003F39A2" w:rsidTr="003E57E0">
        <w:trPr>
          <w:jc w:val="center"/>
        </w:trPr>
        <w:tc>
          <w:tcPr>
            <w:tcW w:w="10206" w:type="dxa"/>
            <w:shd w:val="clear" w:color="auto" w:fill="F8F8F8"/>
          </w:tcPr>
          <w:p w:rsidR="006F2EC6" w:rsidRPr="003F39A2" w:rsidRDefault="006F2EC6" w:rsidP="00D4694D">
            <w:pPr>
              <w:spacing w:before="100" w:beforeAutospacing="1" w:after="100" w:afterAutospacing="1"/>
              <w:outlineLvl w:val="1"/>
              <w:rPr>
                <w:rFonts w:ascii="Times New Roman" w:eastAsia="Times New Roman" w:hAnsi="Times New Roman" w:cs="Times New Roman"/>
                <w:b/>
                <w:bCs/>
                <w:sz w:val="24"/>
                <w:szCs w:val="24"/>
                <w:lang w:eastAsia="tr-TR"/>
              </w:rPr>
            </w:pPr>
            <w:r w:rsidRPr="003F39A2">
              <w:rPr>
                <w:rFonts w:ascii="Times New Roman" w:eastAsia="Times New Roman" w:hAnsi="Times New Roman" w:cs="Times New Roman"/>
                <w:b/>
                <w:bCs/>
                <w:sz w:val="24"/>
                <w:szCs w:val="24"/>
                <w:lang w:eastAsia="tr-TR"/>
              </w:rPr>
              <w:t>5. S</w:t>
            </w:r>
            <w:r w:rsidR="00241F83" w:rsidRPr="003F39A2">
              <w:rPr>
                <w:rFonts w:ascii="Times New Roman" w:eastAsia="Times New Roman" w:hAnsi="Times New Roman" w:cs="Times New Roman"/>
                <w:b/>
                <w:bCs/>
                <w:sz w:val="24"/>
                <w:szCs w:val="24"/>
                <w:lang w:eastAsia="tr-TR"/>
              </w:rPr>
              <w:t>ONUÇ VE ÖNERİLER</w:t>
            </w:r>
          </w:p>
        </w:tc>
      </w:tr>
      <w:tr w:rsidR="006F2EC6" w:rsidRPr="003F39A2" w:rsidTr="00E7464B">
        <w:trPr>
          <w:jc w:val="center"/>
        </w:trPr>
        <w:tc>
          <w:tcPr>
            <w:tcW w:w="10206" w:type="dxa"/>
          </w:tcPr>
          <w:p w:rsidR="00ED7566" w:rsidRPr="003F39A2" w:rsidRDefault="004B0B6A" w:rsidP="003E57E0">
            <w:pPr>
              <w:spacing w:before="100" w:beforeAutospacing="1" w:after="100" w:afterAutospacing="1"/>
              <w:rPr>
                <w:rFonts w:ascii="Times New Roman" w:eastAsia="Times New Roman" w:hAnsi="Times New Roman" w:cs="Times New Roman"/>
                <w:sz w:val="24"/>
                <w:szCs w:val="24"/>
                <w:lang w:eastAsia="tr-TR"/>
              </w:rPr>
            </w:pPr>
            <w:r w:rsidRPr="003F39A2">
              <w:rPr>
                <w:rFonts w:ascii="Times New Roman" w:hAnsi="Times New Roman" w:cs="Times New Roman"/>
                <w:sz w:val="24"/>
                <w:szCs w:val="24"/>
              </w:rPr>
              <w:t>Öğrencilerin ekonomik farkındalıklarını artırmak amacıyla günlük yaşamla ilişkilendirilen etkinliklere daha fazla yer verilmesi yararlı olacaktır. Tasarruf, bütçe planlama ve kaynakların verimli kullanımı konularında uygulamalı çalışmaların artırılması önerilmektedir. Ayrıca öğrencilerin yaşadıkları çevredeki ekonomik faaliyetleri gözlemleyebilecekleri gezi ve inceleme etkinliklerinin düzenlenmesi öğrenmenin kalıcılığını destekleyecektir.</w:t>
            </w:r>
          </w:p>
        </w:tc>
      </w:tr>
      <w:tr w:rsidR="00E7464B" w:rsidRPr="003F39A2" w:rsidTr="00ED7566">
        <w:trPr>
          <w:trHeight w:val="866"/>
          <w:jc w:val="center"/>
        </w:trPr>
        <w:tc>
          <w:tcPr>
            <w:tcW w:w="10206" w:type="dxa"/>
          </w:tcPr>
          <w:p w:rsidR="00ED7566" w:rsidRPr="003F39A2" w:rsidRDefault="00ED7566" w:rsidP="00ED7566">
            <w:pPr>
              <w:spacing w:before="100" w:beforeAutospacing="1" w:after="100" w:afterAutospacing="1"/>
              <w:jc w:val="center"/>
              <w:rPr>
                <w:rFonts w:ascii="Times New Roman" w:eastAsia="Times New Roman" w:hAnsi="Times New Roman" w:cs="Times New Roman"/>
                <w:sz w:val="24"/>
                <w:szCs w:val="24"/>
                <w:lang w:eastAsia="tr-TR"/>
              </w:rPr>
            </w:pPr>
          </w:p>
          <w:p w:rsidR="00E7464B" w:rsidRPr="003F39A2" w:rsidRDefault="00A733CD" w:rsidP="00ED7566">
            <w:pPr>
              <w:spacing w:before="100" w:beforeAutospacing="1" w:after="100" w:afterAutospacing="1"/>
              <w:jc w:val="center"/>
              <w:rPr>
                <w:rFonts w:ascii="Times New Roman" w:eastAsia="Times New Roman" w:hAnsi="Times New Roman" w:cs="Times New Roman"/>
                <w:sz w:val="24"/>
                <w:szCs w:val="24"/>
                <w:lang w:eastAsia="tr-TR"/>
              </w:rPr>
            </w:pPr>
            <w:r w:rsidRPr="003F39A2">
              <w:rPr>
                <w:rFonts w:ascii="Times New Roman" w:eastAsia="Times New Roman" w:hAnsi="Times New Roman" w:cs="Times New Roman"/>
                <w:sz w:val="24"/>
                <w:szCs w:val="24"/>
                <w:lang w:eastAsia="tr-TR"/>
              </w:rPr>
              <w:t>Zeki DOĞAN – Sosyal Bilgiler Öğretmeni</w:t>
            </w:r>
            <w:r w:rsidR="00ED7566" w:rsidRPr="003F39A2">
              <w:rPr>
                <w:rFonts w:ascii="Times New Roman" w:eastAsia="Times New Roman" w:hAnsi="Times New Roman" w:cs="Times New Roman"/>
                <w:sz w:val="24"/>
                <w:szCs w:val="24"/>
                <w:lang w:eastAsia="tr-TR"/>
              </w:rPr>
              <w:t xml:space="preserve"> - </w:t>
            </w:r>
            <w:hyperlink r:id="rId5" w:tgtFrame="_new" w:history="1">
              <w:r w:rsidRPr="003F39A2">
                <w:rPr>
                  <w:rFonts w:ascii="Times New Roman" w:eastAsia="Times New Roman" w:hAnsi="Times New Roman" w:cs="Times New Roman"/>
                  <w:color w:val="0000FF"/>
                  <w:sz w:val="24"/>
                  <w:szCs w:val="24"/>
                  <w:u w:val="single"/>
                  <w:lang w:eastAsia="tr-TR"/>
                </w:rPr>
                <w:t>www.sosyalciniz.net</w:t>
              </w:r>
            </w:hyperlink>
          </w:p>
        </w:tc>
      </w:tr>
    </w:tbl>
    <w:p w:rsidR="00DE1FAF" w:rsidRPr="003F39A2" w:rsidRDefault="00DE1FAF" w:rsidP="006F2EC6">
      <w:pPr>
        <w:spacing w:before="100" w:beforeAutospacing="1" w:after="100" w:afterAutospacing="1" w:line="240" w:lineRule="auto"/>
        <w:outlineLvl w:val="0"/>
        <w:rPr>
          <w:rFonts w:ascii="Times New Roman" w:hAnsi="Times New Roman" w:cs="Times New Roman"/>
          <w:sz w:val="24"/>
          <w:szCs w:val="24"/>
        </w:rPr>
      </w:pPr>
    </w:p>
    <w:sectPr w:rsidR="00DE1FAF" w:rsidRPr="003F39A2" w:rsidSect="00E7464B">
      <w:pgSz w:w="11906" w:h="16838"/>
      <w:pgMar w:top="1134" w:right="1021" w:bottom="851" w:left="102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5907D8"/>
    <w:multiLevelType w:val="multilevel"/>
    <w:tmpl w:val="14042A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18E55D6"/>
    <w:multiLevelType w:val="multilevel"/>
    <w:tmpl w:val="8B3ADC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596693"/>
    <w:rsid w:val="000B0755"/>
    <w:rsid w:val="00132D8C"/>
    <w:rsid w:val="001A4F9C"/>
    <w:rsid w:val="00241F83"/>
    <w:rsid w:val="003E57E0"/>
    <w:rsid w:val="003F39A2"/>
    <w:rsid w:val="004B0B6A"/>
    <w:rsid w:val="00576CBB"/>
    <w:rsid w:val="00596693"/>
    <w:rsid w:val="00633537"/>
    <w:rsid w:val="006F2EC6"/>
    <w:rsid w:val="007938CF"/>
    <w:rsid w:val="008C3361"/>
    <w:rsid w:val="00903E82"/>
    <w:rsid w:val="009C422B"/>
    <w:rsid w:val="00A733CD"/>
    <w:rsid w:val="00B54A49"/>
    <w:rsid w:val="00DE1FAF"/>
    <w:rsid w:val="00E7464B"/>
    <w:rsid w:val="00EC5C83"/>
    <w:rsid w:val="00ED7566"/>
    <w:rsid w:val="00F21131"/>
    <w:rsid w:val="00F47AF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131"/>
  </w:style>
  <w:style w:type="paragraph" w:styleId="Balk1">
    <w:name w:val="heading 1"/>
    <w:basedOn w:val="Normal"/>
    <w:link w:val="Balk1Char"/>
    <w:uiPriority w:val="9"/>
    <w:qFormat/>
    <w:rsid w:val="005966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596693"/>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596693"/>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96693"/>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596693"/>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596693"/>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59669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DE1FAF"/>
    <w:rPr>
      <w:color w:val="0000FF"/>
      <w:u w:val="single"/>
    </w:rPr>
  </w:style>
  <w:style w:type="table" w:styleId="TabloKlavuzu">
    <w:name w:val="Table Grid"/>
    <w:basedOn w:val="NormalTablo"/>
    <w:uiPriority w:val="59"/>
    <w:rsid w:val="006F2E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42881110">
      <w:bodyDiv w:val="1"/>
      <w:marLeft w:val="0"/>
      <w:marRight w:val="0"/>
      <w:marTop w:val="0"/>
      <w:marBottom w:val="0"/>
      <w:divBdr>
        <w:top w:val="none" w:sz="0" w:space="0" w:color="auto"/>
        <w:left w:val="none" w:sz="0" w:space="0" w:color="auto"/>
        <w:bottom w:val="none" w:sz="0" w:space="0" w:color="auto"/>
        <w:right w:val="none" w:sz="0" w:space="0" w:color="auto"/>
      </w:divBdr>
      <w:divsChild>
        <w:div w:id="142745202">
          <w:marLeft w:val="0"/>
          <w:marRight w:val="0"/>
          <w:marTop w:val="0"/>
          <w:marBottom w:val="0"/>
          <w:divBdr>
            <w:top w:val="none" w:sz="0" w:space="0" w:color="auto"/>
            <w:left w:val="none" w:sz="0" w:space="0" w:color="auto"/>
            <w:bottom w:val="none" w:sz="0" w:space="0" w:color="auto"/>
            <w:right w:val="none" w:sz="0" w:space="0" w:color="auto"/>
          </w:divBdr>
          <w:divsChild>
            <w:div w:id="1229996927">
              <w:marLeft w:val="0"/>
              <w:marRight w:val="0"/>
              <w:marTop w:val="0"/>
              <w:marBottom w:val="0"/>
              <w:divBdr>
                <w:top w:val="none" w:sz="0" w:space="0" w:color="auto"/>
                <w:left w:val="none" w:sz="0" w:space="0" w:color="auto"/>
                <w:bottom w:val="none" w:sz="0" w:space="0" w:color="auto"/>
                <w:right w:val="none" w:sz="0" w:space="0" w:color="auto"/>
              </w:divBdr>
              <w:divsChild>
                <w:div w:id="376272406">
                  <w:marLeft w:val="0"/>
                  <w:marRight w:val="0"/>
                  <w:marTop w:val="0"/>
                  <w:marBottom w:val="0"/>
                  <w:divBdr>
                    <w:top w:val="none" w:sz="0" w:space="0" w:color="auto"/>
                    <w:left w:val="none" w:sz="0" w:space="0" w:color="auto"/>
                    <w:bottom w:val="none" w:sz="0" w:space="0" w:color="auto"/>
                    <w:right w:val="none" w:sz="0" w:space="0" w:color="auto"/>
                  </w:divBdr>
                  <w:divsChild>
                    <w:div w:id="1977879466">
                      <w:marLeft w:val="0"/>
                      <w:marRight w:val="0"/>
                      <w:marTop w:val="0"/>
                      <w:marBottom w:val="0"/>
                      <w:divBdr>
                        <w:top w:val="none" w:sz="0" w:space="0" w:color="auto"/>
                        <w:left w:val="none" w:sz="0" w:space="0" w:color="auto"/>
                        <w:bottom w:val="none" w:sz="0" w:space="0" w:color="auto"/>
                        <w:right w:val="none" w:sz="0" w:space="0" w:color="auto"/>
                      </w:divBdr>
                      <w:divsChild>
                        <w:div w:id="1661540473">
                          <w:marLeft w:val="0"/>
                          <w:marRight w:val="0"/>
                          <w:marTop w:val="0"/>
                          <w:marBottom w:val="0"/>
                          <w:divBdr>
                            <w:top w:val="none" w:sz="0" w:space="0" w:color="auto"/>
                            <w:left w:val="none" w:sz="0" w:space="0" w:color="auto"/>
                            <w:bottom w:val="none" w:sz="0" w:space="0" w:color="auto"/>
                            <w:right w:val="none" w:sz="0" w:space="0" w:color="auto"/>
                          </w:divBdr>
                          <w:divsChild>
                            <w:div w:id="1129936290">
                              <w:marLeft w:val="0"/>
                              <w:marRight w:val="0"/>
                              <w:marTop w:val="0"/>
                              <w:marBottom w:val="0"/>
                              <w:divBdr>
                                <w:top w:val="none" w:sz="0" w:space="0" w:color="auto"/>
                                <w:left w:val="none" w:sz="0" w:space="0" w:color="auto"/>
                                <w:bottom w:val="none" w:sz="0" w:space="0" w:color="auto"/>
                                <w:right w:val="none" w:sz="0" w:space="0" w:color="auto"/>
                              </w:divBdr>
                              <w:divsChild>
                                <w:div w:id="25273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10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osyalciniz.net"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486</Words>
  <Characters>2774</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3254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Zeki</dc:creator>
  <cp:lastModifiedBy>Zeki</cp:lastModifiedBy>
  <cp:revision>2</cp:revision>
  <dcterms:created xsi:type="dcterms:W3CDTF">2026-06-19T07:36:00Z</dcterms:created>
  <dcterms:modified xsi:type="dcterms:W3CDTF">2026-06-19T07:36:00Z</dcterms:modified>
</cp:coreProperties>
</file>