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Look w:val="04A0"/>
      </w:tblPr>
      <w:tblGrid>
        <w:gridCol w:w="9739"/>
      </w:tblGrid>
      <w:tr w:rsidR="006F1493" w:rsidRPr="006F1493" w:rsidTr="00826A48">
        <w:trPr>
          <w:trHeight w:val="1706"/>
          <w:jc w:val="center"/>
        </w:trPr>
        <w:tc>
          <w:tcPr>
            <w:tcW w:w="9739" w:type="dxa"/>
          </w:tcPr>
          <w:p w:rsidR="006F1493" w:rsidRDefault="006F1493" w:rsidP="00CF0493">
            <w:pPr>
              <w:pStyle w:val="AralkYok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F1493" w:rsidRPr="00C82AAF" w:rsidRDefault="00210CE5" w:rsidP="00C8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F1493" w:rsidRPr="00C82AAF">
              <w:rPr>
                <w:rFonts w:ascii="Times New Roman" w:hAnsi="Times New Roman" w:cs="Times New Roman"/>
                <w:sz w:val="24"/>
                <w:szCs w:val="24"/>
              </w:rPr>
              <w:t xml:space="preserve"> EĞİTİM ÖĞRETİM YILI</w:t>
            </w:r>
          </w:p>
          <w:p w:rsidR="006F1493" w:rsidRPr="00C82AAF" w:rsidRDefault="006B3E9F" w:rsidP="00C8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AF">
              <w:rPr>
                <w:rFonts w:ascii="Times New Roman" w:hAnsi="Times New Roman" w:cs="Times New Roman"/>
                <w:sz w:val="24"/>
                <w:szCs w:val="24"/>
              </w:rPr>
              <w:t>BAYRAMYAZI</w:t>
            </w:r>
            <w:r w:rsidR="006F1493" w:rsidRPr="00C82AAF">
              <w:rPr>
                <w:rFonts w:ascii="Times New Roman" w:hAnsi="Times New Roman" w:cs="Times New Roman"/>
                <w:sz w:val="24"/>
                <w:szCs w:val="24"/>
              </w:rPr>
              <w:t xml:space="preserve"> ORTAOKULU</w:t>
            </w:r>
          </w:p>
          <w:p w:rsidR="006F1493" w:rsidRPr="00C82AAF" w:rsidRDefault="006F1493" w:rsidP="00C82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>SOSYAL BİLGİLER ZÜMRE ÖĞRETMENLER KURULU</w:t>
            </w:r>
          </w:p>
          <w:p w:rsidR="006F1493" w:rsidRPr="006F1493" w:rsidRDefault="006B3E9F" w:rsidP="00C82AAF">
            <w:pPr>
              <w:jc w:val="center"/>
            </w:pPr>
            <w:r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AC138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C1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>DÖNEM</w:t>
            </w:r>
            <w:r w:rsidR="0029743A"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24E9"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  <w:r w:rsidR="006F1493"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r w:rsidR="003C24E9"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>RLE</w:t>
            </w:r>
            <w:r w:rsidR="006F1493"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>ME VE DEĞERLENDİRME RAPORU</w:t>
            </w:r>
          </w:p>
        </w:tc>
      </w:tr>
      <w:tr w:rsidR="006F1493" w:rsidRPr="006F1493" w:rsidTr="00826A48">
        <w:trPr>
          <w:trHeight w:val="7029"/>
          <w:jc w:val="center"/>
        </w:trPr>
        <w:tc>
          <w:tcPr>
            <w:tcW w:w="9739" w:type="dxa"/>
          </w:tcPr>
          <w:p w:rsidR="00480C20" w:rsidRDefault="00480C20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F1493" w:rsidRDefault="006B3E9F" w:rsidP="00480C20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>Bütün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iş ve işlemler İlköğretim Kurumları Yönetmeliği </w:t>
            </w:r>
            <w:r w:rsidR="00FE7796">
              <w:rPr>
                <w:rFonts w:asciiTheme="majorBidi" w:hAnsiTheme="majorBidi" w:cstheme="majorBidi"/>
                <w:sz w:val="24"/>
                <w:szCs w:val="24"/>
              </w:rPr>
              <w:t xml:space="preserve">ve sene başında yayımlanan İş ve Çalışma Takvimi 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>doğrultusunda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yapıldı. </w:t>
            </w:r>
          </w:p>
          <w:p w:rsidR="006F1493" w:rsidRPr="006F1493" w:rsidRDefault="006B3E9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Yapılan yönetmelik değişiklikleri takip edilerek alınan kararların yönetmeliğe uygun olmasına dikkat edildi.</w:t>
            </w:r>
          </w:p>
          <w:p w:rsidR="006B3E9F" w:rsidRDefault="006B3E9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  <w:r w:rsidR="00210CE5">
              <w:rPr>
                <w:rFonts w:asciiTheme="majorBidi" w:hAnsiTheme="majorBidi" w:cstheme="majorBidi"/>
                <w:sz w:val="24"/>
                <w:szCs w:val="24"/>
              </w:rPr>
              <w:t>ve 6.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Sınıflar düzeyindeki tüm çalışmalar Türkiye Yüzyılı Maarif Modeline göre hazırlandı ve uygulandı.</w:t>
            </w:r>
          </w:p>
          <w:p w:rsid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4- 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>Ünitelendirilmiş yıllık planlar ve günlük planlar öğretim programları incelenerek ve müfredata uygun olarak hazırlandı.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C82AAF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5- 5.</w:t>
            </w:r>
            <w:r w:rsidR="00210CE5">
              <w:rPr>
                <w:rFonts w:asciiTheme="majorBidi" w:hAnsiTheme="majorBidi" w:cstheme="majorBidi"/>
                <w:sz w:val="24"/>
                <w:szCs w:val="24"/>
              </w:rPr>
              <w:t>ve 6.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Sınıf Yıllık ve Günlük Ders Planları Türkiye Yüzyılı Maarif Modeline göre hazırlandı.</w:t>
            </w:r>
          </w:p>
          <w:p w:rsidR="00C82AAF" w:rsidRP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6- 5.</w:t>
            </w:r>
            <w:r w:rsidR="00210CE5">
              <w:rPr>
                <w:rFonts w:asciiTheme="majorBidi" w:hAnsiTheme="majorBidi" w:cstheme="majorBidi"/>
                <w:sz w:val="24"/>
                <w:szCs w:val="24"/>
              </w:rPr>
              <w:t>ve 6.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Sınıflarda ders kitabındaki etkinlikler EBA Karekod etkinlikleri takip edilerek yapıldı.</w:t>
            </w:r>
          </w:p>
          <w:p w:rsidR="006F1493" w:rsidRP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6B3E9F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Yıllık planlar iş takvimi incelenerek hazırlandı ve bir nüshası bilgisayar </w:t>
            </w:r>
            <w:r w:rsidR="00D03CAC">
              <w:rPr>
                <w:rFonts w:asciiTheme="majorBidi" w:hAnsiTheme="majorBidi" w:cstheme="majorBidi"/>
                <w:sz w:val="24"/>
                <w:szCs w:val="24"/>
              </w:rPr>
              <w:t>ortamında idareye teslim edildi.</w:t>
            </w:r>
          </w:p>
          <w:p w:rsidR="006F1493" w:rsidRDefault="00C82AAF" w:rsidP="00E832D7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C1381">
              <w:rPr>
                <w:rFonts w:asciiTheme="majorBidi" w:hAnsiTheme="majorBidi" w:cstheme="majorBidi"/>
                <w:sz w:val="24"/>
                <w:szCs w:val="24"/>
              </w:rPr>
              <w:t>Öğrencilerimizin durumlarını görüşmek ve değerlendirmek amacıyla veli toplantılar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>ı yapıldı.</w:t>
            </w:r>
          </w:p>
          <w:p w:rsidR="00C82AAF" w:rsidRPr="006F1493" w:rsidRDefault="00C82AAF" w:rsidP="00E832D7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9- Tüm yazılı sınavlar açık uçlu ve </w:t>
            </w:r>
            <w:r w:rsidR="00E6631B">
              <w:rPr>
                <w:rFonts w:asciiTheme="majorBidi" w:hAnsiTheme="majorBidi" w:cstheme="majorBidi"/>
                <w:sz w:val="24"/>
                <w:szCs w:val="24"/>
              </w:rPr>
              <w:t>MEB senaryolar</w:t>
            </w:r>
            <w:r w:rsidR="00210CE5">
              <w:rPr>
                <w:rFonts w:asciiTheme="majorBidi" w:hAnsiTheme="majorBidi" w:cstheme="majorBidi"/>
                <w:sz w:val="24"/>
                <w:szCs w:val="24"/>
              </w:rPr>
              <w:t>ına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göre hazırlandı ve uygulandı.</w:t>
            </w:r>
          </w:p>
          <w:p w:rsid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Konuların işlenişinde şubeler arasında uyum ve birliktelik sağlanmasına dikkat edildi.</w:t>
            </w:r>
          </w:p>
          <w:p w:rsidR="006F1493" w:rsidRP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Öğrencilerin gelişimlerini desteklemek amacıyla okul genelinde yapılan sosyal, kültürel ve sportif faaliyetlere katılan öğrencilere kolaylık sağlandı. </w:t>
            </w:r>
          </w:p>
          <w:p w:rsidR="006F1493" w:rsidRP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Özel eğitime ihtiyacı olan öğrenciler için bireyselleştirilmiş eğitim programları (BEP) hazırlandı ve bu öğrencilere Destek Eğitim Odasında eğitim verildi. </w:t>
            </w:r>
          </w:p>
          <w:p w:rsidR="006F1493" w:rsidRPr="006F1493" w:rsidRDefault="00C82AAF" w:rsidP="00C94A5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94A53">
              <w:rPr>
                <w:rFonts w:asciiTheme="majorBidi" w:hAnsiTheme="majorBidi" w:cstheme="majorBidi"/>
                <w:sz w:val="24"/>
                <w:szCs w:val="24"/>
              </w:rPr>
              <w:t>Dersler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öğrenci merkezli ve mümkün olduğunca </w:t>
            </w:r>
            <w:r w:rsidR="00E6631B">
              <w:rPr>
                <w:rFonts w:asciiTheme="majorBidi" w:hAnsiTheme="majorBidi" w:cstheme="majorBidi"/>
                <w:sz w:val="24"/>
                <w:szCs w:val="24"/>
              </w:rPr>
              <w:t>MEBİ ve EBA’daki içeriklere</w:t>
            </w:r>
            <w:r w:rsidR="00C94A53">
              <w:rPr>
                <w:rFonts w:asciiTheme="majorBidi" w:hAnsiTheme="majorBidi" w:cstheme="majorBidi"/>
                <w:sz w:val="24"/>
                <w:szCs w:val="24"/>
              </w:rPr>
              <w:t xml:space="preserve"> yer verilerek işlendi.</w:t>
            </w:r>
          </w:p>
          <w:p w:rsidR="006F1493" w:rsidRP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Derslerde öğrencilerin hazır bulunuşluk düzeyine ve konunun özelliğine göre gerekli yöntem ve teknikler kullanıldı.</w:t>
            </w:r>
          </w:p>
          <w:p w:rsidR="006F1493" w:rsidRP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Derslerin işlenişi sırasında </w:t>
            </w:r>
            <w:r w:rsidR="0032515C">
              <w:rPr>
                <w:rFonts w:asciiTheme="majorBidi" w:hAnsiTheme="majorBidi" w:cstheme="majorBidi"/>
                <w:sz w:val="24"/>
                <w:szCs w:val="24"/>
              </w:rPr>
              <w:t xml:space="preserve">MEBİ, 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BA, Akıllı Tahta, MEB Ölçme Araçları ve 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>MEB Kazanım Testlerinin kullanımına özen gösterildi.</w:t>
            </w:r>
          </w:p>
          <w:p w:rsidR="006F1493" w:rsidRP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Konuların özeliğine göre gerekli görsel materyaller ve videolar için </w:t>
            </w:r>
            <w:r w:rsidR="0032515C">
              <w:rPr>
                <w:rFonts w:asciiTheme="majorBidi" w:hAnsiTheme="majorBidi" w:cstheme="majorBidi"/>
                <w:sz w:val="24"/>
                <w:szCs w:val="24"/>
              </w:rPr>
              <w:t>MEBİ, EBA</w:t>
            </w:r>
            <w:r w:rsidR="00AC1381">
              <w:rPr>
                <w:rFonts w:asciiTheme="majorBidi" w:hAnsiTheme="majorBidi" w:cstheme="majorBidi"/>
                <w:sz w:val="24"/>
                <w:szCs w:val="24"/>
              </w:rPr>
              <w:t xml:space="preserve"> ve 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Genel Ağ’dan yararlanıldı. 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:rsidR="00480C20" w:rsidRDefault="00C82AAF" w:rsidP="00480C20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 xml:space="preserve">Destekleme ve Yetiştirme Kursları sayesinde </w:t>
            </w:r>
            <w:r w:rsidR="00826A48">
              <w:rPr>
                <w:rFonts w:asciiTheme="majorBidi" w:hAnsiTheme="majorBidi" w:cstheme="majorBidi"/>
                <w:sz w:val="24"/>
                <w:szCs w:val="24"/>
              </w:rPr>
              <w:t>8.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 xml:space="preserve"> öğrenciler</w:t>
            </w:r>
            <w:r w:rsidR="00E832D7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r w:rsidR="00826A48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r w:rsidR="00E832D7">
              <w:rPr>
                <w:rFonts w:asciiTheme="majorBidi" w:hAnsiTheme="majorBidi" w:cstheme="majorBidi"/>
                <w:sz w:val="24"/>
                <w:szCs w:val="24"/>
              </w:rPr>
              <w:t xml:space="preserve"> ders eksiklikleri 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 xml:space="preserve">tamamlandı </w:t>
            </w:r>
            <w:r w:rsidR="00826A48">
              <w:rPr>
                <w:rFonts w:asciiTheme="majorBidi" w:hAnsiTheme="majorBidi" w:cstheme="majorBidi"/>
                <w:sz w:val="24"/>
                <w:szCs w:val="24"/>
              </w:rPr>
              <w:t>ve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 xml:space="preserve"> LGS </w:t>
            </w:r>
            <w:r w:rsidR="00826A48">
              <w:rPr>
                <w:rFonts w:asciiTheme="majorBidi" w:hAnsiTheme="majorBidi" w:cstheme="majorBidi"/>
                <w:sz w:val="24"/>
                <w:szCs w:val="24"/>
              </w:rPr>
              <w:t>Sınavı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>na hazırlık yapıldı.</w:t>
            </w:r>
          </w:p>
          <w:p w:rsidR="00AC1381" w:rsidRPr="006F1493" w:rsidRDefault="00C82AAF" w:rsidP="00480C20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18-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>Verilen ödev</w:t>
            </w:r>
            <w:r w:rsidR="0032515C">
              <w:rPr>
                <w:rFonts w:asciiTheme="majorBidi" w:hAnsiTheme="majorBidi" w:cstheme="majorBidi"/>
                <w:sz w:val="24"/>
                <w:szCs w:val="24"/>
              </w:rPr>
              <w:t xml:space="preserve"> ve görevlendirmeler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sınıf veli g</w:t>
            </w:r>
            <w:r w:rsidR="0032515C">
              <w:rPr>
                <w:rFonts w:asciiTheme="majorBidi" w:hAnsiTheme="majorBidi" w:cstheme="majorBidi"/>
                <w:sz w:val="24"/>
                <w:szCs w:val="24"/>
              </w:rPr>
              <w:t xml:space="preserve">ruplarında paylaşılarak velilerin bilgilendirilmesi ve 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>takibinin yapılması sağlandı.</w:t>
            </w:r>
          </w:p>
          <w:p w:rsid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Konuların özelliğine </w:t>
            </w:r>
            <w:r w:rsidR="00516B78">
              <w:rPr>
                <w:rFonts w:asciiTheme="majorBidi" w:hAnsiTheme="majorBidi" w:cstheme="majorBidi"/>
                <w:sz w:val="24"/>
                <w:szCs w:val="24"/>
              </w:rPr>
              <w:t>göre ilgili zümre öğretmenleri ile işbirliği yapıldı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6F1493" w:rsidRDefault="006F1493" w:rsidP="00CF0493">
            <w:pPr>
              <w:pStyle w:val="AralkYok"/>
              <w:rPr>
                <w:rFonts w:asciiTheme="majorBidi" w:hAnsiTheme="majorBidi" w:cstheme="majorBidi"/>
                <w:sz w:val="24"/>
                <w:szCs w:val="24"/>
              </w:rPr>
            </w:pPr>
            <w:r w:rsidRPr="006F1493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:rsidR="0035465F" w:rsidRPr="006F1493" w:rsidRDefault="0035465F" w:rsidP="00CF0493">
            <w:pPr>
              <w:pStyle w:val="AralkYok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E639C" w:rsidRDefault="00BE639C" w:rsidP="006F1493">
      <w:pPr>
        <w:pStyle w:val="AralkYok"/>
        <w:rPr>
          <w:rFonts w:asciiTheme="majorBidi" w:hAnsiTheme="majorBidi" w:cstheme="majorBidi"/>
          <w:sz w:val="24"/>
          <w:szCs w:val="24"/>
        </w:rPr>
      </w:pPr>
    </w:p>
    <w:p w:rsidR="00E832D7" w:rsidRDefault="00FE7796" w:rsidP="006F1493">
      <w:pPr>
        <w:pStyle w:val="AralkYok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Sosyal Bilgiler Zümre Öğretmen</w:t>
      </w:r>
      <w:r w:rsidR="00E832D7">
        <w:rPr>
          <w:rFonts w:asciiTheme="majorBidi" w:hAnsiTheme="majorBidi" w:cstheme="majorBidi"/>
          <w:sz w:val="24"/>
          <w:szCs w:val="24"/>
        </w:rPr>
        <w:t>i</w:t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bookmarkStart w:id="0" w:name="_GoBack"/>
      <w:bookmarkEnd w:id="0"/>
      <w:r w:rsidR="00E832D7">
        <w:rPr>
          <w:rFonts w:asciiTheme="majorBidi" w:hAnsiTheme="majorBidi" w:cstheme="majorBidi"/>
          <w:sz w:val="24"/>
          <w:szCs w:val="24"/>
        </w:rPr>
        <w:t>Okul Müdürü</w:t>
      </w:r>
    </w:p>
    <w:p w:rsidR="00E832D7" w:rsidRDefault="00E832D7" w:rsidP="006F1493">
      <w:pPr>
        <w:pStyle w:val="AralkYok"/>
        <w:rPr>
          <w:rFonts w:asciiTheme="majorBidi" w:hAnsiTheme="majorBidi" w:cstheme="majorBidi"/>
          <w:sz w:val="24"/>
          <w:szCs w:val="24"/>
        </w:rPr>
      </w:pPr>
    </w:p>
    <w:p w:rsidR="00E832D7" w:rsidRPr="003B297A" w:rsidRDefault="00826A48" w:rsidP="006F1493">
      <w:pPr>
        <w:pStyle w:val="AralkYok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E832D7">
        <w:rPr>
          <w:rFonts w:asciiTheme="majorBidi" w:hAnsiTheme="majorBidi" w:cstheme="majorBidi"/>
          <w:sz w:val="24"/>
          <w:szCs w:val="24"/>
        </w:rPr>
        <w:t xml:space="preserve">Zeki DOĞAN  </w:t>
      </w:r>
      <w:r w:rsidR="00C82AAF">
        <w:rPr>
          <w:rFonts w:asciiTheme="majorBidi" w:hAnsiTheme="majorBidi" w:cstheme="majorBidi"/>
          <w:sz w:val="24"/>
          <w:szCs w:val="24"/>
        </w:rPr>
        <w:t xml:space="preserve"> </w:t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C82AAF">
        <w:rPr>
          <w:rFonts w:asciiTheme="majorBidi" w:hAnsiTheme="majorBidi" w:cstheme="majorBidi"/>
          <w:sz w:val="24"/>
          <w:szCs w:val="24"/>
        </w:rPr>
        <w:t xml:space="preserve">                                 Gürsel AKPOLAT</w:t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</w:p>
    <w:sectPr w:rsidR="00E832D7" w:rsidRPr="003B297A" w:rsidSect="00826A48">
      <w:pgSz w:w="11906" w:h="16838"/>
      <w:pgMar w:top="1134" w:right="1021" w:bottom="96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297A"/>
    <w:rsid w:val="00210CE5"/>
    <w:rsid w:val="0029743A"/>
    <w:rsid w:val="002A5040"/>
    <w:rsid w:val="0032515C"/>
    <w:rsid w:val="0035465F"/>
    <w:rsid w:val="003B297A"/>
    <w:rsid w:val="003C24E9"/>
    <w:rsid w:val="00411FCB"/>
    <w:rsid w:val="00480C20"/>
    <w:rsid w:val="00516B78"/>
    <w:rsid w:val="006B3E9F"/>
    <w:rsid w:val="006F1493"/>
    <w:rsid w:val="00826A48"/>
    <w:rsid w:val="008E17CB"/>
    <w:rsid w:val="00AC1381"/>
    <w:rsid w:val="00BC4392"/>
    <w:rsid w:val="00BD5BEE"/>
    <w:rsid w:val="00BE639C"/>
    <w:rsid w:val="00C82AAF"/>
    <w:rsid w:val="00C94A53"/>
    <w:rsid w:val="00D03CAC"/>
    <w:rsid w:val="00E6631B"/>
    <w:rsid w:val="00E832D7"/>
    <w:rsid w:val="00E91503"/>
    <w:rsid w:val="00FE7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5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297A"/>
    <w:pPr>
      <w:spacing w:after="0" w:line="240" w:lineRule="auto"/>
    </w:pPr>
  </w:style>
  <w:style w:type="table" w:styleId="TabloKlavuzu">
    <w:name w:val="Table Grid"/>
    <w:basedOn w:val="NormalTablo"/>
    <w:uiPriority w:val="59"/>
    <w:rsid w:val="006F1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297A"/>
    <w:pPr>
      <w:spacing w:after="0" w:line="240" w:lineRule="auto"/>
    </w:pPr>
  </w:style>
  <w:style w:type="table" w:styleId="TabloKlavuzu">
    <w:name w:val="Table Grid"/>
    <w:basedOn w:val="NormalTablo"/>
    <w:uiPriority w:val="59"/>
    <w:rsid w:val="006F1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SOSYALCİNİZ.NET</vt:lpstr>
    </vt:vector>
  </TitlesOfParts>
  <Company>By NeC ® 2010 | Katilimsiz.Com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SOSYALCİNİZ.NET</dc:title>
  <dc:creator>Zeki DOĞAN</dc:creator>
  <cp:lastModifiedBy>Zeki</cp:lastModifiedBy>
  <cp:revision>2</cp:revision>
  <dcterms:created xsi:type="dcterms:W3CDTF">2026-06-15T05:19:00Z</dcterms:created>
  <dcterms:modified xsi:type="dcterms:W3CDTF">2026-06-15T05:19:00Z</dcterms:modified>
</cp:coreProperties>
</file>