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>2025-2026 EĞİTİM ÖĞRETİM YILI</w:t>
            </w: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1A0" w:rsidRPr="00C72386" w:rsidRDefault="00A14E3E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>ENERJİ VERİMLİLİĞİ</w:t>
            </w:r>
            <w:r w:rsidR="0015096D"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1A0"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1A0" w:rsidRPr="00C72386" w:rsidRDefault="00AA42F4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  <w:r w:rsidR="000771A0" w:rsidRPr="00C7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FAALİYET RAPORU</w:t>
            </w:r>
          </w:p>
          <w:p w:rsidR="000771A0" w:rsidRPr="00C72386" w:rsidRDefault="000771A0" w:rsidP="0007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386" w:rsidRDefault="00B512F9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çalışmaları değerlendirildi</w:t>
            </w:r>
            <w:r w:rsidR="00C723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72386" w:rsidRDefault="00C72386" w:rsidP="00C72386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Pr="00C34725" w:rsidRDefault="00B512F9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</w:t>
            </w:r>
            <w:r w:rsidR="00C2294B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ji tasarrufunun önemi üzerinde duruldu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1041"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AB1041" w:rsidRPr="00C34725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Pr="00C34725" w:rsidRDefault="00A14E3E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‘</w:t>
            </w:r>
            <w:r w:rsidRPr="00C34725">
              <w:rPr>
                <w:rFonts w:ascii="Times New Roman" w:eastAsia="Times New Roman" w:hAnsi="Times New Roman" w:cs="Times New Roman"/>
                <w:sz w:val="24"/>
                <w:szCs w:val="24"/>
              </w:rPr>
              <w:t>Enerji Tüketimi</w:t>
            </w:r>
            <w:r w:rsidRPr="00C3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konulu yazı ve resi</w:t>
            </w:r>
            <w:r w:rsidR="00AB1041" w:rsidRPr="00C34725">
              <w:rPr>
                <w:rFonts w:ascii="Times New Roman" w:hAnsi="Times New Roman" w:cs="Times New Roman"/>
                <w:bCs/>
                <w:sz w:val="24"/>
                <w:szCs w:val="24"/>
              </w:rPr>
              <w:t>mler kulüp panosunda sergilendi.</w:t>
            </w:r>
          </w:p>
          <w:p w:rsidR="00AB1041" w:rsidRPr="00C34725" w:rsidRDefault="00AB1041" w:rsidP="00AB1041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Pr="005C3CE7" w:rsidRDefault="00C2294B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Suyu tasarruflu kullanmanın gereğine vurgu yapıldı.</w:t>
            </w:r>
          </w:p>
          <w:p w:rsidR="005C3CE7" w:rsidRDefault="005C3CE7" w:rsidP="005C3CE7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3CE7" w:rsidRPr="00C34725" w:rsidRDefault="005C3CE7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Yenilenebilir enerji kaynakları hakkında bilgi verildi.</w:t>
            </w:r>
          </w:p>
          <w:p w:rsidR="00C3711E" w:rsidRPr="00C34725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88" w:rsidRPr="00C3711E" w:rsidRDefault="00536A88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sz w:val="24"/>
                <w:szCs w:val="24"/>
              </w:rPr>
              <w:t xml:space="preserve">Atatürk’ün </w:t>
            </w:r>
            <w:r w:rsidR="00C2294B">
              <w:rPr>
                <w:rFonts w:ascii="Times New Roman" w:hAnsi="Times New Roman" w:cs="Times New Roman"/>
                <w:sz w:val="24"/>
                <w:szCs w:val="24"/>
              </w:rPr>
              <w:t xml:space="preserve">gençliğe </w:t>
            </w:r>
            <w:r w:rsidRPr="00C3711E">
              <w:rPr>
                <w:rFonts w:ascii="Times New Roman" w:hAnsi="Times New Roman" w:cs="Times New Roman"/>
                <w:sz w:val="24"/>
                <w:szCs w:val="24"/>
              </w:rPr>
              <w:t>verdiği önem hakkında bilgi verildi.</w:t>
            </w: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00B1E"/>
    <w:rsid w:val="0041465D"/>
    <w:rsid w:val="00440CB5"/>
    <w:rsid w:val="00477733"/>
    <w:rsid w:val="005160D9"/>
    <w:rsid w:val="00536A88"/>
    <w:rsid w:val="005B20B3"/>
    <w:rsid w:val="005C3CE7"/>
    <w:rsid w:val="006F548F"/>
    <w:rsid w:val="00832208"/>
    <w:rsid w:val="008605AC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A42F4"/>
    <w:rsid w:val="00AB1041"/>
    <w:rsid w:val="00AB7BE3"/>
    <w:rsid w:val="00AC2592"/>
    <w:rsid w:val="00B030D0"/>
    <w:rsid w:val="00B4641E"/>
    <w:rsid w:val="00B512F9"/>
    <w:rsid w:val="00C2294B"/>
    <w:rsid w:val="00C30D1F"/>
    <w:rsid w:val="00C34725"/>
    <w:rsid w:val="00C3711E"/>
    <w:rsid w:val="00C64959"/>
    <w:rsid w:val="00C72386"/>
    <w:rsid w:val="00CB7B2F"/>
    <w:rsid w:val="00CE0374"/>
    <w:rsid w:val="00D16A68"/>
    <w:rsid w:val="00D26F49"/>
    <w:rsid w:val="00D37341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2026-05-30T02:53:00Z</dcterms:created>
  <dcterms:modified xsi:type="dcterms:W3CDTF">2026-05-30T02:53:00Z</dcterms:modified>
</cp:coreProperties>
</file>