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13" w:rsidRDefault="00C65C13" w:rsidP="00EA6534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C65C13" w:rsidRPr="00247D96" w:rsidTr="0005133E">
        <w:trPr>
          <w:trHeight w:val="718"/>
          <w:jc w:val="center"/>
        </w:trPr>
        <w:tc>
          <w:tcPr>
            <w:tcW w:w="2741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65C13" w:rsidRPr="00247D96" w:rsidRDefault="00C65C13" w:rsidP="0005133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7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C65C13" w:rsidRPr="00247D96" w:rsidRDefault="00B45CFF" w:rsidP="00051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C65C13" w:rsidRPr="00247D96">
              <w:rPr>
                <w:rFonts w:ascii="Arial" w:eastAsia="Calibri" w:hAnsi="Arial" w:cs="Arial"/>
              </w:rPr>
              <w:t>. YAZILI SINAVI</w:t>
            </w:r>
            <w:r w:rsidR="00C65C13">
              <w:rPr>
                <w:rFonts w:ascii="Arial" w:eastAsia="Calibri" w:hAnsi="Arial" w:cs="Arial"/>
              </w:rPr>
              <w:t xml:space="preserve"> </w:t>
            </w:r>
            <w:r w:rsidR="00F71C71">
              <w:rPr>
                <w:rFonts w:ascii="Arial" w:eastAsia="Calibri" w:hAnsi="Arial" w:cs="Arial"/>
                <w:b/>
              </w:rPr>
              <w:t>(6</w:t>
            </w:r>
            <w:r w:rsidR="00C65C13"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F9782B" w:rsidRPr="00EA6534" w:rsidRDefault="00F9782B" w:rsidP="00EA6534">
      <w:pPr>
        <w:pStyle w:val="AralkYok"/>
      </w:pPr>
    </w:p>
    <w:tbl>
      <w:tblPr>
        <w:tblStyle w:val="TabloKlavuzu2"/>
        <w:tblW w:w="0" w:type="auto"/>
        <w:jc w:val="center"/>
        <w:tblLook w:val="04A0"/>
      </w:tblPr>
      <w:tblGrid>
        <w:gridCol w:w="733"/>
        <w:gridCol w:w="1023"/>
        <w:gridCol w:w="1023"/>
        <w:gridCol w:w="1019"/>
        <w:gridCol w:w="1019"/>
        <w:gridCol w:w="1019"/>
        <w:gridCol w:w="1019"/>
        <w:gridCol w:w="1019"/>
        <w:gridCol w:w="1019"/>
        <w:gridCol w:w="961"/>
      </w:tblGrid>
      <w:tr w:rsidR="00C76104" w:rsidRPr="00C76104" w:rsidTr="00C76104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C76104" w:rsidRPr="00C76104" w:rsidRDefault="00C76104" w:rsidP="0005133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40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40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815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6104"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C76104" w:rsidRPr="00C76104" w:rsidTr="00C76104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40" w:type="dxa"/>
          </w:tcPr>
          <w:p w:rsidR="00C76104" w:rsidRPr="00C76104" w:rsidRDefault="00A97042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</w:t>
            </w:r>
            <w:r w:rsidR="00A9704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</w:t>
            </w:r>
            <w:r w:rsidR="00A970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C76104" w:rsidRPr="00C76104" w:rsidRDefault="00C76104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1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</w:tcPr>
          <w:p w:rsidR="00C76104" w:rsidRPr="00C76104" w:rsidRDefault="00A97042" w:rsidP="0005133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65C13" w:rsidRDefault="00C65C13" w:rsidP="00EA6534">
      <w:pPr>
        <w:pStyle w:val="AralkYok"/>
      </w:pPr>
    </w:p>
    <w:p w:rsidR="00DD7E45" w:rsidRPr="00511676" w:rsidRDefault="003A5B76" w:rsidP="00511676">
      <w:pPr>
        <w:pStyle w:val="AralkYok"/>
        <w:rPr>
          <w:rFonts w:ascii="Segoe UI" w:hAnsi="Segoe UI" w:cs="Segoe UI"/>
          <w:sz w:val="21"/>
          <w:szCs w:val="21"/>
        </w:rPr>
      </w:pPr>
      <w:r w:rsidRPr="004C3130">
        <w:rPr>
          <w:rStyle w:val="fontstyle01"/>
          <w:rFonts w:ascii="Arial" w:hAnsi="Arial" w:cs="Arial"/>
          <w:sz w:val="22"/>
          <w:szCs w:val="22"/>
        </w:rPr>
        <w:t>SORU 1.</w:t>
      </w:r>
      <w:r w:rsidR="00CF6496" w:rsidRPr="00BE5FE3">
        <w:rPr>
          <w:rFonts w:ascii="Segoe UI" w:hAnsi="Segoe UI" w:cs="Segoe UI"/>
          <w:b/>
          <w:sz w:val="21"/>
          <w:szCs w:val="21"/>
        </w:rPr>
        <w:t xml:space="preserve"> </w:t>
      </w:r>
      <w:r w:rsidR="00F317F8">
        <w:rPr>
          <w:rFonts w:ascii="Arial" w:hAnsi="Arial" w:cs="Arial"/>
          <w:b/>
        </w:rPr>
        <w:t xml:space="preserve"> </w:t>
      </w:r>
      <w:r w:rsidR="00F317F8" w:rsidRPr="00F317F8">
        <w:rPr>
          <w:rFonts w:ascii="Arial" w:hAnsi="Arial" w:cs="Arial"/>
          <w:b/>
        </w:rPr>
        <w:t xml:space="preserve">Selçuklular döneminde </w:t>
      </w:r>
      <w:r w:rsidR="009D240F">
        <w:rPr>
          <w:rFonts w:ascii="Arial" w:hAnsi="Arial" w:cs="Arial"/>
          <w:b/>
        </w:rPr>
        <w:t>Anadolu’da insanlara</w:t>
      </w:r>
      <w:r w:rsidR="00F317F8" w:rsidRPr="00F317F8">
        <w:rPr>
          <w:rFonts w:ascii="Arial" w:hAnsi="Arial" w:cs="Arial"/>
          <w:b/>
        </w:rPr>
        <w:t xml:space="preserve"> meslek ve meslek ahlakı</w:t>
      </w:r>
      <w:r w:rsidR="00511676">
        <w:rPr>
          <w:rFonts w:ascii="Arial" w:hAnsi="Arial" w:cs="Arial"/>
          <w:b/>
        </w:rPr>
        <w:t xml:space="preserve"> öğretmek için kurulmuş olan</w:t>
      </w:r>
      <w:r w:rsidR="00F317F8" w:rsidRPr="00F317F8">
        <w:rPr>
          <w:rFonts w:ascii="Arial" w:hAnsi="Arial" w:cs="Arial"/>
          <w:b/>
        </w:rPr>
        <w:t xml:space="preserve"> esnaf yardımlaşma ve dayanışma teşkilatına ne denir?</w:t>
      </w:r>
      <w:r w:rsidR="00F317F8">
        <w:rPr>
          <w:rFonts w:ascii="Arial" w:hAnsi="Arial" w:cs="Arial"/>
          <w:b/>
        </w:rPr>
        <w:t xml:space="preserve"> </w:t>
      </w:r>
      <w:r w:rsidR="00CF6496" w:rsidRPr="00CF6496">
        <w:rPr>
          <w:rFonts w:ascii="Arial" w:hAnsi="Arial" w:cs="Arial"/>
          <w:b/>
        </w:rPr>
        <w:t>Yazınız.</w:t>
      </w:r>
      <w:r w:rsidR="006218E1">
        <w:rPr>
          <w:rFonts w:ascii="Arial" w:hAnsi="Arial" w:cs="Arial"/>
          <w:b/>
        </w:rPr>
        <w:t xml:space="preserve"> </w:t>
      </w:r>
      <w:r w:rsidR="00511676">
        <w:rPr>
          <w:rFonts w:ascii="Arial" w:hAnsi="Arial" w:cs="Arial"/>
          <w:i/>
        </w:rPr>
        <w:t>(10</w:t>
      </w:r>
      <w:r w:rsidR="006218E1" w:rsidRPr="006218E1">
        <w:rPr>
          <w:rFonts w:ascii="Arial" w:hAnsi="Arial" w:cs="Arial"/>
          <w:i/>
        </w:rPr>
        <w:t xml:space="preserve"> puan)</w:t>
      </w:r>
      <w:r w:rsidR="009D240F">
        <w:rPr>
          <w:rFonts w:ascii="Arial" w:hAnsi="Arial" w:cs="Arial"/>
          <w:i/>
        </w:rPr>
        <w:br/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CF6496" w:rsidRPr="00CF6496" w:rsidTr="00CF6496">
        <w:tc>
          <w:tcPr>
            <w:tcW w:w="9778" w:type="dxa"/>
          </w:tcPr>
          <w:p w:rsidR="00CF6496" w:rsidRDefault="00CF6496" w:rsidP="00B7318F">
            <w:pPr>
              <w:rPr>
                <w:rFonts w:ascii="Arial" w:hAnsi="Arial" w:cs="Arial"/>
              </w:rPr>
            </w:pPr>
            <w:r w:rsidRPr="00CF6496">
              <w:rPr>
                <w:rFonts w:ascii="Arial" w:hAnsi="Arial" w:cs="Arial"/>
              </w:rPr>
              <w:t>CEVAP:</w:t>
            </w:r>
            <w:r w:rsidR="00511676">
              <w:rPr>
                <w:rFonts w:ascii="Arial" w:hAnsi="Arial" w:cs="Arial"/>
              </w:rPr>
              <w:br/>
            </w:r>
          </w:p>
          <w:p w:rsidR="00CF6496" w:rsidRDefault="00CF6496" w:rsidP="0041798F">
            <w:pPr>
              <w:rPr>
                <w:rFonts w:ascii="Arial" w:hAnsi="Arial" w:cs="Arial"/>
                <w:color w:val="FF0000"/>
              </w:rPr>
            </w:pPr>
          </w:p>
          <w:p w:rsidR="0041798F" w:rsidRPr="00CF6496" w:rsidRDefault="0041798F" w:rsidP="0041798F">
            <w:pPr>
              <w:rPr>
                <w:rFonts w:ascii="Arial" w:hAnsi="Arial" w:cs="Arial"/>
              </w:rPr>
            </w:pPr>
          </w:p>
        </w:tc>
      </w:tr>
    </w:tbl>
    <w:p w:rsidR="009E2A9A" w:rsidRDefault="009E2A9A" w:rsidP="009742C6">
      <w:pPr>
        <w:pStyle w:val="AralkYok"/>
        <w:rPr>
          <w:rFonts w:ascii="Arial" w:hAnsi="Arial" w:cs="Arial"/>
          <w:b/>
        </w:rPr>
      </w:pPr>
    </w:p>
    <w:p w:rsidR="00A30F48" w:rsidRPr="006218E1" w:rsidRDefault="00FC7AA6" w:rsidP="009742C6">
      <w:pPr>
        <w:pStyle w:val="AralkYok"/>
        <w:rPr>
          <w:rFonts w:ascii="Arial" w:hAnsi="Arial" w:cs="Arial"/>
          <w:b/>
          <w:bCs/>
          <w:i/>
          <w:color w:val="242021"/>
        </w:rPr>
      </w:pPr>
      <w:r w:rsidRPr="00D969C5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1C46D5">
        <w:rPr>
          <w:rStyle w:val="fontstyle01"/>
          <w:rFonts w:ascii="Arial" w:hAnsi="Arial" w:cs="Arial"/>
          <w:sz w:val="22"/>
          <w:szCs w:val="22"/>
        </w:rPr>
        <w:t xml:space="preserve">Aşağıdaki tabloda ilgili yerlere geçmişte yaygın olan mesleklerle gelecekte </w:t>
      </w:r>
      <w:r w:rsidR="000B0866">
        <w:rPr>
          <w:rStyle w:val="fontstyle01"/>
          <w:rFonts w:ascii="Arial" w:hAnsi="Arial" w:cs="Arial"/>
          <w:sz w:val="22"/>
          <w:szCs w:val="22"/>
        </w:rPr>
        <w:t>pop</w:t>
      </w:r>
      <w:r w:rsidR="00650711">
        <w:rPr>
          <w:rStyle w:val="fontstyle01"/>
          <w:rFonts w:ascii="Arial" w:hAnsi="Arial" w:cs="Arial"/>
          <w:sz w:val="22"/>
          <w:szCs w:val="22"/>
        </w:rPr>
        <w:t>üler olması beklenen</w:t>
      </w:r>
      <w:r w:rsidR="00A30F48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45CC4">
        <w:rPr>
          <w:rStyle w:val="fontstyle01"/>
          <w:rFonts w:ascii="Arial" w:hAnsi="Arial" w:cs="Arial"/>
          <w:sz w:val="22"/>
          <w:szCs w:val="22"/>
        </w:rPr>
        <w:t>mesleklere bir</w:t>
      </w:r>
      <w:r w:rsidR="000B0866">
        <w:rPr>
          <w:rStyle w:val="fontstyle01"/>
          <w:rFonts w:ascii="Arial" w:hAnsi="Arial" w:cs="Arial"/>
          <w:sz w:val="22"/>
          <w:szCs w:val="22"/>
        </w:rPr>
        <w:t xml:space="preserve">er örnek veriniz. </w:t>
      </w:r>
      <w:r w:rsidR="001C46D5" w:rsidRPr="006218E1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p w:rsidR="00C06645" w:rsidRDefault="00C06645" w:rsidP="009742C6">
      <w:pPr>
        <w:pStyle w:val="AralkYok"/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4889"/>
        <w:gridCol w:w="4889"/>
      </w:tblGrid>
      <w:tr w:rsidR="00650711" w:rsidTr="00650711">
        <w:tc>
          <w:tcPr>
            <w:tcW w:w="4889" w:type="dxa"/>
          </w:tcPr>
          <w:p w:rsidR="00650711" w:rsidRPr="00650711" w:rsidRDefault="00650711" w:rsidP="00650711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50711">
              <w:rPr>
                <w:rFonts w:ascii="Arial" w:hAnsi="Arial" w:cs="Arial"/>
                <w:b/>
              </w:rPr>
              <w:t>Geçmişteki Meslekler</w:t>
            </w:r>
          </w:p>
        </w:tc>
        <w:tc>
          <w:tcPr>
            <w:tcW w:w="4889" w:type="dxa"/>
          </w:tcPr>
          <w:p w:rsidR="00650711" w:rsidRPr="00650711" w:rsidRDefault="00650711" w:rsidP="00650711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50711">
              <w:rPr>
                <w:rFonts w:ascii="Arial" w:hAnsi="Arial" w:cs="Arial"/>
                <w:b/>
              </w:rPr>
              <w:t>Geleceğin Meslekleri</w:t>
            </w:r>
          </w:p>
        </w:tc>
      </w:tr>
      <w:tr w:rsidR="00650711" w:rsidTr="00650711">
        <w:tc>
          <w:tcPr>
            <w:tcW w:w="4889" w:type="dxa"/>
          </w:tcPr>
          <w:p w:rsidR="0041798F" w:rsidRDefault="0041798F" w:rsidP="009742C6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1798F" w:rsidRPr="006218E1" w:rsidRDefault="0041798F" w:rsidP="009742C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  <w:tc>
          <w:tcPr>
            <w:tcW w:w="4889" w:type="dxa"/>
          </w:tcPr>
          <w:p w:rsidR="00650711" w:rsidRDefault="00650711" w:rsidP="002419D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542A92" w:rsidRDefault="00542A92" w:rsidP="002419D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542A92" w:rsidRPr="006218E1" w:rsidRDefault="00542A92" w:rsidP="002419D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50711" w:rsidRPr="00C06645" w:rsidRDefault="00650711" w:rsidP="009742C6">
      <w:pPr>
        <w:pStyle w:val="AralkYok"/>
        <w:rPr>
          <w:b/>
        </w:rPr>
      </w:pPr>
    </w:p>
    <w:p w:rsidR="00F9782B" w:rsidRDefault="00F9782B" w:rsidP="00EA6534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F9782B" w:rsidRPr="009938E2" w:rsidRDefault="00F9782B" w:rsidP="00EA6534">
      <w:pPr>
        <w:rPr>
          <w:rStyle w:val="fontstyle01"/>
          <w:rFonts w:ascii="Arial" w:hAnsi="Arial" w:cs="Arial"/>
          <w:b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3.</w:t>
      </w:r>
      <w:r w:rsidR="00EF3B41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D3427" w:rsidRPr="00AD3427">
        <w:rPr>
          <w:rStyle w:val="fontstyle01"/>
          <w:rFonts w:ascii="Arial" w:hAnsi="Arial" w:cs="Arial"/>
          <w:sz w:val="22"/>
          <w:szCs w:val="22"/>
        </w:rPr>
        <w:t>E-ticaret neye denir? Yazınız.</w:t>
      </w:r>
      <w:r w:rsidR="00AD3427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AB584D">
        <w:rPr>
          <w:rStyle w:val="fontstyle01"/>
          <w:rFonts w:ascii="Arial" w:hAnsi="Arial" w:cs="Arial"/>
          <w:b w:val="0"/>
          <w:i/>
          <w:sz w:val="22"/>
          <w:szCs w:val="22"/>
        </w:rPr>
        <w:t>(15</w:t>
      </w:r>
      <w:r w:rsidR="008135D5" w:rsidRPr="008135D5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5A3F5D" w:rsidRPr="003A5B76" w:rsidTr="008147AD">
        <w:trPr>
          <w:trHeight w:val="1198"/>
        </w:trPr>
        <w:tc>
          <w:tcPr>
            <w:tcW w:w="9889" w:type="dxa"/>
          </w:tcPr>
          <w:p w:rsidR="00004D04" w:rsidRPr="00E31F27" w:rsidRDefault="005A3F5D" w:rsidP="00542A92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tr-TR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AD342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</w:tc>
      </w:tr>
    </w:tbl>
    <w:p w:rsidR="00F9782B" w:rsidRPr="00EE2A41" w:rsidRDefault="00467BCB" w:rsidP="00264963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5A3F5D" w:rsidRPr="00BC2853">
        <w:rPr>
          <w:rStyle w:val="fontstyle01"/>
          <w:rFonts w:ascii="Arial" w:hAnsi="Arial" w:cs="Arial"/>
          <w:sz w:val="22"/>
          <w:szCs w:val="22"/>
        </w:rPr>
        <w:t>SORU 4.</w:t>
      </w:r>
      <w:r w:rsidR="00CA5E2E" w:rsidRPr="00CA5E2E">
        <w:t xml:space="preserve"> </w:t>
      </w:r>
      <w:r w:rsidR="006B345B" w:rsidRPr="006B345B">
        <w:rPr>
          <w:rFonts w:ascii="Arial" w:hAnsi="Arial" w:cs="Arial"/>
          <w:b/>
        </w:rPr>
        <w:t>Demokrasi nedir?</w:t>
      </w:r>
      <w:r w:rsidR="006B345B">
        <w:rPr>
          <w:rFonts w:ascii="Arial" w:hAnsi="Arial" w:cs="Arial"/>
          <w:b/>
          <w:bCs/>
          <w:color w:val="242021"/>
        </w:rPr>
        <w:t xml:space="preserve"> Açıklayınız.  </w:t>
      </w:r>
      <w:r w:rsidR="00EE2A41">
        <w:rPr>
          <w:rStyle w:val="fontstyle01"/>
          <w:rFonts w:ascii="Arial" w:hAnsi="Arial" w:cs="Arial"/>
          <w:b w:val="0"/>
          <w:i/>
          <w:sz w:val="22"/>
          <w:szCs w:val="22"/>
        </w:rPr>
        <w:t>(10</w:t>
      </w:r>
      <w:r w:rsidR="008135D5" w:rsidRPr="008135D5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366674" w:rsidRPr="00366674" w:rsidTr="00467BCB">
        <w:tc>
          <w:tcPr>
            <w:tcW w:w="9606" w:type="dxa"/>
          </w:tcPr>
          <w:p w:rsidR="00D802B4" w:rsidRDefault="00366674" w:rsidP="00E36B08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542A92" w:rsidRDefault="00542A92" w:rsidP="00E36B08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366674" w:rsidRPr="00366674" w:rsidRDefault="00366674" w:rsidP="00575628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04D04" w:rsidRDefault="00C91A4C" w:rsidP="00EE2A41">
      <w:pPr>
        <w:pStyle w:val="AralkYok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br/>
      </w:r>
    </w:p>
    <w:p w:rsidR="00366674" w:rsidRPr="00EE2A41" w:rsidRDefault="00366674" w:rsidP="00EE2A41">
      <w:pPr>
        <w:pStyle w:val="AralkYok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5</w:t>
      </w:r>
      <w:r w:rsidRPr="00BC285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806242">
        <w:rPr>
          <w:rFonts w:ascii="Arial" w:hAnsi="Arial" w:cs="Arial"/>
          <w:b/>
        </w:rPr>
        <w:t>Atatürk</w:t>
      </w:r>
      <w:r w:rsidR="006F10C7">
        <w:rPr>
          <w:rFonts w:ascii="Arial" w:hAnsi="Arial" w:cs="Arial"/>
          <w:b/>
        </w:rPr>
        <w:t>’ün</w:t>
      </w:r>
      <w:r w:rsidR="009D3DF5" w:rsidRPr="00FA0364">
        <w:rPr>
          <w:rFonts w:ascii="Arial" w:hAnsi="Arial" w:cs="Arial"/>
          <w:b/>
        </w:rPr>
        <w:t xml:space="preserve"> ülkemizde </w:t>
      </w:r>
      <w:r w:rsidR="00FA0364" w:rsidRPr="00FA0364">
        <w:rPr>
          <w:rFonts w:ascii="Arial" w:hAnsi="Arial" w:cs="Arial"/>
          <w:b/>
        </w:rPr>
        <w:t xml:space="preserve">demokrasiyi yerleştirmek ve </w:t>
      </w:r>
      <w:r w:rsidR="009D3DF5" w:rsidRPr="00FA0364">
        <w:rPr>
          <w:rFonts w:ascii="Arial" w:hAnsi="Arial" w:cs="Arial"/>
          <w:b/>
        </w:rPr>
        <w:t xml:space="preserve">milli egemenlik ilkesini </w:t>
      </w:r>
      <w:proofErr w:type="gramStart"/>
      <w:r w:rsidR="009D3DF5" w:rsidRPr="00FA0364">
        <w:rPr>
          <w:rFonts w:ascii="Arial" w:hAnsi="Arial" w:cs="Arial"/>
          <w:b/>
        </w:rPr>
        <w:t>hakim</w:t>
      </w:r>
      <w:proofErr w:type="gramEnd"/>
      <w:r w:rsidR="009D3DF5" w:rsidRPr="00FA0364">
        <w:rPr>
          <w:rFonts w:ascii="Arial" w:hAnsi="Arial" w:cs="Arial"/>
          <w:b/>
        </w:rPr>
        <w:t xml:space="preserve"> kılmak için </w:t>
      </w:r>
      <w:r w:rsidR="006F10C7">
        <w:rPr>
          <w:rFonts w:ascii="Arial" w:hAnsi="Arial" w:cs="Arial"/>
          <w:b/>
        </w:rPr>
        <w:t>29 Ekim 1923’te yaptığı yenilik hangisidir?</w:t>
      </w:r>
      <w:r w:rsidR="00806242">
        <w:rPr>
          <w:rFonts w:ascii="Arial" w:hAnsi="Arial" w:cs="Arial"/>
          <w:i/>
        </w:rPr>
        <w:t>(10</w:t>
      </w:r>
      <w:r w:rsidR="00A744AC" w:rsidRPr="00A744AC">
        <w:rPr>
          <w:rFonts w:ascii="Arial" w:hAnsi="Arial" w:cs="Arial"/>
          <w:i/>
        </w:rPr>
        <w:t xml:space="preserve"> puan)</w:t>
      </w:r>
      <w:r w:rsidR="00EE2A41">
        <w:rPr>
          <w:rFonts w:ascii="Arial" w:hAnsi="Arial" w:cs="Arial"/>
          <w:i/>
        </w:rPr>
        <w:br/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366674" w:rsidRPr="00366674" w:rsidTr="008147AD">
        <w:tc>
          <w:tcPr>
            <w:tcW w:w="9606" w:type="dxa"/>
          </w:tcPr>
          <w:p w:rsidR="00366674" w:rsidRPr="00806242" w:rsidRDefault="00366674" w:rsidP="00806242">
            <w:pPr>
              <w:pStyle w:val="AralkYok"/>
              <w:rPr>
                <w:rStyle w:val="fontstyle01"/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36667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366674" w:rsidRDefault="00366674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D5D58" w:rsidRPr="00366674" w:rsidRDefault="002D5D58" w:rsidP="008112D5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366674" w:rsidRDefault="00366674" w:rsidP="00366674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806242" w:rsidRDefault="00806242" w:rsidP="00EC098E">
      <w:pPr>
        <w:rPr>
          <w:rStyle w:val="fontstyle01"/>
          <w:rFonts w:ascii="Arial" w:hAnsi="Arial" w:cs="Arial"/>
          <w:sz w:val="22"/>
          <w:szCs w:val="22"/>
        </w:rPr>
      </w:pPr>
    </w:p>
    <w:p w:rsidR="005033EF" w:rsidRDefault="005033EF" w:rsidP="00EC098E">
      <w:pPr>
        <w:rPr>
          <w:rStyle w:val="fontstyle01"/>
          <w:rFonts w:ascii="Arial" w:hAnsi="Arial" w:cs="Arial"/>
          <w:sz w:val="22"/>
          <w:szCs w:val="22"/>
        </w:rPr>
      </w:pPr>
    </w:p>
    <w:p w:rsidR="00F665ED" w:rsidRPr="00BE5FE3" w:rsidRDefault="00EC098E" w:rsidP="00A002D9">
      <w:pPr>
        <w:pStyle w:val="AralkYok"/>
        <w:rPr>
          <w:rFonts w:ascii="Segoe UI" w:hAnsi="Segoe UI" w:cs="Segoe UI"/>
          <w:sz w:val="21"/>
          <w:szCs w:val="21"/>
        </w:rPr>
      </w:pPr>
      <w:r w:rsidRPr="00EC098E">
        <w:rPr>
          <w:rStyle w:val="fontstyle01"/>
          <w:rFonts w:ascii="Arial" w:hAnsi="Arial" w:cs="Arial"/>
          <w:sz w:val="22"/>
          <w:szCs w:val="22"/>
        </w:rPr>
        <w:lastRenderedPageBreak/>
        <w:t>SORU 6.</w:t>
      </w:r>
      <w:r w:rsidR="00F665ED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002D9">
        <w:rPr>
          <w:rStyle w:val="fontstyle01"/>
          <w:rFonts w:ascii="Arial" w:hAnsi="Arial" w:cs="Arial"/>
          <w:sz w:val="22"/>
          <w:szCs w:val="22"/>
        </w:rPr>
        <w:t xml:space="preserve">Atatürk döneminde </w:t>
      </w:r>
      <w:r w:rsidR="00A002D9" w:rsidRPr="00807F62">
        <w:rPr>
          <w:rFonts w:ascii="Arial" w:hAnsi="Arial" w:cs="Arial"/>
          <w:b/>
        </w:rPr>
        <w:t>k</w:t>
      </w:r>
      <w:r w:rsidR="00F665ED" w:rsidRPr="00807F62">
        <w:rPr>
          <w:rFonts w:ascii="Arial" w:hAnsi="Arial" w:cs="Arial"/>
          <w:b/>
        </w:rPr>
        <w:t>adınlar</w:t>
      </w:r>
      <w:r w:rsidR="00A002D9" w:rsidRPr="00807F62">
        <w:rPr>
          <w:rFonts w:ascii="Arial" w:hAnsi="Arial" w:cs="Arial"/>
          <w:b/>
        </w:rPr>
        <w:t xml:space="preserve">a tanınan </w:t>
      </w:r>
      <w:r w:rsidR="00F665ED" w:rsidRPr="00807F62">
        <w:rPr>
          <w:rFonts w:ascii="Arial" w:hAnsi="Arial" w:cs="Arial"/>
          <w:b/>
        </w:rPr>
        <w:t>siyasi haklar</w:t>
      </w:r>
      <w:r w:rsidR="00A002D9" w:rsidRPr="00807F62">
        <w:rPr>
          <w:rFonts w:ascii="Arial" w:hAnsi="Arial" w:cs="Arial"/>
          <w:b/>
        </w:rPr>
        <w:t>a birer örnek veriniz.</w:t>
      </w:r>
      <w:r w:rsidR="00A002D9">
        <w:rPr>
          <w:rFonts w:ascii="Segoe UI" w:hAnsi="Segoe UI" w:cs="Segoe UI"/>
          <w:b/>
          <w:sz w:val="21"/>
          <w:szCs w:val="21"/>
        </w:rPr>
        <w:t xml:space="preserve"> </w:t>
      </w:r>
      <w:r w:rsidR="00F665ED" w:rsidRPr="00BE5FE3">
        <w:rPr>
          <w:rFonts w:ascii="Segoe UI" w:hAnsi="Segoe UI" w:cs="Segoe UI"/>
          <w:b/>
          <w:sz w:val="21"/>
          <w:szCs w:val="21"/>
        </w:rPr>
        <w:t xml:space="preserve"> </w:t>
      </w:r>
      <w:r w:rsidR="00A002D9">
        <w:rPr>
          <w:rFonts w:ascii="Segoe UI" w:hAnsi="Segoe UI" w:cs="Segoe UI"/>
          <w:b/>
          <w:sz w:val="21"/>
          <w:szCs w:val="21"/>
        </w:rPr>
        <w:br/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A002D9" w:rsidRPr="00A002D9" w:rsidTr="00A002D9">
        <w:tc>
          <w:tcPr>
            <w:tcW w:w="9778" w:type="dxa"/>
          </w:tcPr>
          <w:p w:rsidR="00A002D9" w:rsidRPr="00807F62" w:rsidRDefault="00A002D9" w:rsidP="00A002D9">
            <w:pPr>
              <w:pStyle w:val="AralkYok"/>
              <w:rPr>
                <w:rFonts w:ascii="Arial" w:hAnsi="Arial" w:cs="Arial"/>
              </w:rPr>
            </w:pPr>
            <w:r w:rsidRPr="00A002D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A002D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A002D9" w:rsidRDefault="00A002D9" w:rsidP="008D5169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97042" w:rsidRPr="00A002D9" w:rsidRDefault="00A97042" w:rsidP="008D5169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5033EF" w:rsidRDefault="005033EF" w:rsidP="00EC098E">
      <w:pPr>
        <w:rPr>
          <w:rStyle w:val="fontstyle01"/>
          <w:rFonts w:ascii="Arial" w:hAnsi="Arial" w:cs="Arial"/>
          <w:sz w:val="22"/>
          <w:szCs w:val="22"/>
        </w:rPr>
      </w:pPr>
    </w:p>
    <w:p w:rsidR="00366674" w:rsidRPr="009B3EBA" w:rsidRDefault="009B3EBA" w:rsidP="00EC098E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7. İlköğretimin parasız olması, d</w:t>
      </w:r>
      <w:r w:rsidRPr="009B3EBA">
        <w:rPr>
          <w:rStyle w:val="fontstyle01"/>
          <w:rFonts w:ascii="Arial" w:hAnsi="Arial" w:cs="Arial"/>
          <w:sz w:val="22"/>
          <w:szCs w:val="22"/>
        </w:rPr>
        <w:t>ers kitaplarının ücretsiz dağıtılması</w:t>
      </w:r>
      <w:r>
        <w:rPr>
          <w:rStyle w:val="fontstyle01"/>
          <w:rFonts w:ascii="Arial" w:hAnsi="Arial" w:cs="Arial"/>
          <w:sz w:val="22"/>
          <w:szCs w:val="22"/>
        </w:rPr>
        <w:t>, s</w:t>
      </w:r>
      <w:r w:rsidRPr="009B3EBA">
        <w:rPr>
          <w:rStyle w:val="fontstyle01"/>
          <w:rFonts w:ascii="Arial" w:hAnsi="Arial" w:cs="Arial"/>
          <w:sz w:val="22"/>
          <w:szCs w:val="22"/>
        </w:rPr>
        <w:t>ağlık hizmetlerinin ücretsiz olması</w:t>
      </w:r>
      <w:r>
        <w:rPr>
          <w:rStyle w:val="fontstyle01"/>
          <w:rFonts w:ascii="Arial" w:hAnsi="Arial" w:cs="Arial"/>
          <w:sz w:val="22"/>
          <w:szCs w:val="22"/>
        </w:rPr>
        <w:t>, ç</w:t>
      </w:r>
      <w:r w:rsidRPr="009B3EBA">
        <w:rPr>
          <w:rStyle w:val="fontstyle01"/>
          <w:rFonts w:ascii="Arial" w:hAnsi="Arial" w:cs="Arial"/>
          <w:sz w:val="22"/>
          <w:szCs w:val="22"/>
        </w:rPr>
        <w:t>ocuk, kadın ve yaşlıların devlet güvencesinde olması</w:t>
      </w:r>
      <w:r>
        <w:rPr>
          <w:rStyle w:val="fontstyle01"/>
          <w:rFonts w:ascii="Arial" w:hAnsi="Arial" w:cs="Arial"/>
          <w:sz w:val="22"/>
          <w:szCs w:val="22"/>
        </w:rPr>
        <w:t xml:space="preserve"> gibi</w:t>
      </w:r>
      <w:r w:rsidR="001B0E03">
        <w:rPr>
          <w:rStyle w:val="fontstyle01"/>
          <w:rFonts w:ascii="Arial" w:hAnsi="Arial" w:cs="Arial"/>
          <w:sz w:val="22"/>
          <w:szCs w:val="22"/>
        </w:rPr>
        <w:t xml:space="preserve"> uygulamaların T</w:t>
      </w:r>
      <w:r w:rsidR="009E2A9A">
        <w:rPr>
          <w:rStyle w:val="fontstyle01"/>
          <w:rFonts w:ascii="Arial" w:hAnsi="Arial" w:cs="Arial"/>
          <w:sz w:val="22"/>
          <w:szCs w:val="22"/>
        </w:rPr>
        <w:t>ürkiye Cumhuriy</w:t>
      </w:r>
      <w:r w:rsidR="0014562F">
        <w:rPr>
          <w:rStyle w:val="fontstyle01"/>
          <w:rFonts w:ascii="Arial" w:hAnsi="Arial" w:cs="Arial"/>
          <w:sz w:val="22"/>
          <w:szCs w:val="22"/>
        </w:rPr>
        <w:t>e</w:t>
      </w:r>
      <w:r w:rsidR="009E2A9A">
        <w:rPr>
          <w:rStyle w:val="fontstyle01"/>
          <w:rFonts w:ascii="Arial" w:hAnsi="Arial" w:cs="Arial"/>
          <w:sz w:val="22"/>
          <w:szCs w:val="22"/>
        </w:rPr>
        <w:t>ti Devletinin hang</w:t>
      </w:r>
      <w:r w:rsidR="001B0E03">
        <w:rPr>
          <w:rStyle w:val="fontstyle01"/>
          <w:rFonts w:ascii="Arial" w:hAnsi="Arial" w:cs="Arial"/>
          <w:sz w:val="22"/>
          <w:szCs w:val="22"/>
        </w:rPr>
        <w:t>i niteliği ile ilgili olduğunu yazınız.</w:t>
      </w:r>
      <w:r w:rsidR="00647DD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4562F">
        <w:rPr>
          <w:rStyle w:val="fontstyle01"/>
          <w:rFonts w:ascii="Arial" w:hAnsi="Arial" w:cs="Arial"/>
          <w:sz w:val="22"/>
          <w:szCs w:val="22"/>
        </w:rPr>
        <w:br/>
      </w:r>
      <w:r w:rsidR="0014562F">
        <w:rPr>
          <w:rStyle w:val="fontstyle01"/>
          <w:rFonts w:ascii="Arial" w:hAnsi="Arial" w:cs="Arial"/>
          <w:b w:val="0"/>
          <w:i/>
          <w:sz w:val="22"/>
          <w:szCs w:val="22"/>
        </w:rPr>
        <w:t>(1</w:t>
      </w:r>
      <w:r w:rsidR="00647DDE" w:rsidRPr="00647DDE">
        <w:rPr>
          <w:rStyle w:val="fontstyle01"/>
          <w:rFonts w:ascii="Arial" w:hAnsi="Arial" w:cs="Arial"/>
          <w:b w:val="0"/>
          <w:i/>
          <w:sz w:val="22"/>
          <w:szCs w:val="22"/>
        </w:rPr>
        <w:t>0 puan)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14562F" w:rsidRPr="0014562F" w:rsidTr="0014562F">
        <w:tc>
          <w:tcPr>
            <w:tcW w:w="9778" w:type="dxa"/>
          </w:tcPr>
          <w:p w:rsidR="0014562F" w:rsidRDefault="0014562F" w:rsidP="00F1465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14562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14562F" w:rsidRDefault="0014562F" w:rsidP="00F14652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542A92" w:rsidRDefault="00542A92" w:rsidP="00F1465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97042" w:rsidRPr="0014562F" w:rsidRDefault="00A97042" w:rsidP="00F1465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14562F" w:rsidRDefault="0014562F" w:rsidP="00F7531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14562F" w:rsidRDefault="0014562F" w:rsidP="00F7531F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F7531F" w:rsidRPr="002D5D58" w:rsidRDefault="00DC7603" w:rsidP="00F7531F">
      <w:pPr>
        <w:pStyle w:val="AralkYok"/>
        <w:rPr>
          <w:rFonts w:ascii="Arial" w:hAnsi="Arial" w:cs="Arial"/>
        </w:rPr>
      </w:pPr>
      <w:r>
        <w:rPr>
          <w:rStyle w:val="fontstyle01"/>
          <w:rFonts w:ascii="Arial" w:hAnsi="Arial" w:cs="Arial"/>
          <w:sz w:val="22"/>
          <w:szCs w:val="22"/>
        </w:rPr>
        <w:t>SORU 8</w:t>
      </w:r>
      <w:r w:rsidR="00EE2A41">
        <w:rPr>
          <w:rStyle w:val="fontstyle01"/>
          <w:rFonts w:ascii="Arial" w:hAnsi="Arial" w:cs="Arial"/>
          <w:sz w:val="22"/>
          <w:szCs w:val="22"/>
        </w:rPr>
        <w:t>.</w:t>
      </w:r>
      <w:r w:rsidR="00F7531F" w:rsidRPr="00F7531F">
        <w:rPr>
          <w:rFonts w:ascii="Segoe UI" w:hAnsi="Segoe UI" w:cs="Segoe UI"/>
          <w:sz w:val="21"/>
          <w:szCs w:val="21"/>
        </w:rPr>
        <w:t xml:space="preserve"> </w:t>
      </w:r>
      <w:r w:rsidR="002D5D58">
        <w:rPr>
          <w:rFonts w:ascii="Segoe UI" w:hAnsi="Segoe UI" w:cs="Segoe UI"/>
          <w:sz w:val="21"/>
          <w:szCs w:val="21"/>
        </w:rPr>
        <w:t xml:space="preserve"> </w:t>
      </w:r>
      <w:r w:rsidR="00F7531F" w:rsidRPr="002D5D58">
        <w:rPr>
          <w:rFonts w:ascii="Arial" w:hAnsi="Arial" w:cs="Arial"/>
        </w:rPr>
        <w:t>Bir ülkede baskı kurarak, zor kullanarak veya demokratik yollardan yararlanarak hükûmeti istifa ettirme veya rejimi değiştirec</w:t>
      </w:r>
      <w:r w:rsidR="002D5D58" w:rsidRPr="002D5D58">
        <w:rPr>
          <w:rFonts w:ascii="Arial" w:hAnsi="Arial" w:cs="Arial"/>
        </w:rPr>
        <w:t>ek biçimde yönetimi devirme işidir. 15 Temmuz 2016’da ülkemizde gerçekleştirilmek istenen antidemokratik uygulamadır.</w:t>
      </w:r>
    </w:p>
    <w:p w:rsidR="002D5D58" w:rsidRPr="002D5D58" w:rsidRDefault="002D5D58" w:rsidP="00F7531F">
      <w:pPr>
        <w:pStyle w:val="AralkYok"/>
        <w:rPr>
          <w:rFonts w:ascii="Arial" w:hAnsi="Arial" w:cs="Arial"/>
          <w:i/>
        </w:rPr>
      </w:pPr>
      <w:r>
        <w:rPr>
          <w:rFonts w:ascii="Arial" w:hAnsi="Arial" w:cs="Arial"/>
          <w:b/>
        </w:rPr>
        <w:br/>
      </w:r>
      <w:r w:rsidRPr="002D5D58">
        <w:rPr>
          <w:rFonts w:ascii="Arial" w:hAnsi="Arial" w:cs="Arial"/>
          <w:b/>
        </w:rPr>
        <w:t>Yukarıda hakkında bilgi verilen antedemokratik uygulamanın adı nedir? Yazınız.</w:t>
      </w:r>
      <w:r>
        <w:rPr>
          <w:rFonts w:ascii="Arial" w:hAnsi="Arial" w:cs="Arial"/>
          <w:b/>
        </w:rPr>
        <w:t xml:space="preserve"> </w:t>
      </w:r>
      <w:r w:rsidRPr="002D5D58">
        <w:rPr>
          <w:rFonts w:ascii="Arial" w:hAnsi="Arial" w:cs="Arial"/>
          <w:i/>
        </w:rPr>
        <w:t>(10 puan)</w:t>
      </w:r>
    </w:p>
    <w:p w:rsidR="002D5D58" w:rsidRDefault="002D5D58" w:rsidP="00F7531F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778"/>
      </w:tblGrid>
      <w:tr w:rsidR="002D5D58" w:rsidRPr="002D5D58" w:rsidTr="009C6C31">
        <w:trPr>
          <w:trHeight w:val="769"/>
        </w:trPr>
        <w:tc>
          <w:tcPr>
            <w:tcW w:w="9778" w:type="dxa"/>
          </w:tcPr>
          <w:p w:rsidR="002D5D58" w:rsidRDefault="002D5D58" w:rsidP="00BF30C0">
            <w:pPr>
              <w:pStyle w:val="AralkYok"/>
              <w:rPr>
                <w:rFonts w:ascii="Arial" w:hAnsi="Arial" w:cs="Arial"/>
                <w:color w:val="FF0000"/>
              </w:rPr>
            </w:pPr>
            <w:r w:rsidRPr="002D5D58">
              <w:rPr>
                <w:rFonts w:ascii="Arial" w:hAnsi="Arial" w:cs="Arial"/>
              </w:rPr>
              <w:t>CEVAP:</w:t>
            </w:r>
            <w:r w:rsidRPr="002D5D58">
              <w:rPr>
                <w:rFonts w:ascii="Arial" w:hAnsi="Arial" w:cs="Arial"/>
                <w:b/>
              </w:rPr>
              <w:br/>
            </w:r>
          </w:p>
          <w:p w:rsidR="002D5D58" w:rsidRDefault="002D5D58" w:rsidP="00BF30C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2D5D58" w:rsidRPr="002D5D58" w:rsidRDefault="002D5D58" w:rsidP="00BF30C0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EE2A41" w:rsidRPr="00EC098E" w:rsidRDefault="00EE2A41" w:rsidP="00EC098E">
      <w:pPr>
        <w:rPr>
          <w:rStyle w:val="fontstyle01"/>
          <w:rFonts w:ascii="Arial" w:hAnsi="Arial" w:cs="Arial"/>
          <w:sz w:val="22"/>
          <w:szCs w:val="22"/>
        </w:rPr>
      </w:pPr>
    </w:p>
    <w:p w:rsidR="002A40C8" w:rsidRPr="002A40C8" w:rsidRDefault="00DC7603" w:rsidP="002A40C8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Style w:val="fontstyle01"/>
          <w:rFonts w:ascii="Arial" w:hAnsi="Arial" w:cs="Arial"/>
          <w:sz w:val="22"/>
          <w:szCs w:val="22"/>
        </w:rPr>
        <w:t>SORU 9</w:t>
      </w:r>
      <w:r w:rsidR="002A40C8">
        <w:rPr>
          <w:rStyle w:val="fontstyle01"/>
          <w:rFonts w:ascii="Arial" w:hAnsi="Arial" w:cs="Arial"/>
          <w:sz w:val="22"/>
          <w:szCs w:val="22"/>
        </w:rPr>
        <w:t>.</w:t>
      </w:r>
      <w:r w:rsidR="002A40C8" w:rsidRPr="00F7531F">
        <w:rPr>
          <w:rFonts w:ascii="Segoe UI" w:hAnsi="Segoe UI" w:cs="Segoe UI"/>
          <w:sz w:val="21"/>
          <w:szCs w:val="21"/>
        </w:rPr>
        <w:t xml:space="preserve"> </w:t>
      </w:r>
      <w:r w:rsidR="002A40C8">
        <w:rPr>
          <w:rFonts w:ascii="Segoe UI" w:hAnsi="Segoe UI" w:cs="Segoe UI"/>
          <w:sz w:val="21"/>
          <w:szCs w:val="21"/>
        </w:rPr>
        <w:t xml:space="preserve"> </w:t>
      </w:r>
      <w:r w:rsidRPr="00DC7603">
        <w:rPr>
          <w:rFonts w:ascii="Arial" w:hAnsi="Arial" w:cs="Arial"/>
          <w:b/>
        </w:rPr>
        <w:t>Ülkemizin içinde yer aldığı uluslararası kuruluşlara bir örnek veriniz.</w:t>
      </w:r>
      <w:r w:rsidR="002A40C8">
        <w:rPr>
          <w:rFonts w:ascii="Arial" w:hAnsi="Arial" w:cs="Arial"/>
          <w:b/>
        </w:rPr>
        <w:t xml:space="preserve"> </w:t>
      </w:r>
      <w:r w:rsidR="002A40C8" w:rsidRPr="002D5D58">
        <w:rPr>
          <w:rFonts w:ascii="Arial" w:hAnsi="Arial" w:cs="Arial"/>
          <w:i/>
        </w:rPr>
        <w:t>(10 puan)</w:t>
      </w:r>
    </w:p>
    <w:p w:rsidR="002A40C8" w:rsidRDefault="002A40C8" w:rsidP="002A40C8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778"/>
      </w:tblGrid>
      <w:tr w:rsidR="002A40C8" w:rsidRPr="002D5D58" w:rsidTr="00196C1D">
        <w:trPr>
          <w:trHeight w:val="769"/>
        </w:trPr>
        <w:tc>
          <w:tcPr>
            <w:tcW w:w="9778" w:type="dxa"/>
          </w:tcPr>
          <w:p w:rsidR="002A40C8" w:rsidRDefault="002A40C8" w:rsidP="001465FB">
            <w:pPr>
              <w:pStyle w:val="AralkYok"/>
              <w:rPr>
                <w:rFonts w:ascii="Arial" w:hAnsi="Arial" w:cs="Arial"/>
                <w:color w:val="FF0000"/>
              </w:rPr>
            </w:pPr>
            <w:r w:rsidRPr="002D5D58">
              <w:rPr>
                <w:rFonts w:ascii="Arial" w:hAnsi="Arial" w:cs="Arial"/>
              </w:rPr>
              <w:t>CEVAP:</w:t>
            </w:r>
            <w:r w:rsidRPr="002D5D58">
              <w:rPr>
                <w:rFonts w:ascii="Arial" w:hAnsi="Arial" w:cs="Arial"/>
                <w:b/>
              </w:rPr>
              <w:br/>
            </w:r>
          </w:p>
          <w:p w:rsidR="002A40C8" w:rsidRDefault="002A40C8" w:rsidP="00196C1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2A40C8" w:rsidRPr="002D5D58" w:rsidRDefault="002A40C8" w:rsidP="00196C1D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366674" w:rsidRDefault="00366674" w:rsidP="002A40C8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2A40C8" w:rsidRDefault="002A40C8" w:rsidP="002A40C8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C91A4C" w:rsidRPr="00654D27" w:rsidRDefault="00C91A4C" w:rsidP="00C91A4C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F9782B" w:rsidRPr="00BC285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44AC" w:rsidRDefault="00A744AC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2D5D58" w:rsidRDefault="002D5D58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71C71" w:rsidRPr="000F6356" w:rsidRDefault="00F71C71" w:rsidP="00F71C71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0F6356">
        <w:rPr>
          <w:rStyle w:val="fontstyle01"/>
          <w:rFonts w:ascii="Arial" w:hAnsi="Arial" w:cs="Arial"/>
          <w:sz w:val="22"/>
          <w:szCs w:val="22"/>
        </w:rPr>
        <w:t xml:space="preserve">7. 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2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. ORTAK YAZILI KONU SORU DAĞILIM TABLOSU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6</w:t>
      </w:r>
    </w:p>
    <w:tbl>
      <w:tblPr>
        <w:tblStyle w:val="TabloKlavuzu"/>
        <w:tblW w:w="0" w:type="auto"/>
        <w:tblLook w:val="04A0"/>
      </w:tblPr>
      <w:tblGrid>
        <w:gridCol w:w="1627"/>
        <w:gridCol w:w="6652"/>
        <w:gridCol w:w="1009"/>
      </w:tblGrid>
      <w:tr w:rsidR="00F71C71" w:rsidRPr="000B0728" w:rsidTr="003374B3">
        <w:tc>
          <w:tcPr>
            <w:tcW w:w="1627" w:type="dxa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0B072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F71C71" w:rsidRPr="000B0728" w:rsidRDefault="00F71C71" w:rsidP="00337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09" w:type="dxa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  <w:b/>
              </w:rPr>
            </w:pPr>
            <w:r w:rsidRPr="000B0728">
              <w:rPr>
                <w:rFonts w:ascii="Arial" w:hAnsi="Arial" w:cs="Arial"/>
                <w:b/>
              </w:rPr>
              <w:t>Soru Sayısı</w:t>
            </w:r>
          </w:p>
        </w:tc>
      </w:tr>
      <w:tr w:rsidR="00F71C71" w:rsidRPr="000B0728" w:rsidTr="003374B3">
        <w:trPr>
          <w:trHeight w:val="1397"/>
        </w:trPr>
        <w:tc>
          <w:tcPr>
            <w:tcW w:w="1627" w:type="dxa"/>
            <w:vMerge w:val="restart"/>
            <w:textDirection w:val="btLr"/>
          </w:tcPr>
          <w:p w:rsidR="00F71C71" w:rsidRPr="005D03D8" w:rsidRDefault="00F71C71" w:rsidP="003374B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D8">
              <w:rPr>
                <w:rStyle w:val="fontstyle01"/>
                <w:rFonts w:ascii="Arial" w:hAnsi="Arial" w:cs="Arial"/>
              </w:rPr>
              <w:t>ÜRETİM,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DAĞITIM VE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TÜKETİM</w:t>
            </w:r>
          </w:p>
          <w:p w:rsidR="00F71C71" w:rsidRPr="000B0728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F71C71" w:rsidRPr="00F506DE" w:rsidRDefault="00F71C71" w:rsidP="003374B3">
            <w:pPr>
              <w:rPr>
                <w:rFonts w:ascii="Arial" w:hAnsi="Arial" w:cs="Arial"/>
                <w:b/>
              </w:rPr>
            </w:pPr>
            <w:r w:rsidRPr="00F506DE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F71C71" w:rsidRPr="0028741C" w:rsidRDefault="00F71C71" w:rsidP="003374B3">
            <w:pPr>
              <w:rPr>
                <w:rFonts w:ascii="Arial" w:hAnsi="Arial" w:cs="Arial"/>
                <w:b/>
              </w:rPr>
            </w:pPr>
            <w:r w:rsidRPr="002874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SB.7.5.4. Tarih boyunca Türklerde meslek edindirme ve meslek etiği kazandırmada rol oynayan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874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kurumları tanır.</w:t>
            </w:r>
          </w:p>
          <w:p w:rsidR="00F71C71" w:rsidRPr="00F506DE" w:rsidRDefault="00F71C71" w:rsidP="003374B3">
            <w:pPr>
              <w:rPr>
                <w:rFonts w:ascii="Arial" w:hAnsi="Arial" w:cs="Arial"/>
                <w:b/>
              </w:rPr>
            </w:pPr>
          </w:p>
        </w:tc>
        <w:tc>
          <w:tcPr>
            <w:tcW w:w="1009" w:type="dxa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  <w:b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F71C71" w:rsidRPr="005D03D8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F71C71" w:rsidRPr="009756ED" w:rsidRDefault="00F71C71" w:rsidP="003374B3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SB.7.5.5. Dünyadaki gelişmelere bağlı olarak ortaya çıkan yeni meslekleri dikkate alarak mesleki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tercihlerine yönelik planlama yapar.</w:t>
            </w:r>
          </w:p>
        </w:tc>
        <w:tc>
          <w:tcPr>
            <w:tcW w:w="1009" w:type="dxa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F71C71" w:rsidRPr="005D03D8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F71C71" w:rsidRPr="009756ED" w:rsidRDefault="00F71C71" w:rsidP="003374B3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SB.7.5.6. Dijital teknolojilerin üretim, dağıtım ve tüketim ağında meydana getirdiği değişimleri analiz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eder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009" w:type="dxa"/>
          </w:tcPr>
          <w:p w:rsidR="00F71C71" w:rsidRPr="000B0728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 w:val="restart"/>
            <w:textDirection w:val="btLr"/>
          </w:tcPr>
          <w:p w:rsidR="00F71C71" w:rsidRPr="004E350B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4E350B">
              <w:rPr>
                <w:rStyle w:val="fontstyle01"/>
                <w:rFonts w:ascii="Arial" w:hAnsi="Arial" w:cs="Arial"/>
              </w:rPr>
              <w:t>ETKİN VATANDAŞLIK</w:t>
            </w:r>
          </w:p>
        </w:tc>
        <w:tc>
          <w:tcPr>
            <w:tcW w:w="6652" w:type="dxa"/>
            <w:vAlign w:val="center"/>
          </w:tcPr>
          <w:p w:rsidR="00F71C71" w:rsidRPr="004E350B" w:rsidRDefault="00F71C71" w:rsidP="003374B3">
            <w:pPr>
              <w:rPr>
                <w:rFonts w:ascii="Arial" w:hAnsi="Arial" w:cs="Arial"/>
                <w:b/>
              </w:rPr>
            </w:pP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SB.7.6.1. Demokrasinin ortaya çıkışını, gelişim evrelerini ve günümüzde ifade ettiği anlamları</w:t>
            </w:r>
            <w:r w:rsidRPr="004E350B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açıklar.</w:t>
            </w:r>
          </w:p>
          <w:p w:rsidR="00F71C71" w:rsidRPr="004E350B" w:rsidRDefault="00F71C71" w:rsidP="003374B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09" w:type="dxa"/>
          </w:tcPr>
          <w:p w:rsidR="00F71C71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F71C71" w:rsidRPr="007F2D8C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F71C71" w:rsidRPr="007F2D8C" w:rsidRDefault="00F71C71" w:rsidP="003374B3">
            <w:pPr>
              <w:rPr>
                <w:rFonts w:ascii="Arial" w:hAnsi="Arial" w:cs="Arial"/>
                <w:b/>
              </w:rPr>
            </w:pPr>
            <w:r w:rsidRPr="007F2D8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SB.7.6.2. Atatürk’ün Türk demokrasisinin gelişimine katkılarını açıklar.</w:t>
            </w:r>
          </w:p>
          <w:p w:rsidR="00F71C71" w:rsidRPr="007F2D8C" w:rsidRDefault="00F71C71" w:rsidP="003374B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09" w:type="dxa"/>
          </w:tcPr>
          <w:p w:rsidR="00F71C71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F71C71" w:rsidRPr="007F2D8C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F71C71" w:rsidRPr="0028741C" w:rsidRDefault="00F71C71" w:rsidP="003374B3">
            <w:pPr>
              <w:rPr>
                <w:rFonts w:ascii="Arial" w:hAnsi="Arial" w:cs="Arial"/>
                <w:b/>
              </w:rPr>
            </w:pPr>
            <w:r w:rsidRPr="002874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SB.7.6.3. Türkiye Cumhuriyeti Devleti’nin temel niteliklerini toplumsal hayattaki uygulamalarla</w:t>
            </w:r>
            <w:r w:rsidRPr="0028741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874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ilişkilendirir.</w:t>
            </w:r>
          </w:p>
        </w:tc>
        <w:tc>
          <w:tcPr>
            <w:tcW w:w="1009" w:type="dxa"/>
          </w:tcPr>
          <w:p w:rsidR="00F71C71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F71C71" w:rsidRPr="007F2D8C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F71C71" w:rsidRPr="0028741C" w:rsidRDefault="00F71C71" w:rsidP="003374B3">
            <w:pPr>
              <w:rPr>
                <w:rFonts w:ascii="Arial" w:hAnsi="Arial" w:cs="Arial"/>
                <w:b/>
              </w:rPr>
            </w:pPr>
            <w:r w:rsidRPr="0028741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SB.7.6.4. Demokrasinin uygulanma süreçlerinde karşılaşılan sorunları analiz eder.</w:t>
            </w:r>
          </w:p>
        </w:tc>
        <w:tc>
          <w:tcPr>
            <w:tcW w:w="1009" w:type="dxa"/>
          </w:tcPr>
          <w:p w:rsidR="00F71C71" w:rsidRDefault="00F71C71" w:rsidP="003374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C71" w:rsidRPr="000B0728" w:rsidTr="003374B3">
        <w:trPr>
          <w:cantSplit/>
          <w:trHeight w:val="1134"/>
        </w:trPr>
        <w:tc>
          <w:tcPr>
            <w:tcW w:w="1627" w:type="dxa"/>
            <w:textDirection w:val="btLr"/>
          </w:tcPr>
          <w:p w:rsidR="00F71C71" w:rsidRPr="004375BF" w:rsidRDefault="00F71C71" w:rsidP="00337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BF">
              <w:rPr>
                <w:rStyle w:val="fontstyle01"/>
                <w:rFonts w:ascii="Arial" w:hAnsi="Arial" w:cs="Arial"/>
              </w:rPr>
              <w:t>KÜRESEL</w:t>
            </w:r>
            <w:r w:rsidRPr="004375BF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4375BF">
              <w:rPr>
                <w:rStyle w:val="fontstyle01"/>
                <w:rFonts w:ascii="Arial" w:hAnsi="Arial" w:cs="Arial"/>
              </w:rPr>
              <w:t>BAĞLANTILAR</w:t>
            </w:r>
          </w:p>
          <w:p w:rsidR="00F71C71" w:rsidRPr="004375BF" w:rsidRDefault="00F71C71" w:rsidP="003374B3">
            <w:pPr>
              <w:ind w:left="113" w:right="113"/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652" w:type="dxa"/>
            <w:vAlign w:val="center"/>
          </w:tcPr>
          <w:p w:rsidR="00F71C71" w:rsidRPr="004375BF" w:rsidRDefault="00F71C71" w:rsidP="003374B3">
            <w:pPr>
              <w:rPr>
                <w:rFonts w:ascii="Arial" w:hAnsi="Arial" w:cs="Arial"/>
                <w:b/>
              </w:rPr>
            </w:pPr>
            <w:r w:rsidRPr="004375B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SB.7.7.1. Türkiye’nin üyesi olduğu uluslararası kuruluşlara örnekler verir.</w:t>
            </w:r>
          </w:p>
        </w:tc>
        <w:tc>
          <w:tcPr>
            <w:tcW w:w="1009" w:type="dxa"/>
          </w:tcPr>
          <w:p w:rsidR="00F71C71" w:rsidRPr="004375BF" w:rsidRDefault="00F71C71" w:rsidP="003374B3">
            <w:pPr>
              <w:jc w:val="center"/>
              <w:rPr>
                <w:rFonts w:ascii="Arial" w:hAnsi="Arial" w:cs="Arial"/>
              </w:rPr>
            </w:pPr>
            <w:r w:rsidRPr="004375BF">
              <w:rPr>
                <w:rFonts w:ascii="Arial" w:hAnsi="Arial" w:cs="Arial"/>
              </w:rPr>
              <w:t>1</w:t>
            </w:r>
          </w:p>
        </w:tc>
      </w:tr>
    </w:tbl>
    <w:p w:rsidR="00F71C71" w:rsidRDefault="00F71C71" w:rsidP="00F71C71"/>
    <w:p w:rsidR="00F71C71" w:rsidRDefault="00F71C71" w:rsidP="00F71C71"/>
    <w:p w:rsidR="002D5D58" w:rsidRDefault="002D5D58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2D5D58" w:rsidRDefault="002D5D58" w:rsidP="0026496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2D5D58" w:rsidSect="009E2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702" w:rsidRDefault="005E7702" w:rsidP="00632BC3">
      <w:pPr>
        <w:spacing w:after="0" w:line="240" w:lineRule="auto"/>
      </w:pPr>
      <w:r>
        <w:separator/>
      </w:r>
    </w:p>
  </w:endnote>
  <w:endnote w:type="continuationSeparator" w:id="0">
    <w:p w:rsidR="005E7702" w:rsidRDefault="005E7702" w:rsidP="0063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702" w:rsidRDefault="005E7702" w:rsidP="00632BC3">
      <w:pPr>
        <w:spacing w:after="0" w:line="240" w:lineRule="auto"/>
      </w:pPr>
      <w:r>
        <w:separator/>
      </w:r>
    </w:p>
  </w:footnote>
  <w:footnote w:type="continuationSeparator" w:id="0">
    <w:p w:rsidR="005E7702" w:rsidRDefault="005E7702" w:rsidP="0063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42B"/>
    <w:multiLevelType w:val="hybridMultilevel"/>
    <w:tmpl w:val="C8061D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0E0D05"/>
    <w:multiLevelType w:val="hybridMultilevel"/>
    <w:tmpl w:val="37B0B6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84594"/>
    <w:multiLevelType w:val="hybridMultilevel"/>
    <w:tmpl w:val="EC5C26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DC2F97"/>
    <w:multiLevelType w:val="hybridMultilevel"/>
    <w:tmpl w:val="344497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0E0C35"/>
    <w:multiLevelType w:val="hybridMultilevel"/>
    <w:tmpl w:val="47BA31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65C13"/>
    <w:rsid w:val="00004D04"/>
    <w:rsid w:val="00027FB5"/>
    <w:rsid w:val="000416BE"/>
    <w:rsid w:val="0004701E"/>
    <w:rsid w:val="00063E08"/>
    <w:rsid w:val="000803FF"/>
    <w:rsid w:val="000850AB"/>
    <w:rsid w:val="000954DC"/>
    <w:rsid w:val="000A6A6B"/>
    <w:rsid w:val="000B0866"/>
    <w:rsid w:val="000C6572"/>
    <w:rsid w:val="000C7917"/>
    <w:rsid w:val="000D0B31"/>
    <w:rsid w:val="000E061E"/>
    <w:rsid w:val="0014562F"/>
    <w:rsid w:val="001465FB"/>
    <w:rsid w:val="001678B2"/>
    <w:rsid w:val="001A7B39"/>
    <w:rsid w:val="001B0E03"/>
    <w:rsid w:val="001B0F92"/>
    <w:rsid w:val="001C46D5"/>
    <w:rsid w:val="001D04A3"/>
    <w:rsid w:val="002419D9"/>
    <w:rsid w:val="0026050A"/>
    <w:rsid w:val="002638B9"/>
    <w:rsid w:val="00264963"/>
    <w:rsid w:val="00281BF2"/>
    <w:rsid w:val="002A40C8"/>
    <w:rsid w:val="002A49BB"/>
    <w:rsid w:val="002B3F04"/>
    <w:rsid w:val="002C3A4B"/>
    <w:rsid w:val="002D5D58"/>
    <w:rsid w:val="00324D1C"/>
    <w:rsid w:val="00331013"/>
    <w:rsid w:val="00333E4A"/>
    <w:rsid w:val="00341599"/>
    <w:rsid w:val="00366674"/>
    <w:rsid w:val="003A5B76"/>
    <w:rsid w:val="003D4430"/>
    <w:rsid w:val="003F104A"/>
    <w:rsid w:val="0041798F"/>
    <w:rsid w:val="004230C3"/>
    <w:rsid w:val="004312C3"/>
    <w:rsid w:val="00450A61"/>
    <w:rsid w:val="004629CE"/>
    <w:rsid w:val="00467BCB"/>
    <w:rsid w:val="004B6A9C"/>
    <w:rsid w:val="004C3130"/>
    <w:rsid w:val="004D0AA9"/>
    <w:rsid w:val="004F1C96"/>
    <w:rsid w:val="005033EF"/>
    <w:rsid w:val="00507513"/>
    <w:rsid w:val="00511676"/>
    <w:rsid w:val="00542A92"/>
    <w:rsid w:val="005469B0"/>
    <w:rsid w:val="00553BD6"/>
    <w:rsid w:val="00595400"/>
    <w:rsid w:val="005A3F5D"/>
    <w:rsid w:val="005A616F"/>
    <w:rsid w:val="005E62C7"/>
    <w:rsid w:val="005E7702"/>
    <w:rsid w:val="005F0C2B"/>
    <w:rsid w:val="006037D2"/>
    <w:rsid w:val="006218E1"/>
    <w:rsid w:val="00622E51"/>
    <w:rsid w:val="00632BC3"/>
    <w:rsid w:val="00647DDE"/>
    <w:rsid w:val="00650711"/>
    <w:rsid w:val="00653B0B"/>
    <w:rsid w:val="0065429D"/>
    <w:rsid w:val="006B345B"/>
    <w:rsid w:val="006F10C7"/>
    <w:rsid w:val="00743C87"/>
    <w:rsid w:val="00751A96"/>
    <w:rsid w:val="0076227B"/>
    <w:rsid w:val="00766BB9"/>
    <w:rsid w:val="00792F68"/>
    <w:rsid w:val="007950CA"/>
    <w:rsid w:val="007C390B"/>
    <w:rsid w:val="007D23D9"/>
    <w:rsid w:val="00806242"/>
    <w:rsid w:val="00807F62"/>
    <w:rsid w:val="008135D5"/>
    <w:rsid w:val="008147AD"/>
    <w:rsid w:val="00882445"/>
    <w:rsid w:val="00891B8E"/>
    <w:rsid w:val="008A1541"/>
    <w:rsid w:val="008B28E1"/>
    <w:rsid w:val="00904A8D"/>
    <w:rsid w:val="00942C23"/>
    <w:rsid w:val="00956D25"/>
    <w:rsid w:val="009742C6"/>
    <w:rsid w:val="009938E2"/>
    <w:rsid w:val="009B3EBA"/>
    <w:rsid w:val="009C13E4"/>
    <w:rsid w:val="009D240F"/>
    <w:rsid w:val="009D3DF5"/>
    <w:rsid w:val="009D46C7"/>
    <w:rsid w:val="009E2A9A"/>
    <w:rsid w:val="00A002D9"/>
    <w:rsid w:val="00A13C51"/>
    <w:rsid w:val="00A30F48"/>
    <w:rsid w:val="00A52A26"/>
    <w:rsid w:val="00A53863"/>
    <w:rsid w:val="00A744AC"/>
    <w:rsid w:val="00A90AFA"/>
    <w:rsid w:val="00A97042"/>
    <w:rsid w:val="00AB584D"/>
    <w:rsid w:val="00AC28A2"/>
    <w:rsid w:val="00AC36CC"/>
    <w:rsid w:val="00AD0CAE"/>
    <w:rsid w:val="00AD3427"/>
    <w:rsid w:val="00B2397B"/>
    <w:rsid w:val="00B3017C"/>
    <w:rsid w:val="00B45CFF"/>
    <w:rsid w:val="00B7266F"/>
    <w:rsid w:val="00B92C32"/>
    <w:rsid w:val="00BB2D1D"/>
    <w:rsid w:val="00BC2853"/>
    <w:rsid w:val="00C06645"/>
    <w:rsid w:val="00C40299"/>
    <w:rsid w:val="00C552FC"/>
    <w:rsid w:val="00C65C13"/>
    <w:rsid w:val="00C679E8"/>
    <w:rsid w:val="00C76104"/>
    <w:rsid w:val="00C91A4C"/>
    <w:rsid w:val="00CA4C75"/>
    <w:rsid w:val="00CA5E2E"/>
    <w:rsid w:val="00CF6496"/>
    <w:rsid w:val="00D24CE9"/>
    <w:rsid w:val="00D66632"/>
    <w:rsid w:val="00D802B4"/>
    <w:rsid w:val="00D85A51"/>
    <w:rsid w:val="00D969C5"/>
    <w:rsid w:val="00DC7603"/>
    <w:rsid w:val="00DD7E45"/>
    <w:rsid w:val="00DE1773"/>
    <w:rsid w:val="00E15431"/>
    <w:rsid w:val="00E31F27"/>
    <w:rsid w:val="00E3347D"/>
    <w:rsid w:val="00E36B08"/>
    <w:rsid w:val="00E42D3C"/>
    <w:rsid w:val="00E72B4F"/>
    <w:rsid w:val="00E77EB6"/>
    <w:rsid w:val="00E96799"/>
    <w:rsid w:val="00EA6534"/>
    <w:rsid w:val="00EC098E"/>
    <w:rsid w:val="00EC3D17"/>
    <w:rsid w:val="00ED19E5"/>
    <w:rsid w:val="00EE2A41"/>
    <w:rsid w:val="00EF3B41"/>
    <w:rsid w:val="00F058A8"/>
    <w:rsid w:val="00F317F8"/>
    <w:rsid w:val="00F42467"/>
    <w:rsid w:val="00F45CC4"/>
    <w:rsid w:val="00F54EB4"/>
    <w:rsid w:val="00F65FA6"/>
    <w:rsid w:val="00F665ED"/>
    <w:rsid w:val="00F71C71"/>
    <w:rsid w:val="00F7531F"/>
    <w:rsid w:val="00F94072"/>
    <w:rsid w:val="00F9782B"/>
    <w:rsid w:val="00FA0364"/>
    <w:rsid w:val="00FB1759"/>
    <w:rsid w:val="00FC7AA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65C13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5C1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7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1A4C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2638B9"/>
  </w:style>
  <w:style w:type="character" w:styleId="Gl">
    <w:name w:val="Strong"/>
    <w:basedOn w:val="VarsaylanParagrafYazTipi"/>
    <w:uiPriority w:val="22"/>
    <w:qFormat/>
    <w:rsid w:val="002638B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C3"/>
  </w:style>
  <w:style w:type="paragraph" w:styleId="Altbilgi">
    <w:name w:val="footer"/>
    <w:basedOn w:val="Normal"/>
    <w:link w:val="Al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32BC3"/>
  </w:style>
  <w:style w:type="paragraph" w:styleId="NormalWeb">
    <w:name w:val="Normal (Web)"/>
    <w:basedOn w:val="Normal"/>
    <w:uiPriority w:val="99"/>
    <w:semiHidden/>
    <w:unhideWhenUsed/>
    <w:rsid w:val="00C0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2026-05-18T11:04:00Z</cp:lastPrinted>
  <dcterms:created xsi:type="dcterms:W3CDTF">2026-05-18T11:08:00Z</dcterms:created>
  <dcterms:modified xsi:type="dcterms:W3CDTF">2026-05-18T11:08:00Z</dcterms:modified>
</cp:coreProperties>
</file>