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7861" w:rsidRDefault="003D7861" w:rsidP="00C771EA">
      <w:pPr>
        <w:pStyle w:val="AralkYok"/>
      </w:pPr>
    </w:p>
    <w:tbl>
      <w:tblPr>
        <w:tblStyle w:val="TabloKlavuzu1"/>
        <w:tblW w:w="9738" w:type="dxa"/>
        <w:jc w:val="center"/>
        <w:tblLook w:val="04A0"/>
      </w:tblPr>
      <w:tblGrid>
        <w:gridCol w:w="2741"/>
        <w:gridCol w:w="5777"/>
        <w:gridCol w:w="1220"/>
      </w:tblGrid>
      <w:tr w:rsidR="003D7861" w:rsidRPr="00247D96" w:rsidTr="00907849">
        <w:trPr>
          <w:trHeight w:val="718"/>
          <w:jc w:val="center"/>
        </w:trPr>
        <w:tc>
          <w:tcPr>
            <w:tcW w:w="2741" w:type="dxa"/>
          </w:tcPr>
          <w:p w:rsidR="003D7861" w:rsidRPr="00247D96" w:rsidRDefault="003D7861" w:rsidP="00907849">
            <w:pPr>
              <w:rPr>
                <w:rFonts w:ascii="Arial" w:eastAsia="Calibri" w:hAnsi="Arial" w:cs="Arial"/>
              </w:rPr>
            </w:pPr>
            <w:r w:rsidRPr="00247D96">
              <w:rPr>
                <w:rFonts w:ascii="Arial" w:eastAsia="Calibri" w:hAnsi="Arial" w:cs="Arial"/>
              </w:rPr>
              <w:t>ADI SOYADI:</w:t>
            </w:r>
          </w:p>
          <w:p w:rsidR="003D7861" w:rsidRPr="00247D96" w:rsidRDefault="003D7861" w:rsidP="00907849">
            <w:pPr>
              <w:rPr>
                <w:rFonts w:ascii="Arial" w:eastAsia="Calibri" w:hAnsi="Arial" w:cs="Arial"/>
              </w:rPr>
            </w:pPr>
          </w:p>
          <w:p w:rsidR="003D7861" w:rsidRPr="00247D96" w:rsidRDefault="003D7861" w:rsidP="00907849">
            <w:pPr>
              <w:rPr>
                <w:rFonts w:ascii="Arial" w:eastAsia="Calibri" w:hAnsi="Arial" w:cs="Arial"/>
              </w:rPr>
            </w:pPr>
            <w:r w:rsidRPr="00247D96">
              <w:rPr>
                <w:rFonts w:ascii="Arial" w:eastAsia="Calibri" w:hAnsi="Arial" w:cs="Arial"/>
              </w:rPr>
              <w:t>SINIFI NO:</w:t>
            </w:r>
          </w:p>
        </w:tc>
        <w:tc>
          <w:tcPr>
            <w:tcW w:w="5777" w:type="dxa"/>
          </w:tcPr>
          <w:p w:rsidR="003D7861" w:rsidRPr="00247D96" w:rsidRDefault="003D7861" w:rsidP="00907849">
            <w:pPr>
              <w:jc w:val="center"/>
              <w:rPr>
                <w:rFonts w:ascii="Arial" w:eastAsia="Calibri" w:hAnsi="Arial" w:cs="Arial"/>
                <w:b/>
              </w:rPr>
            </w:pPr>
            <w:r>
              <w:rPr>
                <w:rFonts w:ascii="Arial" w:eastAsia="Calibri" w:hAnsi="Arial" w:cs="Arial"/>
              </w:rPr>
              <w:t>2025-2026</w:t>
            </w:r>
            <w:r w:rsidRPr="00247D96">
              <w:rPr>
                <w:rFonts w:ascii="Arial" w:eastAsia="Calibri" w:hAnsi="Arial" w:cs="Arial"/>
              </w:rPr>
              <w:t xml:space="preserve"> EĞİTİM ÖĞRETİM YILI </w:t>
            </w:r>
            <w:r w:rsidRPr="00247D96">
              <w:rPr>
                <w:rFonts w:ascii="Arial" w:eastAsia="Calibri" w:hAnsi="Arial" w:cs="Arial"/>
              </w:rPr>
              <w:br/>
              <w:t xml:space="preserve">BAYRAMYAZI ORTAOKULU </w:t>
            </w:r>
            <w:r w:rsidRPr="00247D96">
              <w:rPr>
                <w:rFonts w:ascii="Arial" w:eastAsia="Calibri" w:hAnsi="Arial" w:cs="Arial"/>
              </w:rPr>
              <w:br/>
            </w:r>
            <w:r w:rsidR="00496170">
              <w:rPr>
                <w:rFonts w:ascii="Arial" w:eastAsia="Calibri" w:hAnsi="Arial" w:cs="Arial"/>
                <w:b/>
              </w:rPr>
              <w:t>6</w:t>
            </w:r>
            <w:r w:rsidRPr="00247D96">
              <w:rPr>
                <w:rFonts w:ascii="Arial" w:eastAsia="Calibri" w:hAnsi="Arial" w:cs="Arial"/>
                <w:b/>
              </w:rPr>
              <w:t xml:space="preserve">.SINIF SOSYAL BİLGİLER DERSİ </w:t>
            </w:r>
          </w:p>
          <w:p w:rsidR="003D7861" w:rsidRPr="00247D96" w:rsidRDefault="003D7861" w:rsidP="00907849">
            <w:pPr>
              <w:jc w:val="center"/>
              <w:rPr>
                <w:rFonts w:ascii="Arial" w:eastAsia="Calibri" w:hAnsi="Arial" w:cs="Arial"/>
              </w:rPr>
            </w:pPr>
            <w:r>
              <w:rPr>
                <w:rFonts w:ascii="Arial" w:eastAsia="Calibri" w:hAnsi="Arial" w:cs="Arial"/>
              </w:rPr>
              <w:t>2. DÖNEM 2</w:t>
            </w:r>
            <w:r w:rsidRPr="00247D96">
              <w:rPr>
                <w:rFonts w:ascii="Arial" w:eastAsia="Calibri" w:hAnsi="Arial" w:cs="Arial"/>
              </w:rPr>
              <w:t>. YAZILI SINAVI</w:t>
            </w:r>
            <w:r>
              <w:rPr>
                <w:rFonts w:ascii="Arial" w:eastAsia="Calibri" w:hAnsi="Arial" w:cs="Arial"/>
              </w:rPr>
              <w:t xml:space="preserve"> </w:t>
            </w:r>
            <w:r w:rsidR="00BC2224">
              <w:rPr>
                <w:rFonts w:ascii="Arial" w:eastAsia="Calibri" w:hAnsi="Arial" w:cs="Arial"/>
                <w:b/>
              </w:rPr>
              <w:t>(4</w:t>
            </w:r>
            <w:r w:rsidRPr="00FE7735">
              <w:rPr>
                <w:rFonts w:ascii="Arial" w:eastAsia="Calibri" w:hAnsi="Arial" w:cs="Arial"/>
                <w:b/>
              </w:rPr>
              <w:t>.SENARYO)</w:t>
            </w:r>
          </w:p>
        </w:tc>
        <w:tc>
          <w:tcPr>
            <w:tcW w:w="1220" w:type="dxa"/>
          </w:tcPr>
          <w:p w:rsidR="003D7861" w:rsidRPr="00247D96" w:rsidRDefault="003D7861" w:rsidP="00907849">
            <w:pPr>
              <w:rPr>
                <w:rFonts w:ascii="Arial" w:eastAsia="Calibri" w:hAnsi="Arial" w:cs="Arial"/>
              </w:rPr>
            </w:pPr>
          </w:p>
          <w:p w:rsidR="003D7861" w:rsidRPr="00247D96" w:rsidRDefault="003D7861" w:rsidP="00907849">
            <w:pPr>
              <w:rPr>
                <w:rFonts w:ascii="Arial" w:eastAsia="Calibri" w:hAnsi="Arial" w:cs="Arial"/>
              </w:rPr>
            </w:pPr>
            <w:r w:rsidRPr="00247D96">
              <w:rPr>
                <w:rFonts w:ascii="Arial" w:eastAsia="Calibri" w:hAnsi="Arial" w:cs="Arial"/>
              </w:rPr>
              <w:t>PUAN</w:t>
            </w:r>
          </w:p>
        </w:tc>
      </w:tr>
    </w:tbl>
    <w:p w:rsidR="003D7861" w:rsidRPr="00247D96" w:rsidRDefault="003D7861" w:rsidP="003D7861">
      <w:pPr>
        <w:pStyle w:val="AralkYok"/>
        <w:rPr>
          <w:rFonts w:ascii="Arial" w:hAnsi="Arial" w:cs="Arial"/>
        </w:rPr>
      </w:pPr>
    </w:p>
    <w:tbl>
      <w:tblPr>
        <w:tblStyle w:val="TabloKlavuzu2"/>
        <w:tblW w:w="0" w:type="auto"/>
        <w:jc w:val="center"/>
        <w:tblLook w:val="04A0"/>
      </w:tblPr>
      <w:tblGrid>
        <w:gridCol w:w="742"/>
        <w:gridCol w:w="1042"/>
        <w:gridCol w:w="1042"/>
        <w:gridCol w:w="1036"/>
        <w:gridCol w:w="1036"/>
        <w:gridCol w:w="1036"/>
        <w:gridCol w:w="1036"/>
        <w:gridCol w:w="1036"/>
        <w:gridCol w:w="1036"/>
      </w:tblGrid>
      <w:tr w:rsidR="00FC5225" w:rsidRPr="00ED0A5C" w:rsidTr="006D488C">
        <w:trPr>
          <w:jc w:val="center"/>
        </w:trPr>
        <w:tc>
          <w:tcPr>
            <w:tcW w:w="742" w:type="dxa"/>
            <w:vMerge w:val="restart"/>
            <w:shd w:val="clear" w:color="auto" w:fill="auto"/>
            <w:textDirection w:val="btLr"/>
          </w:tcPr>
          <w:p w:rsidR="00FC5225" w:rsidRPr="00ED0A5C" w:rsidRDefault="00FC5225" w:rsidP="00907849">
            <w:pPr>
              <w:spacing w:line="480" w:lineRule="auto"/>
              <w:ind w:left="113" w:right="113"/>
              <w:rPr>
                <w:rFonts w:ascii="Arial" w:hAnsi="Arial" w:cs="Arial"/>
                <w:b/>
              </w:rPr>
            </w:pPr>
            <w:r w:rsidRPr="00ED0A5C">
              <w:rPr>
                <w:rFonts w:ascii="Arial" w:hAnsi="Arial" w:cs="Arial"/>
                <w:b/>
              </w:rPr>
              <w:t>PUAN</w:t>
            </w:r>
          </w:p>
        </w:tc>
        <w:tc>
          <w:tcPr>
            <w:tcW w:w="1042" w:type="dxa"/>
          </w:tcPr>
          <w:p w:rsidR="00FC5225" w:rsidRPr="00ED0A5C" w:rsidRDefault="00FC5225" w:rsidP="00907849">
            <w:pPr>
              <w:spacing w:line="480" w:lineRule="auto"/>
              <w:jc w:val="center"/>
              <w:rPr>
                <w:rFonts w:ascii="Arial" w:hAnsi="Arial" w:cs="Arial"/>
                <w:b/>
              </w:rPr>
            </w:pPr>
            <w:r w:rsidRPr="00ED0A5C">
              <w:rPr>
                <w:rFonts w:ascii="Arial" w:hAnsi="Arial" w:cs="Arial"/>
                <w:b/>
              </w:rPr>
              <w:t>1.SORU</w:t>
            </w:r>
          </w:p>
        </w:tc>
        <w:tc>
          <w:tcPr>
            <w:tcW w:w="1042" w:type="dxa"/>
          </w:tcPr>
          <w:p w:rsidR="00FC5225" w:rsidRPr="00ED0A5C" w:rsidRDefault="00FC5225" w:rsidP="00907849">
            <w:pPr>
              <w:spacing w:line="480" w:lineRule="auto"/>
              <w:jc w:val="center"/>
              <w:rPr>
                <w:rFonts w:ascii="Arial" w:hAnsi="Arial" w:cs="Arial"/>
                <w:b/>
              </w:rPr>
            </w:pPr>
            <w:r w:rsidRPr="00ED0A5C">
              <w:rPr>
                <w:rFonts w:ascii="Arial" w:hAnsi="Arial" w:cs="Arial"/>
                <w:b/>
              </w:rPr>
              <w:t>2.SORU</w:t>
            </w:r>
          </w:p>
        </w:tc>
        <w:tc>
          <w:tcPr>
            <w:tcW w:w="1036" w:type="dxa"/>
          </w:tcPr>
          <w:p w:rsidR="00FC5225" w:rsidRPr="00ED0A5C" w:rsidRDefault="00FC5225" w:rsidP="00907849">
            <w:pPr>
              <w:spacing w:line="480" w:lineRule="auto"/>
              <w:jc w:val="center"/>
              <w:rPr>
                <w:rFonts w:ascii="Arial" w:hAnsi="Arial" w:cs="Arial"/>
                <w:b/>
              </w:rPr>
            </w:pPr>
            <w:r w:rsidRPr="00ED0A5C">
              <w:rPr>
                <w:rFonts w:ascii="Arial" w:hAnsi="Arial" w:cs="Arial"/>
                <w:b/>
              </w:rPr>
              <w:t>3.SORU</w:t>
            </w:r>
          </w:p>
        </w:tc>
        <w:tc>
          <w:tcPr>
            <w:tcW w:w="1036" w:type="dxa"/>
          </w:tcPr>
          <w:p w:rsidR="00FC5225" w:rsidRPr="00ED0A5C" w:rsidRDefault="00FC5225" w:rsidP="00907849">
            <w:pPr>
              <w:spacing w:line="480" w:lineRule="auto"/>
              <w:jc w:val="center"/>
              <w:rPr>
                <w:rFonts w:ascii="Arial" w:hAnsi="Arial" w:cs="Arial"/>
                <w:b/>
              </w:rPr>
            </w:pPr>
            <w:r>
              <w:rPr>
                <w:rFonts w:ascii="Arial" w:hAnsi="Arial" w:cs="Arial"/>
                <w:b/>
              </w:rPr>
              <w:t>4.SORU</w:t>
            </w:r>
          </w:p>
        </w:tc>
        <w:tc>
          <w:tcPr>
            <w:tcW w:w="1036" w:type="dxa"/>
          </w:tcPr>
          <w:p w:rsidR="00FC5225" w:rsidRDefault="00FC5225" w:rsidP="00907849">
            <w:pPr>
              <w:spacing w:line="480" w:lineRule="auto"/>
              <w:jc w:val="center"/>
              <w:rPr>
                <w:rFonts w:ascii="Arial" w:hAnsi="Arial" w:cs="Arial"/>
                <w:b/>
              </w:rPr>
            </w:pPr>
            <w:r>
              <w:rPr>
                <w:rFonts w:ascii="Arial" w:hAnsi="Arial" w:cs="Arial"/>
                <w:b/>
              </w:rPr>
              <w:t>5.SORU</w:t>
            </w:r>
          </w:p>
        </w:tc>
        <w:tc>
          <w:tcPr>
            <w:tcW w:w="1036" w:type="dxa"/>
          </w:tcPr>
          <w:p w:rsidR="00FC5225" w:rsidRDefault="00FC5225" w:rsidP="00907849">
            <w:pPr>
              <w:spacing w:line="480" w:lineRule="auto"/>
              <w:jc w:val="center"/>
              <w:rPr>
                <w:rFonts w:ascii="Arial" w:hAnsi="Arial" w:cs="Arial"/>
                <w:b/>
              </w:rPr>
            </w:pPr>
            <w:r>
              <w:rPr>
                <w:rFonts w:ascii="Arial" w:hAnsi="Arial" w:cs="Arial"/>
                <w:b/>
              </w:rPr>
              <w:t>6.SORU</w:t>
            </w:r>
          </w:p>
        </w:tc>
        <w:tc>
          <w:tcPr>
            <w:tcW w:w="1036" w:type="dxa"/>
          </w:tcPr>
          <w:p w:rsidR="00FC5225" w:rsidRDefault="00FC5225" w:rsidP="00907849">
            <w:pPr>
              <w:spacing w:line="480" w:lineRule="auto"/>
              <w:jc w:val="center"/>
              <w:rPr>
                <w:rFonts w:ascii="Arial" w:hAnsi="Arial" w:cs="Arial"/>
                <w:b/>
              </w:rPr>
            </w:pPr>
            <w:r>
              <w:rPr>
                <w:rFonts w:ascii="Arial" w:hAnsi="Arial" w:cs="Arial"/>
                <w:b/>
              </w:rPr>
              <w:t>7.SORU</w:t>
            </w:r>
          </w:p>
        </w:tc>
        <w:tc>
          <w:tcPr>
            <w:tcW w:w="1036" w:type="dxa"/>
          </w:tcPr>
          <w:p w:rsidR="00FC5225" w:rsidRDefault="00FC5225" w:rsidP="00907849">
            <w:pPr>
              <w:spacing w:line="480" w:lineRule="auto"/>
              <w:jc w:val="center"/>
              <w:rPr>
                <w:rFonts w:ascii="Arial" w:hAnsi="Arial" w:cs="Arial"/>
                <w:b/>
              </w:rPr>
            </w:pPr>
            <w:r>
              <w:rPr>
                <w:rFonts w:ascii="Arial" w:hAnsi="Arial" w:cs="Arial"/>
                <w:b/>
              </w:rPr>
              <w:t>8.SORU</w:t>
            </w:r>
          </w:p>
        </w:tc>
      </w:tr>
      <w:tr w:rsidR="00FC5225" w:rsidRPr="00ED0A5C" w:rsidTr="006D488C">
        <w:trPr>
          <w:trHeight w:val="261"/>
          <w:jc w:val="center"/>
        </w:trPr>
        <w:tc>
          <w:tcPr>
            <w:tcW w:w="742" w:type="dxa"/>
            <w:vMerge/>
            <w:shd w:val="clear" w:color="auto" w:fill="auto"/>
          </w:tcPr>
          <w:p w:rsidR="00FC5225" w:rsidRPr="00ED0A5C" w:rsidRDefault="00FC5225" w:rsidP="00907849">
            <w:pPr>
              <w:spacing w:line="480" w:lineRule="auto"/>
              <w:jc w:val="center"/>
              <w:rPr>
                <w:rFonts w:ascii="Arial" w:hAnsi="Arial" w:cs="Arial"/>
              </w:rPr>
            </w:pPr>
          </w:p>
        </w:tc>
        <w:tc>
          <w:tcPr>
            <w:tcW w:w="1042" w:type="dxa"/>
          </w:tcPr>
          <w:p w:rsidR="00FC5225" w:rsidRPr="00ED0A5C" w:rsidRDefault="00FC5225" w:rsidP="00907849">
            <w:pPr>
              <w:spacing w:line="480" w:lineRule="auto"/>
              <w:jc w:val="center"/>
              <w:rPr>
                <w:rFonts w:ascii="Arial" w:hAnsi="Arial" w:cs="Arial"/>
              </w:rPr>
            </w:pPr>
            <w:r>
              <w:rPr>
                <w:rFonts w:ascii="Arial" w:hAnsi="Arial" w:cs="Arial"/>
              </w:rPr>
              <w:t>1</w:t>
            </w:r>
            <w:r w:rsidR="0097372A">
              <w:rPr>
                <w:rFonts w:ascii="Arial" w:hAnsi="Arial" w:cs="Arial"/>
              </w:rPr>
              <w:t>0</w:t>
            </w:r>
          </w:p>
        </w:tc>
        <w:tc>
          <w:tcPr>
            <w:tcW w:w="1042" w:type="dxa"/>
          </w:tcPr>
          <w:p w:rsidR="00FC5225" w:rsidRPr="00ED0A5C" w:rsidRDefault="00FC5225" w:rsidP="00907849">
            <w:pPr>
              <w:spacing w:line="480" w:lineRule="auto"/>
              <w:jc w:val="center"/>
              <w:rPr>
                <w:rFonts w:ascii="Arial" w:hAnsi="Arial" w:cs="Arial"/>
              </w:rPr>
            </w:pPr>
            <w:r>
              <w:rPr>
                <w:rFonts w:ascii="Arial" w:hAnsi="Arial" w:cs="Arial"/>
              </w:rPr>
              <w:t>15</w:t>
            </w:r>
          </w:p>
        </w:tc>
        <w:tc>
          <w:tcPr>
            <w:tcW w:w="1036" w:type="dxa"/>
          </w:tcPr>
          <w:p w:rsidR="00FC5225" w:rsidRPr="00ED0A5C" w:rsidRDefault="00FC5225" w:rsidP="00907849">
            <w:pPr>
              <w:spacing w:line="480" w:lineRule="auto"/>
              <w:jc w:val="center"/>
              <w:rPr>
                <w:rFonts w:ascii="Arial" w:hAnsi="Arial" w:cs="Arial"/>
              </w:rPr>
            </w:pPr>
            <w:r>
              <w:rPr>
                <w:rFonts w:ascii="Arial" w:hAnsi="Arial" w:cs="Arial"/>
              </w:rPr>
              <w:t>1</w:t>
            </w:r>
            <w:r w:rsidR="0097372A">
              <w:rPr>
                <w:rFonts w:ascii="Arial" w:hAnsi="Arial" w:cs="Arial"/>
              </w:rPr>
              <w:t>5</w:t>
            </w:r>
          </w:p>
        </w:tc>
        <w:tc>
          <w:tcPr>
            <w:tcW w:w="1036" w:type="dxa"/>
          </w:tcPr>
          <w:p w:rsidR="00FC5225" w:rsidRDefault="00FC5225" w:rsidP="00907849">
            <w:pPr>
              <w:spacing w:line="480" w:lineRule="auto"/>
              <w:jc w:val="center"/>
              <w:rPr>
                <w:rFonts w:ascii="Arial" w:hAnsi="Arial" w:cs="Arial"/>
              </w:rPr>
            </w:pPr>
            <w:r>
              <w:rPr>
                <w:rFonts w:ascii="Arial" w:hAnsi="Arial" w:cs="Arial"/>
              </w:rPr>
              <w:t>10</w:t>
            </w:r>
          </w:p>
        </w:tc>
        <w:tc>
          <w:tcPr>
            <w:tcW w:w="1036" w:type="dxa"/>
          </w:tcPr>
          <w:p w:rsidR="00FC5225" w:rsidRDefault="0097372A" w:rsidP="00907849">
            <w:pPr>
              <w:spacing w:line="480" w:lineRule="auto"/>
              <w:jc w:val="center"/>
              <w:rPr>
                <w:rFonts w:ascii="Arial" w:hAnsi="Arial" w:cs="Arial"/>
              </w:rPr>
            </w:pPr>
            <w:r>
              <w:rPr>
                <w:rFonts w:ascii="Arial" w:hAnsi="Arial" w:cs="Arial"/>
              </w:rPr>
              <w:t>1</w:t>
            </w:r>
            <w:r w:rsidR="00FC5225">
              <w:rPr>
                <w:rFonts w:ascii="Arial" w:hAnsi="Arial" w:cs="Arial"/>
              </w:rPr>
              <w:t>0</w:t>
            </w:r>
          </w:p>
        </w:tc>
        <w:tc>
          <w:tcPr>
            <w:tcW w:w="1036" w:type="dxa"/>
          </w:tcPr>
          <w:p w:rsidR="00FC5225" w:rsidRDefault="00FC5225" w:rsidP="00907849">
            <w:pPr>
              <w:spacing w:line="480" w:lineRule="auto"/>
              <w:jc w:val="center"/>
              <w:rPr>
                <w:rFonts w:ascii="Arial" w:hAnsi="Arial" w:cs="Arial"/>
              </w:rPr>
            </w:pPr>
            <w:r>
              <w:rPr>
                <w:rFonts w:ascii="Arial" w:hAnsi="Arial" w:cs="Arial"/>
              </w:rPr>
              <w:t>1</w:t>
            </w:r>
            <w:r w:rsidR="0097372A">
              <w:rPr>
                <w:rFonts w:ascii="Arial" w:hAnsi="Arial" w:cs="Arial"/>
              </w:rPr>
              <w:t>0</w:t>
            </w:r>
          </w:p>
        </w:tc>
        <w:tc>
          <w:tcPr>
            <w:tcW w:w="1036" w:type="dxa"/>
          </w:tcPr>
          <w:p w:rsidR="00FC5225" w:rsidRDefault="00FC5225" w:rsidP="00907849">
            <w:pPr>
              <w:spacing w:line="480" w:lineRule="auto"/>
              <w:jc w:val="center"/>
              <w:rPr>
                <w:rFonts w:ascii="Arial" w:hAnsi="Arial" w:cs="Arial"/>
              </w:rPr>
            </w:pPr>
            <w:r>
              <w:rPr>
                <w:rFonts w:ascii="Arial" w:hAnsi="Arial" w:cs="Arial"/>
              </w:rPr>
              <w:t>15</w:t>
            </w:r>
          </w:p>
        </w:tc>
        <w:tc>
          <w:tcPr>
            <w:tcW w:w="1036" w:type="dxa"/>
          </w:tcPr>
          <w:p w:rsidR="00FC5225" w:rsidRDefault="004065E6" w:rsidP="00907849">
            <w:pPr>
              <w:spacing w:line="480" w:lineRule="auto"/>
              <w:jc w:val="center"/>
              <w:rPr>
                <w:rFonts w:ascii="Arial" w:hAnsi="Arial" w:cs="Arial"/>
              </w:rPr>
            </w:pPr>
            <w:r>
              <w:rPr>
                <w:rFonts w:ascii="Arial" w:hAnsi="Arial" w:cs="Arial"/>
              </w:rPr>
              <w:t>15</w:t>
            </w:r>
          </w:p>
        </w:tc>
      </w:tr>
    </w:tbl>
    <w:p w:rsidR="000A5A56" w:rsidRPr="00DA0DC2" w:rsidRDefault="00621D82" w:rsidP="00C304D4">
      <w:pPr>
        <w:rPr>
          <w:rStyle w:val="fontstyle01"/>
          <w:rFonts w:ascii="Arial" w:hAnsi="Arial" w:cs="Arial"/>
          <w:b w:val="0"/>
          <w:i/>
          <w:sz w:val="22"/>
          <w:szCs w:val="22"/>
        </w:rPr>
      </w:pPr>
      <w:r>
        <w:rPr>
          <w:rStyle w:val="fontstyle01"/>
          <w:rFonts w:ascii="Arial" w:hAnsi="Arial" w:cs="Arial"/>
          <w:sz w:val="22"/>
          <w:szCs w:val="22"/>
        </w:rPr>
        <w:br/>
      </w:r>
      <w:r w:rsidR="009E5A89">
        <w:rPr>
          <w:rStyle w:val="fontstyle01"/>
          <w:rFonts w:ascii="Arial" w:hAnsi="Arial" w:cs="Arial"/>
          <w:sz w:val="22"/>
          <w:szCs w:val="22"/>
        </w:rPr>
        <w:t xml:space="preserve">SORU 1. </w:t>
      </w:r>
      <w:r w:rsidR="000A5A56">
        <w:rPr>
          <w:rStyle w:val="fontstyle01"/>
          <w:rFonts w:ascii="Arial" w:hAnsi="Arial" w:cs="Arial"/>
          <w:sz w:val="22"/>
          <w:szCs w:val="22"/>
        </w:rPr>
        <w:t>Aşağıda yönetimin karar alma sürecini etkileyen unsurlardan hangisinin açıklaması verilmiştir? Yazınız.</w:t>
      </w:r>
      <w:r w:rsidR="00DA0DC2">
        <w:rPr>
          <w:rStyle w:val="fontstyle01"/>
          <w:rFonts w:ascii="Arial" w:hAnsi="Arial" w:cs="Arial"/>
          <w:sz w:val="22"/>
          <w:szCs w:val="22"/>
        </w:rPr>
        <w:t xml:space="preserve"> </w:t>
      </w:r>
      <w:r w:rsidR="00DA0DC2" w:rsidRPr="00DA0DC2">
        <w:rPr>
          <w:rStyle w:val="fontstyle01"/>
          <w:rFonts w:ascii="Arial" w:hAnsi="Arial" w:cs="Arial"/>
          <w:b w:val="0"/>
          <w:i/>
          <w:sz w:val="22"/>
          <w:szCs w:val="22"/>
        </w:rPr>
        <w:t>(10 puan)</w:t>
      </w:r>
    </w:p>
    <w:tbl>
      <w:tblPr>
        <w:tblStyle w:val="TabloKlavuzu"/>
        <w:tblW w:w="0" w:type="auto"/>
        <w:tblInd w:w="-38" w:type="dxa"/>
        <w:tblCellMar>
          <w:left w:w="70" w:type="dxa"/>
          <w:right w:w="70" w:type="dxa"/>
        </w:tblCellMar>
        <w:tblLook w:val="0000"/>
      </w:tblPr>
      <w:tblGrid>
        <w:gridCol w:w="10118"/>
      </w:tblGrid>
      <w:tr w:rsidR="000A5A56" w:rsidTr="000A5A56">
        <w:tblPrEx>
          <w:tblCellMar>
            <w:top w:w="0" w:type="dxa"/>
            <w:bottom w:w="0" w:type="dxa"/>
          </w:tblCellMar>
        </w:tblPrEx>
        <w:trPr>
          <w:trHeight w:val="195"/>
        </w:trPr>
        <w:tc>
          <w:tcPr>
            <w:tcW w:w="10118" w:type="dxa"/>
          </w:tcPr>
          <w:p w:rsidR="000A5A56" w:rsidRDefault="000A5A56" w:rsidP="000A5A56">
            <w:pPr>
              <w:jc w:val="center"/>
              <w:rPr>
                <w:rStyle w:val="fontstyle01"/>
                <w:rFonts w:ascii="Arial" w:hAnsi="Arial" w:cs="Arial"/>
                <w:b w:val="0"/>
                <w:sz w:val="22"/>
                <w:szCs w:val="22"/>
              </w:rPr>
            </w:pPr>
            <w:proofErr w:type="gramStart"/>
            <w:r>
              <w:rPr>
                <w:rStyle w:val="fontstyle01"/>
                <w:rFonts w:ascii="Arial" w:hAnsi="Arial" w:cs="Arial"/>
                <w:b w:val="0"/>
                <w:sz w:val="22"/>
                <w:szCs w:val="22"/>
              </w:rPr>
              <w:t>...?...</w:t>
            </w:r>
            <w:proofErr w:type="gramEnd"/>
          </w:p>
        </w:tc>
      </w:tr>
      <w:tr w:rsidR="000A5A56" w:rsidRPr="000A5A56" w:rsidTr="000A5A56">
        <w:tblPrEx>
          <w:tblCellMar>
            <w:top w:w="0" w:type="dxa"/>
            <w:left w:w="108" w:type="dxa"/>
            <w:bottom w:w="0" w:type="dxa"/>
            <w:right w:w="108" w:type="dxa"/>
          </w:tblCellMar>
          <w:tblLook w:val="04A0"/>
        </w:tblPrEx>
        <w:tc>
          <w:tcPr>
            <w:tcW w:w="10118" w:type="dxa"/>
          </w:tcPr>
          <w:p w:rsidR="000A5A56" w:rsidRPr="000A5A56" w:rsidRDefault="000A5A56" w:rsidP="000A5A56">
            <w:pPr>
              <w:jc w:val="center"/>
              <w:rPr>
                <w:rStyle w:val="fontstyle01"/>
                <w:rFonts w:ascii="Arial" w:hAnsi="Arial" w:cs="Arial"/>
                <w:sz w:val="22"/>
                <w:szCs w:val="22"/>
              </w:rPr>
            </w:pPr>
            <w:r w:rsidRPr="000A5A56">
              <w:rPr>
                <w:rStyle w:val="fontstyle01"/>
                <w:rFonts w:ascii="Arial" w:hAnsi="Arial" w:cs="Arial"/>
                <w:b w:val="0"/>
                <w:sz w:val="22"/>
                <w:szCs w:val="22"/>
              </w:rPr>
              <w:t>Yazılı, görsel ve işitsel araçlarla toplumun bilgiye erişimi, eğlence, eğitim, haber alma, sosyal bağlarını güçlendirme ve kültürel ifade gibi bir dizi işlevi yerine getirir. Toplumun düşünce ve davranışlarını etkiler. Toplumsal sorunları gündeme taşır ve bu sorunların tartışılmasına katkı sağlar.</w:t>
            </w:r>
          </w:p>
        </w:tc>
      </w:tr>
    </w:tbl>
    <w:p w:rsidR="000A5A56" w:rsidRPr="000A5A56" w:rsidRDefault="000A5A56" w:rsidP="000A5A56">
      <w:pPr>
        <w:pStyle w:val="AralkYok"/>
        <w:rPr>
          <w:rStyle w:val="fontstyle01"/>
          <w:rFonts w:ascii="Arial" w:hAnsi="Arial" w:cs="Arial"/>
          <w:b w:val="0"/>
          <w:sz w:val="22"/>
          <w:szCs w:val="22"/>
        </w:rPr>
      </w:pPr>
    </w:p>
    <w:tbl>
      <w:tblPr>
        <w:tblStyle w:val="TabloKlavuzu"/>
        <w:tblW w:w="0" w:type="auto"/>
        <w:tblLook w:val="04A0"/>
      </w:tblPr>
      <w:tblGrid>
        <w:gridCol w:w="10118"/>
      </w:tblGrid>
      <w:tr w:rsidR="000A5A56" w:rsidRPr="000A5A56" w:rsidTr="000A5A56">
        <w:tc>
          <w:tcPr>
            <w:tcW w:w="10118" w:type="dxa"/>
          </w:tcPr>
          <w:p w:rsidR="000A5A56" w:rsidRPr="000A5A56" w:rsidRDefault="000A5A56" w:rsidP="000C0D89">
            <w:pPr>
              <w:rPr>
                <w:rStyle w:val="fontstyle01"/>
                <w:rFonts w:ascii="Arial" w:hAnsi="Arial" w:cs="Arial"/>
                <w:b w:val="0"/>
                <w:color w:val="FF0000"/>
                <w:sz w:val="22"/>
                <w:szCs w:val="22"/>
              </w:rPr>
            </w:pPr>
            <w:r w:rsidRPr="000A5A56">
              <w:rPr>
                <w:rStyle w:val="fontstyle01"/>
                <w:rFonts w:ascii="Arial" w:hAnsi="Arial" w:cs="Arial"/>
                <w:b w:val="0"/>
                <w:sz w:val="22"/>
                <w:szCs w:val="22"/>
              </w:rPr>
              <w:t>CEVAP:</w:t>
            </w:r>
            <w:r w:rsidRPr="000A5A56">
              <w:rPr>
                <w:rStyle w:val="fontstyle01"/>
                <w:rFonts w:ascii="Arial" w:hAnsi="Arial" w:cs="Arial"/>
                <w:b w:val="0"/>
                <w:sz w:val="22"/>
                <w:szCs w:val="22"/>
              </w:rPr>
              <w:br/>
            </w:r>
          </w:p>
          <w:p w:rsidR="000A5A56" w:rsidRPr="000A5A56" w:rsidRDefault="000A5A56" w:rsidP="000C0D89">
            <w:pPr>
              <w:rPr>
                <w:rStyle w:val="fontstyle01"/>
                <w:rFonts w:ascii="Arial" w:hAnsi="Arial" w:cs="Arial"/>
                <w:b w:val="0"/>
                <w:sz w:val="22"/>
                <w:szCs w:val="22"/>
              </w:rPr>
            </w:pPr>
          </w:p>
        </w:tc>
      </w:tr>
    </w:tbl>
    <w:p w:rsidR="000A5A56" w:rsidRDefault="000A5A56" w:rsidP="00D138FA">
      <w:pPr>
        <w:pStyle w:val="AralkYok"/>
        <w:rPr>
          <w:rStyle w:val="fontstyle01"/>
          <w:rFonts w:ascii="Arial" w:hAnsi="Arial" w:cs="Arial"/>
          <w:sz w:val="22"/>
          <w:szCs w:val="22"/>
        </w:rPr>
      </w:pPr>
    </w:p>
    <w:p w:rsidR="009E5A89" w:rsidRPr="007F696C" w:rsidRDefault="00FC5225" w:rsidP="00621D82">
      <w:pPr>
        <w:rPr>
          <w:rStyle w:val="fontstyle01"/>
          <w:rFonts w:ascii="Arial" w:hAnsi="Arial" w:cs="Arial"/>
          <w:b w:val="0"/>
          <w:sz w:val="22"/>
          <w:szCs w:val="22"/>
        </w:rPr>
      </w:pPr>
      <w:r>
        <w:rPr>
          <w:rStyle w:val="fontstyle01"/>
          <w:rFonts w:ascii="Arial" w:hAnsi="Arial" w:cs="Arial"/>
          <w:sz w:val="22"/>
          <w:szCs w:val="22"/>
        </w:rPr>
        <w:t xml:space="preserve">SORU 2. </w:t>
      </w:r>
      <w:r w:rsidR="00A70E88" w:rsidRPr="009C1059">
        <w:rPr>
          <w:rFonts w:ascii="Arial" w:hAnsi="Arial" w:cs="Arial"/>
          <w:b/>
          <w:bCs/>
          <w:color w:val="242021"/>
        </w:rPr>
        <w:t>Sürücü kusurlarında ilk sırada hız geliyor</w:t>
      </w:r>
      <w:r w:rsidR="009C1059">
        <w:rPr>
          <w:rFonts w:ascii="Arial" w:hAnsi="Arial" w:cs="Arial"/>
          <w:b/>
          <w:bCs/>
          <w:color w:val="242021"/>
        </w:rPr>
        <w:t>.</w:t>
      </w:r>
      <w:r w:rsidR="00A70E88" w:rsidRPr="009C1059">
        <w:rPr>
          <w:rFonts w:ascii="Arial" w:hAnsi="Arial" w:cs="Arial"/>
          <w:b/>
          <w:bCs/>
          <w:color w:val="242021"/>
        </w:rPr>
        <w:br/>
      </w:r>
      <w:r w:rsidR="00A70E88" w:rsidRPr="009C1059">
        <w:rPr>
          <w:rFonts w:ascii="Arial" w:hAnsi="Arial" w:cs="Arial"/>
          <w:color w:val="242021"/>
        </w:rPr>
        <w:t>"…Bayram tatilinde yaşanan kazaların büyük</w:t>
      </w:r>
      <w:r w:rsidR="006A4D02" w:rsidRPr="009C1059">
        <w:rPr>
          <w:rFonts w:ascii="Arial" w:hAnsi="Arial" w:cs="Arial"/>
          <w:color w:val="242021"/>
        </w:rPr>
        <w:t xml:space="preserve"> </w:t>
      </w:r>
      <w:r w:rsidR="00A70E88" w:rsidRPr="009C1059">
        <w:rPr>
          <w:rFonts w:ascii="Arial" w:hAnsi="Arial" w:cs="Arial"/>
          <w:color w:val="242021"/>
        </w:rPr>
        <w:t>kısmı sürücülerin aşırı hız yapmalarından kaynaklanmıştır. Şerit izleme ve değiştirme kurallarına</w:t>
      </w:r>
      <w:r w:rsidR="006A4D02" w:rsidRPr="009C1059">
        <w:rPr>
          <w:rFonts w:ascii="Arial" w:hAnsi="Arial" w:cs="Arial"/>
          <w:color w:val="242021"/>
        </w:rPr>
        <w:t xml:space="preserve"> </w:t>
      </w:r>
      <w:r w:rsidR="00A70E88" w:rsidRPr="009C1059">
        <w:rPr>
          <w:rFonts w:ascii="Arial" w:hAnsi="Arial" w:cs="Arial"/>
          <w:color w:val="242021"/>
        </w:rPr>
        <w:t>uymama nedeni ikinci sırada yer almıştır. Ayrıca</w:t>
      </w:r>
      <w:r w:rsidR="006A4D02" w:rsidRPr="009C1059">
        <w:rPr>
          <w:rFonts w:ascii="Arial" w:hAnsi="Arial" w:cs="Arial"/>
          <w:color w:val="242021"/>
        </w:rPr>
        <w:t xml:space="preserve"> </w:t>
      </w:r>
      <w:r w:rsidR="00A70E88" w:rsidRPr="009C1059">
        <w:rPr>
          <w:rFonts w:ascii="Arial" w:hAnsi="Arial" w:cs="Arial"/>
          <w:color w:val="242021"/>
        </w:rPr>
        <w:t>sürücülerin takip mesafesine uymama, dönüş kurallarına dikkat etmeme gibi nedenler de etkili olmuştur</w:t>
      </w:r>
      <w:r w:rsidR="006A4D02" w:rsidRPr="009C1059">
        <w:rPr>
          <w:rFonts w:ascii="Arial" w:hAnsi="Arial" w:cs="Arial"/>
          <w:color w:val="242021"/>
        </w:rPr>
        <w:t>.”</w:t>
      </w:r>
      <w:r w:rsidR="009C1059">
        <w:rPr>
          <w:rFonts w:ascii="Arial" w:hAnsi="Arial" w:cs="Arial"/>
          <w:color w:val="242021"/>
        </w:rPr>
        <w:t xml:space="preserve"> </w:t>
      </w:r>
      <w:r w:rsidR="009C1059" w:rsidRPr="007F696C">
        <w:rPr>
          <w:rFonts w:ascii="Arial" w:hAnsi="Arial" w:cs="Arial"/>
          <w:i/>
          <w:color w:val="242021"/>
          <w:sz w:val="20"/>
          <w:szCs w:val="20"/>
        </w:rPr>
        <w:t>(Genel ağ haberi)</w:t>
      </w:r>
      <w:r w:rsidR="007F696C" w:rsidRPr="007F696C">
        <w:rPr>
          <w:rStyle w:val="fontstyle01"/>
          <w:rFonts w:ascii="Arial" w:hAnsi="Arial" w:cs="Arial"/>
          <w:b w:val="0"/>
          <w:i/>
        </w:rPr>
        <w:br/>
      </w:r>
      <w:r w:rsidR="00AB7929" w:rsidRPr="00AB7929">
        <w:rPr>
          <w:rStyle w:val="fontstyle01"/>
          <w:rFonts w:ascii="Arial" w:hAnsi="Arial" w:cs="Arial"/>
          <w:sz w:val="22"/>
          <w:szCs w:val="22"/>
        </w:rPr>
        <w:t>Buna göre</w:t>
      </w:r>
      <w:r w:rsidR="006A4D02">
        <w:rPr>
          <w:rStyle w:val="fontstyle01"/>
          <w:rFonts w:ascii="Arial" w:hAnsi="Arial" w:cs="Arial"/>
          <w:sz w:val="22"/>
          <w:szCs w:val="22"/>
        </w:rPr>
        <w:t>;</w:t>
      </w:r>
      <w:r w:rsidR="006A4D02">
        <w:rPr>
          <w:rStyle w:val="fontstyle01"/>
          <w:rFonts w:ascii="Arial" w:hAnsi="Arial" w:cs="Arial"/>
          <w:sz w:val="22"/>
          <w:szCs w:val="22"/>
        </w:rPr>
        <w:br/>
        <w:t>a. Trafik kazalarının nedenleri nelerdir?</w:t>
      </w:r>
      <w:r w:rsidR="007055A4">
        <w:rPr>
          <w:rStyle w:val="fontstyle01"/>
          <w:rFonts w:ascii="Arial" w:hAnsi="Arial" w:cs="Arial"/>
          <w:sz w:val="22"/>
          <w:szCs w:val="22"/>
        </w:rPr>
        <w:t xml:space="preserve"> </w:t>
      </w:r>
      <w:r w:rsidR="006A4D02">
        <w:rPr>
          <w:rStyle w:val="fontstyle01"/>
          <w:rFonts w:ascii="Arial" w:hAnsi="Arial" w:cs="Arial"/>
          <w:sz w:val="22"/>
          <w:szCs w:val="22"/>
        </w:rPr>
        <w:br/>
      </w:r>
      <w:proofErr w:type="gramStart"/>
      <w:r w:rsidR="006A4D02">
        <w:rPr>
          <w:rStyle w:val="fontstyle01"/>
          <w:rFonts w:ascii="Arial" w:hAnsi="Arial" w:cs="Arial"/>
          <w:sz w:val="22"/>
          <w:szCs w:val="22"/>
        </w:rPr>
        <w:t>b</w:t>
      </w:r>
      <w:proofErr w:type="gramEnd"/>
      <w:r w:rsidR="006A4D02">
        <w:rPr>
          <w:rStyle w:val="fontstyle01"/>
          <w:rFonts w:ascii="Arial" w:hAnsi="Arial" w:cs="Arial"/>
          <w:sz w:val="22"/>
          <w:szCs w:val="22"/>
        </w:rPr>
        <w:t xml:space="preserve">. Toplumsal düzenin sağlanmasına kurallara uymak neden önemlidir? Yazınız. </w:t>
      </w:r>
      <w:r w:rsidR="007055A4" w:rsidRPr="007055A4">
        <w:rPr>
          <w:rStyle w:val="fontstyle01"/>
          <w:rFonts w:ascii="Arial" w:hAnsi="Arial" w:cs="Arial"/>
          <w:b w:val="0"/>
          <w:i/>
          <w:sz w:val="22"/>
          <w:szCs w:val="22"/>
        </w:rPr>
        <w:t>(15 puan)</w:t>
      </w:r>
    </w:p>
    <w:tbl>
      <w:tblPr>
        <w:tblStyle w:val="TabloKlavuzu"/>
        <w:tblW w:w="0" w:type="auto"/>
        <w:tblLook w:val="04A0"/>
      </w:tblPr>
      <w:tblGrid>
        <w:gridCol w:w="10118"/>
      </w:tblGrid>
      <w:tr w:rsidR="007055A4" w:rsidRPr="007055A4" w:rsidTr="007055A4">
        <w:tc>
          <w:tcPr>
            <w:tcW w:w="10118" w:type="dxa"/>
          </w:tcPr>
          <w:p w:rsidR="0067383F" w:rsidRDefault="007055A4" w:rsidP="0067383F">
            <w:pPr>
              <w:pStyle w:val="NormalWeb"/>
              <w:rPr>
                <w:rFonts w:ascii="Arial" w:hAnsi="Arial" w:cs="Arial"/>
                <w:color w:val="FF0000"/>
                <w:sz w:val="22"/>
                <w:szCs w:val="22"/>
              </w:rPr>
            </w:pPr>
            <w:r w:rsidRPr="007055A4">
              <w:rPr>
                <w:rStyle w:val="fontstyle01"/>
                <w:rFonts w:ascii="Arial" w:hAnsi="Arial" w:cs="Arial"/>
                <w:b w:val="0"/>
                <w:sz w:val="22"/>
                <w:szCs w:val="22"/>
              </w:rPr>
              <w:t>CEVAP:</w:t>
            </w:r>
            <w:r w:rsidRPr="007055A4">
              <w:rPr>
                <w:rStyle w:val="fontstyle01"/>
                <w:rFonts w:ascii="Arial" w:hAnsi="Arial" w:cs="Arial"/>
                <w:b w:val="0"/>
                <w:sz w:val="22"/>
                <w:szCs w:val="22"/>
              </w:rPr>
              <w:br/>
            </w:r>
            <w:r w:rsidR="00D138FA" w:rsidRPr="000C028F">
              <w:rPr>
                <w:rFonts w:ascii="Arial" w:hAnsi="Arial" w:cs="Arial"/>
                <w:color w:val="FF0000"/>
                <w:sz w:val="22"/>
                <w:szCs w:val="22"/>
              </w:rPr>
              <w:t>a.</w:t>
            </w:r>
            <w:r w:rsidR="00D138FA" w:rsidRPr="000C028F">
              <w:rPr>
                <w:rFonts w:ascii="Arial" w:hAnsi="Arial" w:cs="Arial"/>
                <w:color w:val="242021"/>
                <w:sz w:val="22"/>
                <w:szCs w:val="22"/>
              </w:rPr>
              <w:t xml:space="preserve"> </w:t>
            </w:r>
          </w:p>
          <w:p w:rsidR="000C028F" w:rsidRPr="00E23AD6" w:rsidRDefault="00D138FA" w:rsidP="0067383F">
            <w:pPr>
              <w:pStyle w:val="NormalWeb"/>
              <w:rPr>
                <w:rStyle w:val="fontstyle01"/>
                <w:rFonts w:ascii="Arial" w:hAnsi="Arial" w:cs="Arial"/>
                <w:b w:val="0"/>
                <w:bCs w:val="0"/>
                <w:color w:val="FF0000"/>
                <w:sz w:val="22"/>
                <w:szCs w:val="22"/>
              </w:rPr>
            </w:pPr>
            <w:r w:rsidRPr="000C028F">
              <w:rPr>
                <w:rFonts w:ascii="Arial" w:hAnsi="Arial" w:cs="Arial"/>
                <w:color w:val="FF0000"/>
                <w:sz w:val="22"/>
                <w:szCs w:val="22"/>
              </w:rPr>
              <w:br/>
            </w:r>
            <w:proofErr w:type="gramStart"/>
            <w:r w:rsidRPr="000C028F">
              <w:rPr>
                <w:rFonts w:ascii="Arial" w:hAnsi="Arial" w:cs="Arial"/>
                <w:color w:val="FF0000"/>
                <w:sz w:val="22"/>
                <w:szCs w:val="22"/>
              </w:rPr>
              <w:t>b</w:t>
            </w:r>
            <w:proofErr w:type="gramEnd"/>
            <w:r w:rsidRPr="000C028F">
              <w:rPr>
                <w:rFonts w:ascii="Arial" w:hAnsi="Arial" w:cs="Arial"/>
                <w:color w:val="FF0000"/>
                <w:sz w:val="22"/>
                <w:szCs w:val="22"/>
              </w:rPr>
              <w:t xml:space="preserve">. </w:t>
            </w:r>
            <w:r w:rsidR="000C028F">
              <w:rPr>
                <w:color w:val="FF0000"/>
              </w:rPr>
              <w:br/>
            </w:r>
          </w:p>
        </w:tc>
      </w:tr>
    </w:tbl>
    <w:p w:rsidR="00822334" w:rsidRDefault="007F696C" w:rsidP="00621D82">
      <w:pPr>
        <w:rPr>
          <w:rStyle w:val="fontstyle01"/>
          <w:rFonts w:ascii="Arial" w:hAnsi="Arial" w:cs="Arial"/>
          <w:sz w:val="22"/>
          <w:szCs w:val="22"/>
        </w:rPr>
      </w:pPr>
      <w:r>
        <w:rPr>
          <w:rStyle w:val="fontstyle01"/>
          <w:rFonts w:ascii="Arial" w:hAnsi="Arial" w:cs="Arial"/>
          <w:sz w:val="22"/>
          <w:szCs w:val="22"/>
        </w:rPr>
        <w:br/>
      </w:r>
      <w:r w:rsidR="00D138FA">
        <w:rPr>
          <w:rStyle w:val="fontstyle01"/>
          <w:rFonts w:ascii="Arial" w:hAnsi="Arial" w:cs="Arial"/>
          <w:sz w:val="22"/>
          <w:szCs w:val="22"/>
        </w:rPr>
        <w:t>SORU 3</w:t>
      </w:r>
      <w:r w:rsidR="003D7861" w:rsidRPr="00621D82">
        <w:rPr>
          <w:rStyle w:val="fontstyle01"/>
          <w:rFonts w:ascii="Arial" w:hAnsi="Arial" w:cs="Arial"/>
          <w:sz w:val="22"/>
          <w:szCs w:val="22"/>
        </w:rPr>
        <w:t xml:space="preserve">. </w:t>
      </w:r>
      <w:r w:rsidR="007D5D85">
        <w:rPr>
          <w:rStyle w:val="fontstyle01"/>
          <w:rFonts w:ascii="Arial" w:hAnsi="Arial" w:cs="Arial"/>
          <w:sz w:val="22"/>
          <w:szCs w:val="22"/>
        </w:rPr>
        <w:t xml:space="preserve">Aşağıda verilen dijital uygulamaların </w:t>
      </w:r>
      <w:r w:rsidR="009C1059">
        <w:rPr>
          <w:rStyle w:val="fontstyle01"/>
          <w:rFonts w:ascii="Arial" w:hAnsi="Arial" w:cs="Arial"/>
          <w:sz w:val="22"/>
          <w:szCs w:val="22"/>
        </w:rPr>
        <w:t>ne amaçla kullanıldığını</w:t>
      </w:r>
      <w:r w:rsidR="007D5D85">
        <w:rPr>
          <w:rStyle w:val="fontstyle01"/>
          <w:rFonts w:ascii="Arial" w:hAnsi="Arial" w:cs="Arial"/>
          <w:sz w:val="22"/>
          <w:szCs w:val="22"/>
        </w:rPr>
        <w:t xml:space="preserve"> yazınız.</w:t>
      </w:r>
      <w:r w:rsidR="006F1520">
        <w:rPr>
          <w:rStyle w:val="fontstyle01"/>
          <w:rFonts w:ascii="Arial" w:hAnsi="Arial" w:cs="Arial"/>
          <w:sz w:val="22"/>
          <w:szCs w:val="22"/>
        </w:rPr>
        <w:t xml:space="preserve"> </w:t>
      </w:r>
      <w:r w:rsidR="006A3EE0">
        <w:rPr>
          <w:rStyle w:val="fontstyle01"/>
          <w:rFonts w:ascii="Arial" w:hAnsi="Arial" w:cs="Arial"/>
          <w:sz w:val="22"/>
          <w:szCs w:val="22"/>
        </w:rPr>
        <w:br/>
      </w:r>
      <w:r w:rsidR="00612342">
        <w:rPr>
          <w:rStyle w:val="fontstyle01"/>
          <w:rFonts w:ascii="Arial" w:hAnsi="Arial" w:cs="Arial"/>
          <w:b w:val="0"/>
          <w:i/>
          <w:sz w:val="22"/>
          <w:szCs w:val="22"/>
        </w:rPr>
        <w:t>(8+7</w:t>
      </w:r>
      <w:r w:rsidR="006A3EE0">
        <w:rPr>
          <w:rStyle w:val="fontstyle01"/>
          <w:rFonts w:ascii="Arial" w:hAnsi="Arial" w:cs="Arial"/>
          <w:b w:val="0"/>
          <w:i/>
          <w:sz w:val="22"/>
          <w:szCs w:val="22"/>
        </w:rPr>
        <w:t xml:space="preserve">=15 </w:t>
      </w:r>
      <w:r w:rsidR="006F1520" w:rsidRPr="006F1520">
        <w:rPr>
          <w:rStyle w:val="fontstyle01"/>
          <w:rFonts w:ascii="Arial" w:hAnsi="Arial" w:cs="Arial"/>
          <w:b w:val="0"/>
          <w:i/>
          <w:sz w:val="22"/>
          <w:szCs w:val="22"/>
        </w:rPr>
        <w:t>puan)</w:t>
      </w:r>
    </w:p>
    <w:tbl>
      <w:tblPr>
        <w:tblStyle w:val="TabloKlavuzu"/>
        <w:tblW w:w="0" w:type="auto"/>
        <w:jc w:val="center"/>
        <w:tblInd w:w="-2489" w:type="dxa"/>
        <w:tblLayout w:type="fixed"/>
        <w:tblLook w:val="04A0"/>
      </w:tblPr>
      <w:tblGrid>
        <w:gridCol w:w="4377"/>
        <w:gridCol w:w="4934"/>
      </w:tblGrid>
      <w:tr w:rsidR="009811E5" w:rsidRPr="006A3EE0" w:rsidTr="007F696C">
        <w:trPr>
          <w:jc w:val="center"/>
        </w:trPr>
        <w:tc>
          <w:tcPr>
            <w:tcW w:w="4377" w:type="dxa"/>
          </w:tcPr>
          <w:p w:rsidR="009811E5" w:rsidRPr="006A3EE0" w:rsidRDefault="009811E5" w:rsidP="008F5AB9">
            <w:pPr>
              <w:jc w:val="center"/>
              <w:rPr>
                <w:rFonts w:ascii="Arial" w:hAnsi="Arial" w:cs="Arial"/>
                <w:lang w:eastAsia="tr-TR"/>
              </w:rPr>
            </w:pPr>
            <w:r w:rsidRPr="006A3EE0">
              <w:rPr>
                <w:rFonts w:ascii="Arial" w:hAnsi="Arial" w:cs="Arial"/>
                <w:lang w:eastAsia="tr-TR"/>
              </w:rPr>
              <w:t>I</w:t>
            </w:r>
          </w:p>
        </w:tc>
        <w:tc>
          <w:tcPr>
            <w:tcW w:w="4934" w:type="dxa"/>
          </w:tcPr>
          <w:p w:rsidR="009811E5" w:rsidRPr="006A3EE0" w:rsidRDefault="009811E5" w:rsidP="008F5AB9">
            <w:pPr>
              <w:jc w:val="center"/>
              <w:rPr>
                <w:rFonts w:ascii="Arial" w:hAnsi="Arial" w:cs="Arial"/>
                <w:lang w:eastAsia="tr-TR"/>
              </w:rPr>
            </w:pPr>
            <w:r w:rsidRPr="006A3EE0">
              <w:rPr>
                <w:rFonts w:ascii="Arial" w:hAnsi="Arial" w:cs="Arial"/>
                <w:lang w:eastAsia="tr-TR"/>
              </w:rPr>
              <w:t>II</w:t>
            </w:r>
          </w:p>
        </w:tc>
      </w:tr>
      <w:tr w:rsidR="009811E5" w:rsidRPr="006A3EE0" w:rsidTr="007F696C">
        <w:trPr>
          <w:jc w:val="center"/>
        </w:trPr>
        <w:tc>
          <w:tcPr>
            <w:tcW w:w="4377" w:type="dxa"/>
          </w:tcPr>
          <w:p w:rsidR="009811E5" w:rsidRPr="006A3EE0" w:rsidRDefault="00DA0DC2" w:rsidP="006A3EE0">
            <w:pPr>
              <w:jc w:val="center"/>
              <w:rPr>
                <w:rFonts w:ascii="Arial" w:hAnsi="Arial" w:cs="Arial"/>
                <w:i/>
                <w:lang w:eastAsia="tr-TR"/>
              </w:rPr>
            </w:pPr>
            <w:r>
              <w:rPr>
                <w:rFonts w:ascii="Arial" w:hAnsi="Arial" w:cs="Arial"/>
                <w:i/>
                <w:noProof/>
                <w:lang w:eastAsia="tr-TR"/>
              </w:rPr>
              <w:drawing>
                <wp:inline distT="0" distB="0" distL="0" distR="0">
                  <wp:extent cx="1866064" cy="1009650"/>
                  <wp:effectExtent l="19050" t="0" r="836" b="0"/>
                  <wp:docPr id="3" name="2 Resim" descr="images (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 (5).png"/>
                          <pic:cNvPicPr/>
                        </pic:nvPicPr>
                        <pic:blipFill>
                          <a:blip r:embed="rId7" cstate="print"/>
                          <a:stretch>
                            <a:fillRect/>
                          </a:stretch>
                        </pic:blipFill>
                        <pic:spPr>
                          <a:xfrm>
                            <a:off x="0" y="0"/>
                            <a:ext cx="1867051" cy="1010184"/>
                          </a:xfrm>
                          <a:prstGeom prst="rect">
                            <a:avLst/>
                          </a:prstGeom>
                        </pic:spPr>
                      </pic:pic>
                    </a:graphicData>
                  </a:graphic>
                </wp:inline>
              </w:drawing>
            </w:r>
          </w:p>
        </w:tc>
        <w:tc>
          <w:tcPr>
            <w:tcW w:w="4934" w:type="dxa"/>
          </w:tcPr>
          <w:p w:rsidR="009811E5" w:rsidRPr="006A3EE0" w:rsidRDefault="00DA0DC2" w:rsidP="009811E5">
            <w:pPr>
              <w:spacing w:before="100" w:beforeAutospacing="1" w:after="100" w:afterAutospacing="1"/>
              <w:jc w:val="center"/>
              <w:outlineLvl w:val="2"/>
              <w:rPr>
                <w:rFonts w:ascii="Arial" w:hAnsi="Arial" w:cs="Arial"/>
                <w:i/>
                <w:lang w:eastAsia="tr-TR"/>
              </w:rPr>
            </w:pPr>
            <w:r>
              <w:rPr>
                <w:rFonts w:ascii="Arial" w:hAnsi="Arial" w:cs="Arial"/>
                <w:i/>
                <w:noProof/>
                <w:lang w:eastAsia="tr-TR"/>
              </w:rPr>
              <w:drawing>
                <wp:inline distT="0" distB="0" distL="0" distR="0">
                  <wp:extent cx="1770563" cy="1033968"/>
                  <wp:effectExtent l="19050" t="0" r="1087" b="0"/>
                  <wp:docPr id="4" name="3 Resim" descr="unnamed - 2026-05-15T173831.99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named - 2026-05-15T173831.994.png"/>
                          <pic:cNvPicPr/>
                        </pic:nvPicPr>
                        <pic:blipFill>
                          <a:blip r:embed="rId8" cstate="print"/>
                          <a:stretch>
                            <a:fillRect/>
                          </a:stretch>
                        </pic:blipFill>
                        <pic:spPr>
                          <a:xfrm>
                            <a:off x="0" y="0"/>
                            <a:ext cx="1771431" cy="1034475"/>
                          </a:xfrm>
                          <a:prstGeom prst="rect">
                            <a:avLst/>
                          </a:prstGeom>
                        </pic:spPr>
                      </pic:pic>
                    </a:graphicData>
                  </a:graphic>
                </wp:inline>
              </w:drawing>
            </w:r>
          </w:p>
        </w:tc>
      </w:tr>
      <w:tr w:rsidR="009811E5" w:rsidRPr="006A3EE0" w:rsidTr="007F696C">
        <w:trPr>
          <w:jc w:val="center"/>
        </w:trPr>
        <w:tc>
          <w:tcPr>
            <w:tcW w:w="4377" w:type="dxa"/>
          </w:tcPr>
          <w:p w:rsidR="00E23AD6" w:rsidRDefault="00E23AD6" w:rsidP="0067383F">
            <w:pPr>
              <w:jc w:val="center"/>
              <w:rPr>
                <w:rFonts w:ascii="Arial" w:hAnsi="Arial" w:cs="Arial"/>
                <w:color w:val="FF0000"/>
                <w:lang w:eastAsia="tr-TR"/>
              </w:rPr>
            </w:pPr>
          </w:p>
          <w:p w:rsidR="0067383F" w:rsidRDefault="0067383F" w:rsidP="0067383F">
            <w:pPr>
              <w:jc w:val="center"/>
              <w:rPr>
                <w:rFonts w:ascii="Arial" w:hAnsi="Arial" w:cs="Arial"/>
                <w:color w:val="FF0000"/>
                <w:lang w:eastAsia="tr-TR"/>
              </w:rPr>
            </w:pPr>
          </w:p>
          <w:p w:rsidR="0067383F" w:rsidRDefault="0067383F" w:rsidP="0067383F">
            <w:pPr>
              <w:jc w:val="center"/>
              <w:rPr>
                <w:rFonts w:ascii="Arial" w:hAnsi="Arial" w:cs="Arial"/>
                <w:color w:val="FF0000"/>
                <w:lang w:eastAsia="tr-TR"/>
              </w:rPr>
            </w:pPr>
          </w:p>
          <w:p w:rsidR="0067383F" w:rsidRDefault="0067383F" w:rsidP="0067383F">
            <w:pPr>
              <w:jc w:val="center"/>
              <w:rPr>
                <w:rFonts w:ascii="Arial" w:hAnsi="Arial" w:cs="Arial"/>
                <w:color w:val="FF0000"/>
                <w:lang w:eastAsia="tr-TR"/>
              </w:rPr>
            </w:pPr>
          </w:p>
          <w:p w:rsidR="0067383F" w:rsidRPr="009C1059" w:rsidRDefault="0067383F" w:rsidP="0067383F">
            <w:pPr>
              <w:jc w:val="center"/>
              <w:rPr>
                <w:rFonts w:ascii="Arial" w:hAnsi="Arial" w:cs="Arial"/>
                <w:color w:val="FF0000"/>
                <w:lang w:eastAsia="tr-TR"/>
              </w:rPr>
            </w:pPr>
          </w:p>
        </w:tc>
        <w:tc>
          <w:tcPr>
            <w:tcW w:w="4934" w:type="dxa"/>
          </w:tcPr>
          <w:p w:rsidR="009811E5" w:rsidRPr="009C1059" w:rsidRDefault="009811E5" w:rsidP="009811E5">
            <w:pPr>
              <w:jc w:val="center"/>
              <w:rPr>
                <w:rFonts w:ascii="Arial" w:hAnsi="Arial" w:cs="Arial"/>
                <w:color w:val="FF0000"/>
                <w:lang w:eastAsia="tr-TR"/>
              </w:rPr>
            </w:pPr>
          </w:p>
        </w:tc>
      </w:tr>
    </w:tbl>
    <w:p w:rsidR="007D5D85" w:rsidRPr="00822334" w:rsidRDefault="007D5D85" w:rsidP="00621D82">
      <w:pPr>
        <w:rPr>
          <w:rFonts w:ascii="Arial" w:hAnsi="Arial" w:cs="Arial"/>
          <w:i/>
          <w:lang w:eastAsia="tr-TR"/>
        </w:rPr>
      </w:pPr>
    </w:p>
    <w:p w:rsidR="00356ABA" w:rsidRDefault="009735C5" w:rsidP="00621D82">
      <w:pPr>
        <w:rPr>
          <w:rStyle w:val="fontstyle01"/>
          <w:rFonts w:ascii="Arial" w:hAnsi="Arial" w:cs="Arial"/>
          <w:sz w:val="22"/>
          <w:szCs w:val="22"/>
        </w:rPr>
      </w:pPr>
      <w:r>
        <w:rPr>
          <w:rStyle w:val="fontstyle01"/>
          <w:rFonts w:ascii="Arial" w:hAnsi="Arial" w:cs="Arial"/>
          <w:sz w:val="22"/>
          <w:szCs w:val="22"/>
        </w:rPr>
        <w:lastRenderedPageBreak/>
        <w:br/>
        <w:t>SORU 4</w:t>
      </w:r>
      <w:r w:rsidR="003D7861" w:rsidRPr="00621D82">
        <w:rPr>
          <w:rStyle w:val="fontstyle01"/>
          <w:rFonts w:ascii="Arial" w:hAnsi="Arial" w:cs="Arial"/>
          <w:sz w:val="22"/>
          <w:szCs w:val="22"/>
        </w:rPr>
        <w:t>.</w:t>
      </w:r>
      <w:r w:rsidR="004A609F" w:rsidRPr="004A609F">
        <w:t xml:space="preserve"> </w:t>
      </w:r>
      <w:r>
        <w:rPr>
          <w:rStyle w:val="fontstyle01"/>
          <w:rFonts w:ascii="Arial" w:hAnsi="Arial" w:cs="Arial"/>
          <w:sz w:val="22"/>
          <w:szCs w:val="22"/>
        </w:rPr>
        <w:t>Erzurum ve Kars çevresinde yerşekillerinin yüksek ve engebeli olması ve yaz yağışla</w:t>
      </w:r>
      <w:r w:rsidR="0006328A">
        <w:rPr>
          <w:rStyle w:val="fontstyle01"/>
          <w:rFonts w:ascii="Arial" w:hAnsi="Arial" w:cs="Arial"/>
          <w:sz w:val="22"/>
          <w:szCs w:val="22"/>
        </w:rPr>
        <w:t>rı nedeniyle ot</w:t>
      </w:r>
      <w:r>
        <w:rPr>
          <w:rStyle w:val="fontstyle01"/>
          <w:rFonts w:ascii="Arial" w:hAnsi="Arial" w:cs="Arial"/>
          <w:sz w:val="22"/>
          <w:szCs w:val="22"/>
        </w:rPr>
        <w:t>l</w:t>
      </w:r>
      <w:r w:rsidR="0006328A">
        <w:rPr>
          <w:rStyle w:val="fontstyle01"/>
          <w:rFonts w:ascii="Arial" w:hAnsi="Arial" w:cs="Arial"/>
          <w:sz w:val="22"/>
          <w:szCs w:val="22"/>
        </w:rPr>
        <w:t>a</w:t>
      </w:r>
      <w:r>
        <w:rPr>
          <w:rStyle w:val="fontstyle01"/>
          <w:rFonts w:ascii="Arial" w:hAnsi="Arial" w:cs="Arial"/>
          <w:sz w:val="22"/>
          <w:szCs w:val="22"/>
        </w:rPr>
        <w:t>k ve meraların bol olması bu yörede</w:t>
      </w:r>
      <w:r w:rsidR="004A609F">
        <w:rPr>
          <w:rStyle w:val="fontstyle01"/>
          <w:rFonts w:ascii="Arial" w:hAnsi="Arial" w:cs="Arial"/>
          <w:sz w:val="22"/>
          <w:szCs w:val="22"/>
        </w:rPr>
        <w:t xml:space="preserve"> </w:t>
      </w:r>
      <w:r w:rsidR="004A609F" w:rsidRPr="004A609F">
        <w:rPr>
          <w:rStyle w:val="fontstyle01"/>
          <w:rFonts w:ascii="Arial" w:hAnsi="Arial" w:cs="Arial"/>
          <w:sz w:val="22"/>
          <w:szCs w:val="22"/>
        </w:rPr>
        <w:t>hangi ekonomik faaliyeti</w:t>
      </w:r>
      <w:r w:rsidR="004A609F">
        <w:rPr>
          <w:rStyle w:val="fontstyle01"/>
          <w:rFonts w:ascii="Arial" w:hAnsi="Arial" w:cs="Arial"/>
          <w:sz w:val="22"/>
          <w:szCs w:val="22"/>
        </w:rPr>
        <w:t xml:space="preserve">n gelişmesini sağlamıştır? </w:t>
      </w:r>
      <w:r w:rsidR="004A609F" w:rsidRPr="004A609F">
        <w:rPr>
          <w:rStyle w:val="fontstyle01"/>
          <w:rFonts w:ascii="Arial" w:hAnsi="Arial" w:cs="Arial"/>
          <w:b w:val="0"/>
          <w:i/>
          <w:sz w:val="22"/>
          <w:szCs w:val="22"/>
        </w:rPr>
        <w:t>(1</w:t>
      </w:r>
      <w:r w:rsidR="006F1520" w:rsidRPr="004A609F">
        <w:rPr>
          <w:rStyle w:val="fontstyle01"/>
          <w:rFonts w:ascii="Arial" w:hAnsi="Arial" w:cs="Arial"/>
          <w:b w:val="0"/>
          <w:i/>
          <w:sz w:val="22"/>
          <w:szCs w:val="22"/>
        </w:rPr>
        <w:t>0 puan)</w:t>
      </w:r>
    </w:p>
    <w:tbl>
      <w:tblPr>
        <w:tblStyle w:val="TabloKlavuzu"/>
        <w:tblW w:w="0" w:type="auto"/>
        <w:tblLook w:val="04A0"/>
      </w:tblPr>
      <w:tblGrid>
        <w:gridCol w:w="10118"/>
      </w:tblGrid>
      <w:tr w:rsidR="004A609F" w:rsidRPr="004A609F" w:rsidTr="004A609F">
        <w:tc>
          <w:tcPr>
            <w:tcW w:w="10118" w:type="dxa"/>
          </w:tcPr>
          <w:p w:rsidR="004A609F" w:rsidRDefault="004A609F" w:rsidP="008E1EEE">
            <w:pPr>
              <w:rPr>
                <w:rFonts w:ascii="Arial" w:hAnsi="Arial" w:cs="Arial"/>
                <w:color w:val="FF0000"/>
                <w:lang w:eastAsia="tr-TR"/>
              </w:rPr>
            </w:pPr>
            <w:r w:rsidRPr="004A609F">
              <w:rPr>
                <w:rFonts w:ascii="Arial" w:hAnsi="Arial" w:cs="Arial"/>
                <w:lang w:eastAsia="tr-TR"/>
              </w:rPr>
              <w:t>CEVAP:</w:t>
            </w:r>
            <w:r w:rsidRPr="004A609F">
              <w:rPr>
                <w:rFonts w:ascii="Arial" w:hAnsi="Arial" w:cs="Arial"/>
                <w:lang w:eastAsia="tr-TR"/>
              </w:rPr>
              <w:br/>
            </w:r>
          </w:p>
          <w:p w:rsidR="00E23AD6" w:rsidRDefault="00E23AD6" w:rsidP="008E1EEE">
            <w:pPr>
              <w:rPr>
                <w:rFonts w:ascii="Arial" w:hAnsi="Arial" w:cs="Arial"/>
                <w:lang w:eastAsia="tr-TR"/>
              </w:rPr>
            </w:pPr>
          </w:p>
          <w:p w:rsidR="004A609F" w:rsidRPr="004A609F" w:rsidRDefault="004A609F" w:rsidP="008E1EEE">
            <w:pPr>
              <w:rPr>
                <w:rFonts w:ascii="Arial" w:hAnsi="Arial" w:cs="Arial"/>
                <w:lang w:eastAsia="tr-TR"/>
              </w:rPr>
            </w:pPr>
          </w:p>
        </w:tc>
      </w:tr>
    </w:tbl>
    <w:p w:rsidR="00355835" w:rsidRDefault="00355835" w:rsidP="00621D82">
      <w:pPr>
        <w:rPr>
          <w:rStyle w:val="fontstyle01"/>
          <w:rFonts w:ascii="Arial" w:hAnsi="Arial" w:cs="Arial"/>
          <w:sz w:val="22"/>
          <w:szCs w:val="22"/>
        </w:rPr>
      </w:pPr>
    </w:p>
    <w:p w:rsidR="00355835" w:rsidRPr="00CA5B59" w:rsidRDefault="009735C5" w:rsidP="00614532">
      <w:pPr>
        <w:rPr>
          <w:rStyle w:val="fontstyle01"/>
          <w:rFonts w:ascii="Arial" w:hAnsi="Arial" w:cs="Arial"/>
          <w:sz w:val="22"/>
          <w:szCs w:val="22"/>
        </w:rPr>
      </w:pPr>
      <w:r>
        <w:rPr>
          <w:rStyle w:val="fontstyle01"/>
          <w:rFonts w:ascii="Arial" w:hAnsi="Arial" w:cs="Arial"/>
          <w:sz w:val="22"/>
          <w:szCs w:val="22"/>
        </w:rPr>
        <w:t>SORU 5</w:t>
      </w:r>
      <w:r w:rsidR="003D7861" w:rsidRPr="00CA5B59">
        <w:rPr>
          <w:rStyle w:val="fontstyle01"/>
          <w:rFonts w:ascii="Arial" w:hAnsi="Arial" w:cs="Arial"/>
          <w:sz w:val="22"/>
          <w:szCs w:val="22"/>
        </w:rPr>
        <w:t>.</w:t>
      </w:r>
      <w:r w:rsidR="00CA5B59" w:rsidRPr="00CA5B59">
        <w:rPr>
          <w:rFonts w:ascii="Arial" w:hAnsi="Arial" w:cs="Arial"/>
          <w:b/>
          <w:lang w:eastAsia="tr-TR"/>
        </w:rPr>
        <w:t xml:space="preserve"> </w:t>
      </w:r>
      <w:r w:rsidR="001819AE">
        <w:rPr>
          <w:rFonts w:ascii="Arial" w:hAnsi="Arial" w:cs="Arial"/>
          <w:b/>
          <w:lang w:eastAsia="tr-TR"/>
        </w:rPr>
        <w:t>Adana’da</w:t>
      </w:r>
      <w:r w:rsidR="00CA5B59" w:rsidRPr="00CA5B59">
        <w:rPr>
          <w:rFonts w:ascii="Arial" w:hAnsi="Arial" w:cs="Arial"/>
          <w:b/>
          <w:lang w:eastAsia="tr-TR"/>
        </w:rPr>
        <w:t xml:space="preserve"> yetiştirilen </w:t>
      </w:r>
      <w:r w:rsidR="001819AE">
        <w:rPr>
          <w:rFonts w:ascii="Arial" w:hAnsi="Arial" w:cs="Arial"/>
          <w:b/>
          <w:lang w:eastAsia="tr-TR"/>
        </w:rPr>
        <w:t>pamuk</w:t>
      </w:r>
      <w:r w:rsidR="00CA5B59" w:rsidRPr="00CA5B59">
        <w:rPr>
          <w:rFonts w:ascii="Arial" w:hAnsi="Arial" w:cs="Arial"/>
          <w:b/>
          <w:lang w:eastAsia="tr-TR"/>
        </w:rPr>
        <w:t xml:space="preserve"> hangi sanayi kolunda kullanılmaktadır?</w:t>
      </w:r>
      <w:r w:rsidR="00CA5B59">
        <w:rPr>
          <w:rStyle w:val="fontstyle01"/>
          <w:rFonts w:ascii="Arial" w:hAnsi="Arial" w:cs="Arial"/>
          <w:sz w:val="22"/>
          <w:szCs w:val="22"/>
        </w:rPr>
        <w:t xml:space="preserve"> Yazınız. </w:t>
      </w:r>
      <w:r w:rsidR="006F0E73" w:rsidRPr="006F0E73">
        <w:rPr>
          <w:rStyle w:val="fontstyle01"/>
          <w:rFonts w:ascii="Arial" w:hAnsi="Arial" w:cs="Arial"/>
          <w:b w:val="0"/>
          <w:i/>
          <w:sz w:val="22"/>
          <w:szCs w:val="22"/>
        </w:rPr>
        <w:t>(</w:t>
      </w:r>
      <w:r w:rsidR="00CA5B59">
        <w:rPr>
          <w:rStyle w:val="fontstyle01"/>
          <w:rFonts w:ascii="Arial" w:hAnsi="Arial" w:cs="Arial"/>
          <w:b w:val="0"/>
          <w:i/>
          <w:sz w:val="22"/>
          <w:szCs w:val="22"/>
        </w:rPr>
        <w:t>10</w:t>
      </w:r>
      <w:r w:rsidR="006F0E73" w:rsidRPr="006F0E73">
        <w:rPr>
          <w:rStyle w:val="fontstyle01"/>
          <w:rFonts w:ascii="Arial" w:hAnsi="Arial" w:cs="Arial"/>
          <w:b w:val="0"/>
          <w:i/>
          <w:sz w:val="22"/>
          <w:szCs w:val="22"/>
        </w:rPr>
        <w:t xml:space="preserve"> puan)</w:t>
      </w:r>
    </w:p>
    <w:tbl>
      <w:tblPr>
        <w:tblStyle w:val="TabloKlavuzu"/>
        <w:tblW w:w="0" w:type="auto"/>
        <w:tblLook w:val="04A0"/>
      </w:tblPr>
      <w:tblGrid>
        <w:gridCol w:w="10118"/>
      </w:tblGrid>
      <w:tr w:rsidR="002B278B" w:rsidRPr="002B278B" w:rsidTr="002B278B">
        <w:tc>
          <w:tcPr>
            <w:tcW w:w="10118" w:type="dxa"/>
          </w:tcPr>
          <w:p w:rsidR="002B278B" w:rsidRPr="009B7C5E" w:rsidRDefault="002B278B" w:rsidP="00CA5B59">
            <w:pPr>
              <w:rPr>
                <w:rStyle w:val="fontstyle01"/>
                <w:rFonts w:ascii="Arial" w:hAnsi="Arial" w:cs="Arial"/>
                <w:b w:val="0"/>
                <w:color w:val="auto"/>
                <w:sz w:val="22"/>
                <w:szCs w:val="22"/>
              </w:rPr>
            </w:pPr>
            <w:r w:rsidRPr="002B278B">
              <w:rPr>
                <w:rStyle w:val="fontstyle01"/>
                <w:rFonts w:ascii="Arial" w:hAnsi="Arial" w:cs="Arial"/>
                <w:b w:val="0"/>
                <w:sz w:val="22"/>
                <w:szCs w:val="22"/>
              </w:rPr>
              <w:t>CEVAP:</w:t>
            </w:r>
            <w:r w:rsidRPr="002B278B">
              <w:rPr>
                <w:rStyle w:val="fontstyle01"/>
                <w:rFonts w:ascii="Arial" w:hAnsi="Arial" w:cs="Arial"/>
                <w:b w:val="0"/>
                <w:sz w:val="22"/>
                <w:szCs w:val="22"/>
              </w:rPr>
              <w:br/>
            </w:r>
          </w:p>
          <w:p w:rsidR="002B278B" w:rsidRDefault="002B278B" w:rsidP="00637446">
            <w:pPr>
              <w:rPr>
                <w:rStyle w:val="fontstyle01"/>
                <w:rFonts w:ascii="Arial" w:hAnsi="Arial" w:cs="Arial"/>
                <w:b w:val="0"/>
                <w:sz w:val="22"/>
                <w:szCs w:val="22"/>
              </w:rPr>
            </w:pPr>
          </w:p>
          <w:p w:rsidR="002B278B" w:rsidRPr="002B278B" w:rsidRDefault="002B278B" w:rsidP="00637446">
            <w:pPr>
              <w:rPr>
                <w:rStyle w:val="fontstyle01"/>
                <w:rFonts w:ascii="Arial" w:hAnsi="Arial" w:cs="Arial"/>
                <w:b w:val="0"/>
                <w:sz w:val="22"/>
                <w:szCs w:val="22"/>
              </w:rPr>
            </w:pPr>
          </w:p>
        </w:tc>
      </w:tr>
    </w:tbl>
    <w:p w:rsidR="00355835" w:rsidRDefault="00355835" w:rsidP="00621D82">
      <w:pPr>
        <w:rPr>
          <w:rStyle w:val="fontstyle01"/>
          <w:rFonts w:ascii="Arial" w:hAnsi="Arial" w:cs="Arial"/>
          <w:sz w:val="22"/>
          <w:szCs w:val="22"/>
        </w:rPr>
      </w:pPr>
    </w:p>
    <w:p w:rsidR="00B02413" w:rsidRPr="000C66CA" w:rsidRDefault="00F9583B" w:rsidP="00621D82">
      <w:pPr>
        <w:rPr>
          <w:rStyle w:val="fontstyle01"/>
          <w:rFonts w:ascii="Segoe UI" w:hAnsi="Segoe UI" w:cs="Segoe UI"/>
          <w:b w:val="0"/>
          <w:bCs w:val="0"/>
          <w:color w:val="auto"/>
          <w:sz w:val="21"/>
          <w:szCs w:val="21"/>
          <w:lang w:eastAsia="tr-TR"/>
        </w:rPr>
      </w:pPr>
      <w:r w:rsidRPr="00DA7062">
        <w:rPr>
          <w:rFonts w:ascii="Arial" w:hAnsi="Arial" w:cs="Arial"/>
          <w:b/>
        </w:rPr>
        <w:t>SO</w:t>
      </w:r>
      <w:r w:rsidR="009C6306">
        <w:rPr>
          <w:rStyle w:val="fontstyle01"/>
          <w:rFonts w:ascii="Arial" w:hAnsi="Arial" w:cs="Arial"/>
          <w:sz w:val="22"/>
          <w:szCs w:val="22"/>
        </w:rPr>
        <w:t>RU 6</w:t>
      </w:r>
      <w:r w:rsidR="003D7861" w:rsidRPr="00DA7062">
        <w:rPr>
          <w:rStyle w:val="fontstyle01"/>
          <w:rFonts w:ascii="Arial" w:hAnsi="Arial" w:cs="Arial"/>
          <w:sz w:val="22"/>
          <w:szCs w:val="22"/>
        </w:rPr>
        <w:t xml:space="preserve">. </w:t>
      </w:r>
      <w:r w:rsidR="0006328A">
        <w:rPr>
          <w:rFonts w:ascii="Arial" w:hAnsi="Arial" w:cs="Arial"/>
          <w:b/>
          <w:lang w:eastAsia="tr-TR"/>
        </w:rPr>
        <w:t>Turizme dayalı mesleklerden 2</w:t>
      </w:r>
      <w:r w:rsidR="000C66CA" w:rsidRPr="00DA7062">
        <w:rPr>
          <w:rFonts w:ascii="Arial" w:hAnsi="Arial" w:cs="Arial"/>
          <w:b/>
          <w:lang w:eastAsia="tr-TR"/>
        </w:rPr>
        <w:t xml:space="preserve"> tanesini yazınız.</w:t>
      </w:r>
      <w:r w:rsidR="009C6306">
        <w:rPr>
          <w:rFonts w:ascii="Arial" w:hAnsi="Arial" w:cs="Arial"/>
          <w:b/>
          <w:lang w:eastAsia="tr-TR"/>
        </w:rPr>
        <w:t xml:space="preserve"> </w:t>
      </w:r>
      <w:r w:rsidR="006F0E73">
        <w:rPr>
          <w:rStyle w:val="fontstyle01"/>
          <w:rFonts w:ascii="Arial" w:hAnsi="Arial" w:cs="Arial"/>
          <w:sz w:val="22"/>
          <w:szCs w:val="22"/>
        </w:rPr>
        <w:t xml:space="preserve"> </w:t>
      </w:r>
      <w:r w:rsidR="006F1520" w:rsidRPr="006F1520">
        <w:rPr>
          <w:rStyle w:val="fontstyle01"/>
          <w:rFonts w:ascii="Arial" w:hAnsi="Arial" w:cs="Arial"/>
          <w:b w:val="0"/>
          <w:i/>
          <w:sz w:val="22"/>
          <w:szCs w:val="22"/>
        </w:rPr>
        <w:t>(</w:t>
      </w:r>
      <w:r w:rsidR="0006328A">
        <w:rPr>
          <w:rStyle w:val="fontstyle01"/>
          <w:rFonts w:ascii="Arial" w:hAnsi="Arial" w:cs="Arial"/>
          <w:b w:val="0"/>
          <w:i/>
          <w:sz w:val="22"/>
          <w:szCs w:val="22"/>
        </w:rPr>
        <w:t>10</w:t>
      </w:r>
      <w:r w:rsidR="006F1520" w:rsidRPr="006F1520">
        <w:rPr>
          <w:rStyle w:val="fontstyle01"/>
          <w:rFonts w:ascii="Arial" w:hAnsi="Arial" w:cs="Arial"/>
          <w:b w:val="0"/>
          <w:i/>
          <w:sz w:val="22"/>
          <w:szCs w:val="22"/>
        </w:rPr>
        <w:t xml:space="preserve"> puan)</w:t>
      </w:r>
    </w:p>
    <w:tbl>
      <w:tblPr>
        <w:tblStyle w:val="TabloKlavuzu"/>
        <w:tblW w:w="0" w:type="auto"/>
        <w:tblLook w:val="04A0"/>
      </w:tblPr>
      <w:tblGrid>
        <w:gridCol w:w="10118"/>
      </w:tblGrid>
      <w:tr w:rsidR="00877EE7" w:rsidRPr="003B6531" w:rsidTr="00571462">
        <w:tc>
          <w:tcPr>
            <w:tcW w:w="10118" w:type="dxa"/>
          </w:tcPr>
          <w:p w:rsidR="00E54A23" w:rsidRDefault="00877EE7" w:rsidP="000C66CA">
            <w:pPr>
              <w:rPr>
                <w:rFonts w:ascii="Arial" w:hAnsi="Arial" w:cs="Arial"/>
                <w:color w:val="FF0000"/>
                <w:lang w:eastAsia="tr-TR"/>
              </w:rPr>
            </w:pPr>
            <w:r w:rsidRPr="003B6531">
              <w:rPr>
                <w:rFonts w:ascii="Arial" w:hAnsi="Arial" w:cs="Arial"/>
                <w:lang w:eastAsia="tr-TR"/>
              </w:rPr>
              <w:t>CEVAP:</w:t>
            </w:r>
            <w:r w:rsidRPr="003B6531">
              <w:rPr>
                <w:rFonts w:ascii="Arial" w:hAnsi="Arial" w:cs="Arial"/>
                <w:lang w:eastAsia="tr-TR"/>
              </w:rPr>
              <w:br/>
            </w:r>
          </w:p>
          <w:p w:rsidR="0067383F" w:rsidRDefault="0067383F" w:rsidP="000C66CA">
            <w:pPr>
              <w:rPr>
                <w:rFonts w:ascii="Arial" w:hAnsi="Arial" w:cs="Arial"/>
                <w:i/>
                <w:color w:val="FF0000"/>
              </w:rPr>
            </w:pPr>
          </w:p>
          <w:p w:rsidR="00877EE7" w:rsidRPr="003B6531" w:rsidRDefault="00877EE7" w:rsidP="00571462">
            <w:pPr>
              <w:rPr>
                <w:rFonts w:ascii="Arial" w:hAnsi="Arial" w:cs="Arial"/>
                <w:lang w:eastAsia="tr-TR"/>
              </w:rPr>
            </w:pPr>
          </w:p>
        </w:tc>
      </w:tr>
    </w:tbl>
    <w:p w:rsidR="00B02413" w:rsidRDefault="00B02413" w:rsidP="00621D82">
      <w:pPr>
        <w:rPr>
          <w:rStyle w:val="fontstyle01"/>
          <w:rFonts w:ascii="Arial" w:hAnsi="Arial" w:cs="Arial"/>
          <w:sz w:val="22"/>
          <w:szCs w:val="22"/>
        </w:rPr>
      </w:pPr>
    </w:p>
    <w:p w:rsidR="00CC3A62" w:rsidRPr="00275831" w:rsidRDefault="009C6306" w:rsidP="00CC3A62">
      <w:pPr>
        <w:rPr>
          <w:rFonts w:ascii="Arial" w:hAnsi="Arial" w:cs="Arial"/>
          <w:bCs/>
          <w:color w:val="242021"/>
        </w:rPr>
      </w:pPr>
      <w:r>
        <w:rPr>
          <w:rStyle w:val="fontstyle01"/>
          <w:rFonts w:ascii="Arial" w:hAnsi="Arial" w:cs="Arial"/>
          <w:sz w:val="22"/>
          <w:szCs w:val="22"/>
        </w:rPr>
        <w:t>SORU 7</w:t>
      </w:r>
      <w:r w:rsidR="00CC3A62" w:rsidRPr="00621D82">
        <w:rPr>
          <w:rStyle w:val="fontstyle01"/>
          <w:rFonts w:ascii="Arial" w:hAnsi="Arial" w:cs="Arial"/>
          <w:sz w:val="22"/>
          <w:szCs w:val="22"/>
        </w:rPr>
        <w:t xml:space="preserve">. </w:t>
      </w:r>
      <w:r w:rsidR="00275831" w:rsidRPr="00275831">
        <w:rPr>
          <w:rStyle w:val="fontstyle01"/>
          <w:rFonts w:ascii="Arial" w:hAnsi="Arial" w:cs="Arial"/>
          <w:b w:val="0"/>
          <w:sz w:val="22"/>
          <w:szCs w:val="22"/>
        </w:rPr>
        <w:t>Karadeniz Bölgesi ülkemizde orman varlığının en</w:t>
      </w:r>
      <w:r w:rsidR="00275831">
        <w:rPr>
          <w:rStyle w:val="fontstyle01"/>
          <w:rFonts w:ascii="Arial" w:hAnsi="Arial" w:cs="Arial"/>
          <w:b w:val="0"/>
          <w:sz w:val="22"/>
          <w:szCs w:val="22"/>
        </w:rPr>
        <w:t xml:space="preserve"> fazla old</w:t>
      </w:r>
      <w:r w:rsidR="00275831" w:rsidRPr="00275831">
        <w:rPr>
          <w:rStyle w:val="fontstyle01"/>
          <w:rFonts w:ascii="Arial" w:hAnsi="Arial" w:cs="Arial"/>
          <w:b w:val="0"/>
          <w:sz w:val="22"/>
          <w:szCs w:val="22"/>
        </w:rPr>
        <w:t>uğu bölgedir.</w:t>
      </w:r>
      <w:r w:rsidR="00275831">
        <w:rPr>
          <w:rStyle w:val="fontstyle01"/>
          <w:rFonts w:ascii="Arial" w:hAnsi="Arial" w:cs="Arial"/>
          <w:sz w:val="22"/>
          <w:szCs w:val="22"/>
        </w:rPr>
        <w:t xml:space="preserve"> </w:t>
      </w:r>
      <w:r w:rsidR="00275831">
        <w:rPr>
          <w:rStyle w:val="fontstyle01"/>
          <w:rFonts w:ascii="Arial" w:hAnsi="Arial" w:cs="Arial"/>
          <w:sz w:val="22"/>
          <w:szCs w:val="22"/>
        </w:rPr>
        <w:br/>
        <w:t>Buna göre Karadeniz çevresinde hangi mesleklerin yaygın olması beklenir? 3 tanesini yazınız.</w:t>
      </w:r>
      <w:r w:rsidR="00275831">
        <w:rPr>
          <w:rStyle w:val="fontstyle01"/>
          <w:rFonts w:ascii="Arial" w:hAnsi="Arial" w:cs="Arial"/>
          <w:b w:val="0"/>
          <w:sz w:val="22"/>
          <w:szCs w:val="22"/>
        </w:rPr>
        <w:t xml:space="preserve"> </w:t>
      </w:r>
      <w:r w:rsidR="00CC3A62">
        <w:rPr>
          <w:rStyle w:val="fontstyle01"/>
          <w:rFonts w:ascii="Arial" w:hAnsi="Arial" w:cs="Arial"/>
          <w:b w:val="0"/>
          <w:i/>
          <w:sz w:val="22"/>
          <w:szCs w:val="22"/>
        </w:rPr>
        <w:t>(15</w:t>
      </w:r>
      <w:r w:rsidR="00CC3A62" w:rsidRPr="006F1520">
        <w:rPr>
          <w:rStyle w:val="fontstyle01"/>
          <w:rFonts w:ascii="Arial" w:hAnsi="Arial" w:cs="Arial"/>
          <w:b w:val="0"/>
          <w:i/>
          <w:sz w:val="22"/>
          <w:szCs w:val="22"/>
        </w:rPr>
        <w:t xml:space="preserve"> puan)</w:t>
      </w:r>
    </w:p>
    <w:tbl>
      <w:tblPr>
        <w:tblStyle w:val="TabloKlavuzu"/>
        <w:tblW w:w="0" w:type="auto"/>
        <w:tblLook w:val="04A0"/>
      </w:tblPr>
      <w:tblGrid>
        <w:gridCol w:w="10118"/>
      </w:tblGrid>
      <w:tr w:rsidR="00CC3A62" w:rsidRPr="003B6531" w:rsidTr="00A206EE">
        <w:tc>
          <w:tcPr>
            <w:tcW w:w="10118" w:type="dxa"/>
          </w:tcPr>
          <w:p w:rsidR="00CC3A62" w:rsidRDefault="00CC3A62" w:rsidP="00A206EE">
            <w:pPr>
              <w:rPr>
                <w:rFonts w:ascii="Arial" w:hAnsi="Arial" w:cs="Arial"/>
                <w:i/>
                <w:color w:val="FF0000"/>
                <w:lang w:eastAsia="tr-TR"/>
              </w:rPr>
            </w:pPr>
            <w:r w:rsidRPr="003B6531">
              <w:rPr>
                <w:rFonts w:ascii="Arial" w:hAnsi="Arial" w:cs="Arial"/>
                <w:lang w:eastAsia="tr-TR"/>
              </w:rPr>
              <w:t>CEVAP:</w:t>
            </w:r>
          </w:p>
          <w:p w:rsidR="00E23AD6" w:rsidRDefault="00E23AD6" w:rsidP="00A206EE">
            <w:pPr>
              <w:rPr>
                <w:rFonts w:ascii="Arial" w:hAnsi="Arial" w:cs="Arial"/>
                <w:i/>
                <w:color w:val="FF0000"/>
                <w:lang w:eastAsia="tr-TR"/>
              </w:rPr>
            </w:pPr>
          </w:p>
          <w:p w:rsidR="00CC3A62" w:rsidRDefault="00CC3A62" w:rsidP="00A206EE">
            <w:pPr>
              <w:rPr>
                <w:rFonts w:ascii="Arial" w:hAnsi="Arial" w:cs="Arial"/>
                <w:i/>
                <w:color w:val="FF0000"/>
                <w:lang w:eastAsia="tr-TR"/>
              </w:rPr>
            </w:pPr>
          </w:p>
          <w:p w:rsidR="00CC3A62" w:rsidRPr="003B6531" w:rsidRDefault="00CC3A62" w:rsidP="00A206EE">
            <w:pPr>
              <w:rPr>
                <w:rFonts w:ascii="Arial" w:hAnsi="Arial" w:cs="Arial"/>
                <w:lang w:eastAsia="tr-TR"/>
              </w:rPr>
            </w:pPr>
          </w:p>
        </w:tc>
      </w:tr>
    </w:tbl>
    <w:p w:rsidR="00CC3A62" w:rsidRDefault="00CC3A62" w:rsidP="00483610">
      <w:pPr>
        <w:rPr>
          <w:rStyle w:val="fontstyle01"/>
          <w:rFonts w:ascii="Arial" w:hAnsi="Arial" w:cs="Arial"/>
          <w:sz w:val="22"/>
          <w:szCs w:val="22"/>
        </w:rPr>
      </w:pPr>
    </w:p>
    <w:p w:rsidR="00621D82" w:rsidRPr="002A4521" w:rsidRDefault="009C6306" w:rsidP="00483610">
      <w:pPr>
        <w:rPr>
          <w:rFonts w:ascii="Arial" w:hAnsi="Arial" w:cs="Arial"/>
          <w:bCs/>
          <w:color w:val="242021"/>
        </w:rPr>
      </w:pPr>
      <w:r>
        <w:rPr>
          <w:rStyle w:val="fontstyle01"/>
          <w:rFonts w:ascii="Arial" w:hAnsi="Arial" w:cs="Arial"/>
          <w:sz w:val="22"/>
          <w:szCs w:val="22"/>
        </w:rPr>
        <w:t>SORU 8</w:t>
      </w:r>
      <w:r w:rsidR="003D7861" w:rsidRPr="00621D82">
        <w:rPr>
          <w:rStyle w:val="fontstyle01"/>
          <w:rFonts w:ascii="Arial" w:hAnsi="Arial" w:cs="Arial"/>
          <w:sz w:val="22"/>
          <w:szCs w:val="22"/>
        </w:rPr>
        <w:t xml:space="preserve">. </w:t>
      </w:r>
      <w:r w:rsidR="002A4521">
        <w:rPr>
          <w:rStyle w:val="fontstyle01"/>
          <w:rFonts w:ascii="Arial" w:hAnsi="Arial" w:cs="Arial"/>
          <w:sz w:val="22"/>
          <w:szCs w:val="22"/>
        </w:rPr>
        <w:t>Makarna ve bisküvi fabrikaları</w:t>
      </w:r>
      <w:r w:rsidR="00F13C9F">
        <w:rPr>
          <w:rStyle w:val="fontstyle01"/>
          <w:rFonts w:ascii="Arial" w:hAnsi="Arial" w:cs="Arial"/>
          <w:sz w:val="22"/>
          <w:szCs w:val="22"/>
        </w:rPr>
        <w:t xml:space="preserve"> kurmak isteyen bir yatırımcının nere</w:t>
      </w:r>
      <w:r w:rsidR="002A4521">
        <w:rPr>
          <w:rStyle w:val="fontstyle01"/>
          <w:rFonts w:ascii="Arial" w:hAnsi="Arial" w:cs="Arial"/>
          <w:sz w:val="22"/>
          <w:szCs w:val="22"/>
        </w:rPr>
        <w:t>leri</w:t>
      </w:r>
      <w:r w:rsidR="00F13C9F">
        <w:rPr>
          <w:rStyle w:val="fontstyle01"/>
          <w:rFonts w:ascii="Arial" w:hAnsi="Arial" w:cs="Arial"/>
          <w:sz w:val="22"/>
          <w:szCs w:val="22"/>
        </w:rPr>
        <w:t xml:space="preserve"> tercih etmesi ge</w:t>
      </w:r>
      <w:r w:rsidR="004065E6">
        <w:rPr>
          <w:rStyle w:val="fontstyle01"/>
          <w:rFonts w:ascii="Arial" w:hAnsi="Arial" w:cs="Arial"/>
          <w:sz w:val="22"/>
          <w:szCs w:val="22"/>
        </w:rPr>
        <w:t>re</w:t>
      </w:r>
      <w:r w:rsidR="00F13C9F">
        <w:rPr>
          <w:rStyle w:val="fontstyle01"/>
          <w:rFonts w:ascii="Arial" w:hAnsi="Arial" w:cs="Arial"/>
          <w:sz w:val="22"/>
          <w:szCs w:val="22"/>
        </w:rPr>
        <w:t>kir? Neden? Yazınız.</w:t>
      </w:r>
      <w:r w:rsidR="002A4521">
        <w:rPr>
          <w:rStyle w:val="fontstyle01"/>
          <w:rFonts w:ascii="Arial" w:hAnsi="Arial" w:cs="Arial"/>
          <w:b w:val="0"/>
          <w:sz w:val="22"/>
          <w:szCs w:val="22"/>
        </w:rPr>
        <w:t xml:space="preserve"> </w:t>
      </w:r>
      <w:r w:rsidR="006F0E73">
        <w:rPr>
          <w:rStyle w:val="fontstyle01"/>
          <w:rFonts w:ascii="Arial" w:hAnsi="Arial" w:cs="Arial"/>
          <w:b w:val="0"/>
          <w:i/>
          <w:sz w:val="22"/>
          <w:szCs w:val="22"/>
        </w:rPr>
        <w:t>(</w:t>
      </w:r>
      <w:r w:rsidR="004065E6">
        <w:rPr>
          <w:rStyle w:val="fontstyle01"/>
          <w:rFonts w:ascii="Arial" w:hAnsi="Arial" w:cs="Arial"/>
          <w:b w:val="0"/>
          <w:i/>
          <w:sz w:val="22"/>
          <w:szCs w:val="22"/>
        </w:rPr>
        <w:t>8+7=</w:t>
      </w:r>
      <w:r w:rsidR="006F0E73">
        <w:rPr>
          <w:rStyle w:val="fontstyle01"/>
          <w:rFonts w:ascii="Arial" w:hAnsi="Arial" w:cs="Arial"/>
          <w:b w:val="0"/>
          <w:i/>
          <w:sz w:val="22"/>
          <w:szCs w:val="22"/>
        </w:rPr>
        <w:t>15</w:t>
      </w:r>
      <w:r w:rsidR="006F1520" w:rsidRPr="006F1520">
        <w:rPr>
          <w:rStyle w:val="fontstyle01"/>
          <w:rFonts w:ascii="Arial" w:hAnsi="Arial" w:cs="Arial"/>
          <w:b w:val="0"/>
          <w:i/>
          <w:sz w:val="22"/>
          <w:szCs w:val="22"/>
        </w:rPr>
        <w:t xml:space="preserve"> puan)</w:t>
      </w:r>
    </w:p>
    <w:tbl>
      <w:tblPr>
        <w:tblStyle w:val="TabloKlavuzu"/>
        <w:tblW w:w="0" w:type="auto"/>
        <w:tblLook w:val="04A0"/>
      </w:tblPr>
      <w:tblGrid>
        <w:gridCol w:w="10118"/>
      </w:tblGrid>
      <w:tr w:rsidR="003B6531" w:rsidRPr="003B6531" w:rsidTr="003B6531">
        <w:tc>
          <w:tcPr>
            <w:tcW w:w="10118" w:type="dxa"/>
          </w:tcPr>
          <w:p w:rsidR="00A32A28" w:rsidRDefault="003B6531" w:rsidP="00E30BA0">
            <w:pPr>
              <w:rPr>
                <w:rFonts w:ascii="Arial" w:hAnsi="Arial" w:cs="Arial"/>
                <w:i/>
                <w:color w:val="FF0000"/>
                <w:lang w:eastAsia="tr-TR"/>
              </w:rPr>
            </w:pPr>
            <w:r w:rsidRPr="003B6531">
              <w:rPr>
                <w:rFonts w:ascii="Arial" w:hAnsi="Arial" w:cs="Arial"/>
                <w:lang w:eastAsia="tr-TR"/>
              </w:rPr>
              <w:t>CEVAP:</w:t>
            </w:r>
          </w:p>
          <w:p w:rsidR="00E54A23" w:rsidRDefault="00E54A23" w:rsidP="00E30BA0">
            <w:pPr>
              <w:rPr>
                <w:rFonts w:ascii="Arial" w:hAnsi="Arial" w:cs="Arial"/>
                <w:color w:val="FF0000"/>
                <w:lang w:eastAsia="tr-TR"/>
              </w:rPr>
            </w:pPr>
          </w:p>
          <w:p w:rsidR="0067383F" w:rsidRDefault="0067383F" w:rsidP="00E30BA0">
            <w:pPr>
              <w:rPr>
                <w:rFonts w:ascii="Arial" w:hAnsi="Arial" w:cs="Arial"/>
                <w:color w:val="FF0000"/>
                <w:lang w:eastAsia="tr-TR"/>
              </w:rPr>
            </w:pPr>
          </w:p>
          <w:p w:rsidR="0067383F" w:rsidRDefault="0067383F" w:rsidP="00E30BA0">
            <w:pPr>
              <w:rPr>
                <w:rFonts w:ascii="Arial" w:hAnsi="Arial" w:cs="Arial"/>
                <w:i/>
                <w:color w:val="FF0000"/>
                <w:lang w:eastAsia="tr-TR"/>
              </w:rPr>
            </w:pPr>
          </w:p>
          <w:p w:rsidR="00A32A28" w:rsidRPr="003B6531" w:rsidRDefault="00A32A28" w:rsidP="00E30BA0">
            <w:pPr>
              <w:rPr>
                <w:rFonts w:ascii="Arial" w:hAnsi="Arial" w:cs="Arial"/>
                <w:lang w:eastAsia="tr-TR"/>
              </w:rPr>
            </w:pPr>
          </w:p>
        </w:tc>
      </w:tr>
    </w:tbl>
    <w:p w:rsidR="003D7861" w:rsidRDefault="003D7861" w:rsidP="003D7861">
      <w:pPr>
        <w:rPr>
          <w:rStyle w:val="fontstyle01"/>
          <w:rFonts w:ascii="Arial" w:hAnsi="Arial" w:cs="Arial"/>
        </w:rPr>
      </w:pPr>
    </w:p>
    <w:p w:rsidR="003D7861" w:rsidRPr="00131027" w:rsidRDefault="003D7861" w:rsidP="003D7861">
      <w:pPr>
        <w:jc w:val="right"/>
        <w:rPr>
          <w:rStyle w:val="fontstyle01"/>
          <w:rFonts w:ascii="Arial" w:hAnsi="Arial" w:cs="Arial"/>
          <w:sz w:val="22"/>
          <w:szCs w:val="22"/>
        </w:rPr>
      </w:pPr>
      <w:r w:rsidRPr="00131027">
        <w:rPr>
          <w:rStyle w:val="fontstyle01"/>
          <w:rFonts w:ascii="Arial" w:hAnsi="Arial" w:cs="Arial"/>
          <w:b w:val="0"/>
          <w:sz w:val="22"/>
          <w:szCs w:val="22"/>
        </w:rPr>
        <w:t>Ze</w:t>
      </w:r>
      <w:r>
        <w:rPr>
          <w:rStyle w:val="fontstyle01"/>
          <w:rFonts w:ascii="Arial" w:hAnsi="Arial" w:cs="Arial"/>
          <w:b w:val="0"/>
          <w:sz w:val="22"/>
          <w:szCs w:val="22"/>
        </w:rPr>
        <w:t>ki DOĞAN – Sosyal Bilgiler Öğret</w:t>
      </w:r>
      <w:r w:rsidRPr="00131027">
        <w:rPr>
          <w:rStyle w:val="fontstyle01"/>
          <w:rFonts w:ascii="Arial" w:hAnsi="Arial" w:cs="Arial"/>
          <w:b w:val="0"/>
          <w:sz w:val="22"/>
          <w:szCs w:val="22"/>
        </w:rPr>
        <w:t xml:space="preserve">meni </w:t>
      </w:r>
      <w:r w:rsidRPr="00131027">
        <w:rPr>
          <w:rStyle w:val="fontstyle01"/>
          <w:rFonts w:ascii="Arial" w:hAnsi="Arial" w:cs="Arial"/>
          <w:b w:val="0"/>
          <w:sz w:val="22"/>
          <w:szCs w:val="22"/>
        </w:rPr>
        <w:br/>
      </w:r>
      <w:hyperlink r:id="rId9" w:history="1">
        <w:r w:rsidRPr="00131027">
          <w:rPr>
            <w:rStyle w:val="Kpr"/>
            <w:rFonts w:ascii="Arial" w:hAnsi="Arial" w:cs="Arial"/>
          </w:rPr>
          <w:t>www.sosyalciniz.net</w:t>
        </w:r>
      </w:hyperlink>
    </w:p>
    <w:p w:rsidR="003D7861" w:rsidRDefault="003D7861" w:rsidP="003D7861">
      <w:pPr>
        <w:jc w:val="center"/>
        <w:rPr>
          <w:rStyle w:val="fontstyle01"/>
          <w:rFonts w:ascii="Arial" w:hAnsi="Arial" w:cs="Arial"/>
        </w:rPr>
      </w:pPr>
    </w:p>
    <w:p w:rsidR="003D7861" w:rsidRDefault="003D7861" w:rsidP="003D7861">
      <w:pPr>
        <w:jc w:val="center"/>
        <w:rPr>
          <w:rStyle w:val="fontstyle01"/>
          <w:rFonts w:ascii="Arial" w:hAnsi="Arial" w:cs="Arial"/>
        </w:rPr>
      </w:pPr>
    </w:p>
    <w:p w:rsidR="003D7861" w:rsidRDefault="003D7861" w:rsidP="003D7861">
      <w:pPr>
        <w:jc w:val="center"/>
        <w:rPr>
          <w:rStyle w:val="fontstyle01"/>
          <w:rFonts w:ascii="Arial" w:hAnsi="Arial" w:cs="Arial"/>
        </w:rPr>
      </w:pPr>
    </w:p>
    <w:p w:rsidR="003D7861" w:rsidRDefault="003D7861" w:rsidP="003D7861">
      <w:pPr>
        <w:jc w:val="center"/>
        <w:rPr>
          <w:rStyle w:val="fontstyle01"/>
          <w:rFonts w:ascii="Arial" w:hAnsi="Arial" w:cs="Arial"/>
        </w:rPr>
      </w:pPr>
    </w:p>
    <w:p w:rsidR="00A32A28" w:rsidRDefault="00A32A28" w:rsidP="003D7861">
      <w:pPr>
        <w:jc w:val="center"/>
        <w:rPr>
          <w:rStyle w:val="fontstyle01"/>
          <w:rFonts w:ascii="Arial" w:hAnsi="Arial" w:cs="Arial"/>
        </w:rPr>
      </w:pPr>
    </w:p>
    <w:p w:rsidR="00A32A28" w:rsidRDefault="00A32A28" w:rsidP="003D7861">
      <w:pPr>
        <w:jc w:val="center"/>
        <w:rPr>
          <w:rStyle w:val="fontstyle01"/>
          <w:rFonts w:ascii="Arial" w:hAnsi="Arial" w:cs="Arial"/>
        </w:rPr>
      </w:pPr>
    </w:p>
    <w:p w:rsidR="00FA1A00" w:rsidRDefault="00FA1A00" w:rsidP="00FA1A00">
      <w:pPr>
        <w:jc w:val="center"/>
        <w:rPr>
          <w:rStyle w:val="fontstyle01"/>
          <w:rFonts w:ascii="Arial" w:hAnsi="Arial" w:cs="Arial"/>
          <w:sz w:val="22"/>
          <w:szCs w:val="22"/>
        </w:rPr>
      </w:pPr>
    </w:p>
    <w:p w:rsidR="006539F8" w:rsidRPr="006539F8" w:rsidRDefault="006539F8" w:rsidP="006539F8">
      <w:pPr>
        <w:jc w:val="center"/>
        <w:rPr>
          <w:rStyle w:val="fontstyle01"/>
          <w:rFonts w:ascii="Arial" w:hAnsi="Arial" w:cs="Arial"/>
          <w:sz w:val="22"/>
          <w:szCs w:val="22"/>
        </w:rPr>
      </w:pPr>
      <w:r w:rsidRPr="006539F8">
        <w:rPr>
          <w:rStyle w:val="fontstyle01"/>
          <w:rFonts w:ascii="Arial" w:hAnsi="Arial" w:cs="Arial"/>
          <w:sz w:val="22"/>
          <w:szCs w:val="22"/>
        </w:rPr>
        <w:t xml:space="preserve">6. </w:t>
      </w:r>
      <w:r w:rsidRPr="006539F8">
        <w:rPr>
          <w:rStyle w:val="fontstyle01"/>
          <w:rFonts w:ascii="Arial" w:hAnsi="Arial" w:cs="Arial"/>
          <w:color w:val="000002"/>
          <w:sz w:val="22"/>
          <w:szCs w:val="22"/>
        </w:rPr>
        <w:t>SINIF SOSYAL BİLGİLER DERSİ</w:t>
      </w:r>
      <w:r w:rsidRPr="006539F8">
        <w:rPr>
          <w:rFonts w:ascii="Arial" w:hAnsi="Arial" w:cs="Arial"/>
          <w:b/>
          <w:bCs/>
          <w:color w:val="000002"/>
        </w:rPr>
        <w:br/>
      </w:r>
      <w:r w:rsidRPr="006539F8">
        <w:rPr>
          <w:rStyle w:val="fontstyle01"/>
          <w:rFonts w:ascii="Arial" w:hAnsi="Arial" w:cs="Arial"/>
          <w:color w:val="000002"/>
          <w:sz w:val="22"/>
          <w:szCs w:val="22"/>
        </w:rPr>
        <w:t>2. DÖNEM 2. ORTAK YAZILI KONU SORU DAĞILIM TABLOSU</w:t>
      </w:r>
      <w:r w:rsidRPr="006539F8">
        <w:rPr>
          <w:rFonts w:ascii="Arial" w:hAnsi="Arial" w:cs="Arial"/>
          <w:b/>
          <w:bCs/>
          <w:color w:val="000002"/>
        </w:rPr>
        <w:br/>
      </w:r>
      <w:r w:rsidRPr="006539F8">
        <w:rPr>
          <w:rStyle w:val="fontstyle01"/>
          <w:rFonts w:ascii="Arial" w:hAnsi="Arial" w:cs="Arial"/>
          <w:sz w:val="22"/>
          <w:szCs w:val="22"/>
        </w:rPr>
        <w:t>SENARYO 4</w:t>
      </w:r>
    </w:p>
    <w:p w:rsidR="006539F8" w:rsidRPr="006539F8" w:rsidRDefault="006539F8" w:rsidP="006539F8">
      <w:pPr>
        <w:rPr>
          <w:rStyle w:val="fontstyle01"/>
          <w:sz w:val="22"/>
          <w:szCs w:val="22"/>
        </w:rPr>
      </w:pPr>
    </w:p>
    <w:tbl>
      <w:tblPr>
        <w:tblStyle w:val="TabloKlavuzu"/>
        <w:tblW w:w="0" w:type="auto"/>
        <w:jc w:val="center"/>
        <w:tblLook w:val="04A0"/>
      </w:tblPr>
      <w:tblGrid>
        <w:gridCol w:w="1915"/>
        <w:gridCol w:w="2620"/>
        <w:gridCol w:w="3754"/>
        <w:gridCol w:w="999"/>
      </w:tblGrid>
      <w:tr w:rsidR="006539F8" w:rsidRPr="006539F8" w:rsidTr="00872291">
        <w:trPr>
          <w:jc w:val="center"/>
        </w:trPr>
        <w:tc>
          <w:tcPr>
            <w:tcW w:w="1915" w:type="dxa"/>
          </w:tcPr>
          <w:p w:rsidR="006539F8" w:rsidRPr="006539F8" w:rsidRDefault="006539F8" w:rsidP="00872291">
            <w:pPr>
              <w:rPr>
                <w:rFonts w:ascii="Arial" w:hAnsi="Arial" w:cs="Arial"/>
              </w:rPr>
            </w:pPr>
            <w:r w:rsidRPr="006539F8">
              <w:rPr>
                <w:rStyle w:val="fontstyle01"/>
                <w:rFonts w:ascii="Arial" w:hAnsi="Arial" w:cs="Arial"/>
                <w:sz w:val="22"/>
                <w:szCs w:val="22"/>
              </w:rPr>
              <w:t>Öğrenme</w:t>
            </w:r>
            <w:r w:rsidRPr="006539F8">
              <w:rPr>
                <w:rFonts w:ascii="Arial" w:hAnsi="Arial" w:cs="Arial"/>
                <w:b/>
                <w:bCs/>
                <w:color w:val="242021"/>
              </w:rPr>
              <w:br/>
            </w:r>
            <w:r w:rsidRPr="006539F8">
              <w:rPr>
                <w:rStyle w:val="fontstyle01"/>
                <w:rFonts w:ascii="Arial" w:hAnsi="Arial" w:cs="Arial"/>
                <w:sz w:val="22"/>
                <w:szCs w:val="22"/>
              </w:rPr>
              <w:t>Alanı</w:t>
            </w:r>
          </w:p>
          <w:p w:rsidR="006539F8" w:rsidRPr="006539F8" w:rsidRDefault="006539F8" w:rsidP="00872291">
            <w:pPr>
              <w:rPr>
                <w:rFonts w:ascii="Arial" w:hAnsi="Arial" w:cs="Arial"/>
              </w:rPr>
            </w:pPr>
          </w:p>
        </w:tc>
        <w:tc>
          <w:tcPr>
            <w:tcW w:w="2620" w:type="dxa"/>
            <w:vAlign w:val="center"/>
          </w:tcPr>
          <w:p w:rsidR="006539F8" w:rsidRPr="006539F8" w:rsidRDefault="006539F8" w:rsidP="00872291">
            <w:pPr>
              <w:rPr>
                <w:rFonts w:ascii="Arial" w:hAnsi="Arial" w:cs="Arial"/>
              </w:rPr>
            </w:pPr>
            <w:r w:rsidRPr="006539F8">
              <w:rPr>
                <w:rStyle w:val="fontstyle01"/>
                <w:rFonts w:ascii="Arial" w:hAnsi="Arial" w:cs="Arial"/>
                <w:sz w:val="22"/>
                <w:szCs w:val="22"/>
              </w:rPr>
              <w:t>Konu (İçerik</w:t>
            </w:r>
            <w:r w:rsidRPr="006539F8">
              <w:rPr>
                <w:rFonts w:ascii="Arial" w:hAnsi="Arial" w:cs="Arial"/>
                <w:b/>
                <w:bCs/>
                <w:color w:val="242021"/>
              </w:rPr>
              <w:br/>
            </w:r>
            <w:r w:rsidRPr="006539F8">
              <w:rPr>
                <w:rStyle w:val="fontstyle01"/>
                <w:rFonts w:ascii="Arial" w:hAnsi="Arial" w:cs="Arial"/>
                <w:sz w:val="22"/>
                <w:szCs w:val="22"/>
              </w:rPr>
              <w:t>Çerçevesi)</w:t>
            </w:r>
          </w:p>
        </w:tc>
        <w:tc>
          <w:tcPr>
            <w:tcW w:w="3754" w:type="dxa"/>
            <w:vAlign w:val="center"/>
          </w:tcPr>
          <w:p w:rsidR="006539F8" w:rsidRPr="006539F8" w:rsidRDefault="006539F8" w:rsidP="00872291">
            <w:pPr>
              <w:rPr>
                <w:rFonts w:ascii="Arial" w:hAnsi="Arial" w:cs="Arial"/>
              </w:rPr>
            </w:pPr>
            <w:r w:rsidRPr="006539F8">
              <w:rPr>
                <w:rStyle w:val="fontstyle01"/>
                <w:rFonts w:ascii="Arial" w:hAnsi="Arial" w:cs="Arial"/>
                <w:sz w:val="22"/>
                <w:szCs w:val="22"/>
              </w:rPr>
              <w:t>Öğrenme Çıktıları</w:t>
            </w:r>
          </w:p>
        </w:tc>
        <w:tc>
          <w:tcPr>
            <w:tcW w:w="999" w:type="dxa"/>
          </w:tcPr>
          <w:p w:rsidR="006539F8" w:rsidRPr="006539F8" w:rsidRDefault="006539F8" w:rsidP="00872291">
            <w:pPr>
              <w:rPr>
                <w:rFonts w:ascii="Arial" w:hAnsi="Arial" w:cs="Arial"/>
              </w:rPr>
            </w:pPr>
            <w:r w:rsidRPr="006539F8">
              <w:rPr>
                <w:rFonts w:ascii="Arial" w:hAnsi="Arial" w:cs="Arial"/>
              </w:rPr>
              <w:t>Soru Sayısı</w:t>
            </w:r>
          </w:p>
        </w:tc>
      </w:tr>
      <w:tr w:rsidR="006539F8" w:rsidRPr="006539F8" w:rsidTr="00872291">
        <w:trPr>
          <w:jc w:val="center"/>
        </w:trPr>
        <w:tc>
          <w:tcPr>
            <w:tcW w:w="1915" w:type="dxa"/>
            <w:vMerge w:val="restart"/>
          </w:tcPr>
          <w:p w:rsidR="006539F8" w:rsidRPr="006539F8" w:rsidRDefault="006539F8" w:rsidP="00872291">
            <w:pPr>
              <w:rPr>
                <w:rFonts w:ascii="Arial" w:hAnsi="Arial" w:cs="Arial"/>
              </w:rPr>
            </w:pPr>
          </w:p>
          <w:p w:rsidR="006539F8" w:rsidRPr="006539F8" w:rsidRDefault="006539F8" w:rsidP="00872291">
            <w:pPr>
              <w:rPr>
                <w:rFonts w:ascii="Arial" w:hAnsi="Arial" w:cs="Arial"/>
              </w:rPr>
            </w:pPr>
          </w:p>
          <w:p w:rsidR="006539F8" w:rsidRPr="006539F8" w:rsidRDefault="006539F8" w:rsidP="00872291">
            <w:pPr>
              <w:rPr>
                <w:rStyle w:val="fontstyle01"/>
                <w:rFonts w:ascii="Arial" w:hAnsi="Arial" w:cs="Arial"/>
                <w:sz w:val="22"/>
                <w:szCs w:val="22"/>
              </w:rPr>
            </w:pPr>
            <w:r w:rsidRPr="006539F8">
              <w:rPr>
                <w:rFonts w:ascii="Arial" w:hAnsi="Arial" w:cs="Arial"/>
              </w:rPr>
              <w:t>YAŞAYAN DEMOKRASİMİZ</w:t>
            </w:r>
          </w:p>
        </w:tc>
        <w:tc>
          <w:tcPr>
            <w:tcW w:w="2620" w:type="dxa"/>
            <w:vAlign w:val="center"/>
          </w:tcPr>
          <w:p w:rsidR="006539F8" w:rsidRPr="00640680" w:rsidRDefault="006539F8" w:rsidP="00872291">
            <w:pPr>
              <w:rPr>
                <w:rStyle w:val="fontstyle01"/>
                <w:rFonts w:ascii="Arial" w:hAnsi="Arial" w:cs="Arial"/>
                <w:b w:val="0"/>
                <w:bCs w:val="0"/>
                <w:color w:val="auto"/>
                <w:sz w:val="22"/>
                <w:szCs w:val="22"/>
              </w:rPr>
            </w:pPr>
            <w:r w:rsidRPr="006539F8">
              <w:rPr>
                <w:rStyle w:val="fontstyle01"/>
                <w:rFonts w:ascii="Arial" w:hAnsi="Arial" w:cs="Arial"/>
                <w:sz w:val="22"/>
                <w:szCs w:val="22"/>
              </w:rPr>
              <w:t>Yönetimin Karar</w:t>
            </w:r>
            <w:r w:rsidRPr="006539F8">
              <w:rPr>
                <w:rFonts w:ascii="Arial" w:hAnsi="Arial" w:cs="Arial"/>
                <w:b/>
                <w:bCs/>
                <w:color w:val="242021"/>
              </w:rPr>
              <w:br/>
            </w:r>
            <w:r w:rsidRPr="006539F8">
              <w:rPr>
                <w:rStyle w:val="fontstyle01"/>
                <w:rFonts w:ascii="Arial" w:hAnsi="Arial" w:cs="Arial"/>
                <w:sz w:val="22"/>
                <w:szCs w:val="22"/>
              </w:rPr>
              <w:t>Alma Sürecini</w:t>
            </w:r>
            <w:r w:rsidRPr="006539F8">
              <w:rPr>
                <w:rFonts w:ascii="Arial" w:hAnsi="Arial" w:cs="Arial"/>
                <w:b/>
                <w:bCs/>
                <w:color w:val="242021"/>
              </w:rPr>
              <w:br/>
            </w:r>
            <w:r w:rsidRPr="006539F8">
              <w:rPr>
                <w:rStyle w:val="fontstyle01"/>
                <w:rFonts w:ascii="Arial" w:hAnsi="Arial" w:cs="Arial"/>
                <w:sz w:val="22"/>
                <w:szCs w:val="22"/>
              </w:rPr>
              <w:t>Etkileyen</w:t>
            </w:r>
            <w:r w:rsidRPr="006539F8">
              <w:rPr>
                <w:rFonts w:ascii="Arial" w:hAnsi="Arial" w:cs="Arial"/>
                <w:b/>
                <w:bCs/>
                <w:color w:val="242021"/>
              </w:rPr>
              <w:br/>
            </w:r>
            <w:r w:rsidRPr="006539F8">
              <w:rPr>
                <w:rStyle w:val="fontstyle01"/>
                <w:rFonts w:ascii="Arial" w:hAnsi="Arial" w:cs="Arial"/>
                <w:sz w:val="22"/>
                <w:szCs w:val="22"/>
              </w:rPr>
              <w:t>Unsurlar</w:t>
            </w:r>
          </w:p>
        </w:tc>
        <w:tc>
          <w:tcPr>
            <w:tcW w:w="3754" w:type="dxa"/>
            <w:vAlign w:val="center"/>
          </w:tcPr>
          <w:p w:rsidR="006539F8" w:rsidRPr="006539F8" w:rsidRDefault="006539F8" w:rsidP="00872291">
            <w:pPr>
              <w:rPr>
                <w:rFonts w:ascii="Arial" w:hAnsi="Arial" w:cs="Arial"/>
                <w:b/>
              </w:rPr>
            </w:pPr>
            <w:r w:rsidRPr="006539F8">
              <w:rPr>
                <w:rStyle w:val="fontstyle01"/>
                <w:rFonts w:ascii="Arial" w:hAnsi="Arial" w:cs="Arial"/>
                <w:b w:val="0"/>
                <w:sz w:val="22"/>
                <w:szCs w:val="22"/>
              </w:rPr>
              <w:t>SB.6.4.1. Yönetimin karar alma sürecini etkileyen unsurları çözümleyebilme</w:t>
            </w:r>
          </w:p>
        </w:tc>
        <w:tc>
          <w:tcPr>
            <w:tcW w:w="999" w:type="dxa"/>
          </w:tcPr>
          <w:p w:rsidR="006539F8" w:rsidRPr="006539F8" w:rsidRDefault="006539F8" w:rsidP="00872291">
            <w:pPr>
              <w:rPr>
                <w:rFonts w:ascii="Arial" w:hAnsi="Arial" w:cs="Arial"/>
              </w:rPr>
            </w:pPr>
            <w:r w:rsidRPr="006539F8">
              <w:rPr>
                <w:rFonts w:ascii="Arial" w:hAnsi="Arial" w:cs="Arial"/>
              </w:rPr>
              <w:t>1</w:t>
            </w:r>
          </w:p>
        </w:tc>
      </w:tr>
      <w:tr w:rsidR="006539F8" w:rsidRPr="006539F8" w:rsidTr="00872291">
        <w:trPr>
          <w:jc w:val="center"/>
        </w:trPr>
        <w:tc>
          <w:tcPr>
            <w:tcW w:w="1915" w:type="dxa"/>
            <w:vMerge/>
          </w:tcPr>
          <w:p w:rsidR="006539F8" w:rsidRPr="006539F8" w:rsidRDefault="006539F8" w:rsidP="00872291">
            <w:pPr>
              <w:rPr>
                <w:rStyle w:val="fontstyle01"/>
                <w:rFonts w:ascii="Arial" w:hAnsi="Arial" w:cs="Arial"/>
                <w:sz w:val="22"/>
                <w:szCs w:val="22"/>
              </w:rPr>
            </w:pPr>
          </w:p>
        </w:tc>
        <w:tc>
          <w:tcPr>
            <w:tcW w:w="2620" w:type="dxa"/>
            <w:vAlign w:val="center"/>
          </w:tcPr>
          <w:p w:rsidR="006539F8" w:rsidRPr="00640680" w:rsidRDefault="006539F8" w:rsidP="00872291">
            <w:pPr>
              <w:rPr>
                <w:rStyle w:val="fontstyle01"/>
                <w:rFonts w:ascii="Arial" w:hAnsi="Arial" w:cs="Arial"/>
                <w:b w:val="0"/>
                <w:bCs w:val="0"/>
                <w:color w:val="auto"/>
                <w:sz w:val="22"/>
                <w:szCs w:val="22"/>
              </w:rPr>
            </w:pPr>
            <w:r w:rsidRPr="006539F8">
              <w:rPr>
                <w:rStyle w:val="fontstyle01"/>
                <w:rFonts w:ascii="Arial" w:hAnsi="Arial" w:cs="Arial"/>
                <w:sz w:val="22"/>
                <w:szCs w:val="22"/>
              </w:rPr>
              <w:t>Temel Hak ve</w:t>
            </w:r>
            <w:r w:rsidRPr="006539F8">
              <w:rPr>
                <w:rFonts w:ascii="Arial" w:hAnsi="Arial" w:cs="Arial"/>
                <w:b/>
                <w:bCs/>
                <w:color w:val="242021"/>
              </w:rPr>
              <w:br/>
            </w:r>
            <w:r w:rsidRPr="006539F8">
              <w:rPr>
                <w:rStyle w:val="fontstyle01"/>
                <w:rFonts w:ascii="Arial" w:hAnsi="Arial" w:cs="Arial"/>
                <w:sz w:val="22"/>
                <w:szCs w:val="22"/>
              </w:rPr>
              <w:t>Sorumlulukların</w:t>
            </w:r>
            <w:r w:rsidRPr="006539F8">
              <w:rPr>
                <w:rFonts w:ascii="Arial" w:hAnsi="Arial" w:cs="Arial"/>
                <w:b/>
                <w:bCs/>
                <w:color w:val="242021"/>
              </w:rPr>
              <w:br/>
            </w:r>
            <w:r w:rsidRPr="006539F8">
              <w:rPr>
                <w:rStyle w:val="fontstyle01"/>
                <w:rFonts w:ascii="Arial" w:hAnsi="Arial" w:cs="Arial"/>
                <w:sz w:val="22"/>
                <w:szCs w:val="22"/>
              </w:rPr>
              <w:t>Toplumsal Düzenin</w:t>
            </w:r>
            <w:r w:rsidRPr="006539F8">
              <w:rPr>
                <w:rFonts w:ascii="Arial" w:hAnsi="Arial" w:cs="Arial"/>
                <w:b/>
                <w:bCs/>
                <w:color w:val="242021"/>
              </w:rPr>
              <w:br/>
            </w:r>
            <w:r w:rsidRPr="006539F8">
              <w:rPr>
                <w:rStyle w:val="fontstyle01"/>
                <w:rFonts w:ascii="Arial" w:hAnsi="Arial" w:cs="Arial"/>
                <w:sz w:val="22"/>
                <w:szCs w:val="22"/>
              </w:rPr>
              <w:t>Sürdürülmesindeki</w:t>
            </w:r>
            <w:r w:rsidRPr="006539F8">
              <w:rPr>
                <w:rFonts w:ascii="Arial" w:hAnsi="Arial" w:cs="Arial"/>
                <w:b/>
                <w:bCs/>
                <w:color w:val="242021"/>
              </w:rPr>
              <w:br/>
            </w:r>
            <w:r w:rsidRPr="006539F8">
              <w:rPr>
                <w:rStyle w:val="fontstyle01"/>
                <w:rFonts w:ascii="Arial" w:hAnsi="Arial" w:cs="Arial"/>
                <w:sz w:val="22"/>
                <w:szCs w:val="22"/>
              </w:rPr>
              <w:t>Önemi</w:t>
            </w:r>
          </w:p>
        </w:tc>
        <w:tc>
          <w:tcPr>
            <w:tcW w:w="3754" w:type="dxa"/>
            <w:vAlign w:val="center"/>
          </w:tcPr>
          <w:p w:rsidR="006539F8" w:rsidRPr="006539F8" w:rsidRDefault="006539F8" w:rsidP="00872291">
            <w:pPr>
              <w:rPr>
                <w:rFonts w:ascii="Arial" w:hAnsi="Arial" w:cs="Arial"/>
                <w:b/>
              </w:rPr>
            </w:pPr>
            <w:r w:rsidRPr="006539F8">
              <w:rPr>
                <w:rStyle w:val="fontstyle01"/>
                <w:rFonts w:ascii="Arial" w:hAnsi="Arial" w:cs="Arial"/>
                <w:b w:val="0"/>
                <w:sz w:val="22"/>
                <w:szCs w:val="22"/>
              </w:rPr>
              <w:t>SB.6.4.2. Toplumsal düzenin sürdürülmesinde temel hak ve sorumluluklarınönemini yorumlayabilme</w:t>
            </w:r>
          </w:p>
        </w:tc>
        <w:tc>
          <w:tcPr>
            <w:tcW w:w="999" w:type="dxa"/>
          </w:tcPr>
          <w:p w:rsidR="006539F8" w:rsidRPr="006539F8" w:rsidRDefault="006539F8" w:rsidP="00872291">
            <w:pPr>
              <w:rPr>
                <w:rFonts w:ascii="Arial" w:hAnsi="Arial" w:cs="Arial"/>
              </w:rPr>
            </w:pPr>
            <w:r w:rsidRPr="006539F8">
              <w:rPr>
                <w:rFonts w:ascii="Arial" w:hAnsi="Arial" w:cs="Arial"/>
              </w:rPr>
              <w:t>1</w:t>
            </w:r>
          </w:p>
        </w:tc>
      </w:tr>
      <w:tr w:rsidR="006539F8" w:rsidRPr="006539F8" w:rsidTr="00872291">
        <w:trPr>
          <w:trHeight w:val="1627"/>
          <w:jc w:val="center"/>
        </w:trPr>
        <w:tc>
          <w:tcPr>
            <w:tcW w:w="1915" w:type="dxa"/>
            <w:vMerge/>
          </w:tcPr>
          <w:p w:rsidR="006539F8" w:rsidRPr="006539F8" w:rsidRDefault="006539F8" w:rsidP="00872291">
            <w:pPr>
              <w:rPr>
                <w:rStyle w:val="fontstyle01"/>
                <w:rFonts w:ascii="Arial" w:hAnsi="Arial" w:cs="Arial"/>
                <w:sz w:val="22"/>
                <w:szCs w:val="22"/>
              </w:rPr>
            </w:pPr>
          </w:p>
        </w:tc>
        <w:tc>
          <w:tcPr>
            <w:tcW w:w="2620" w:type="dxa"/>
            <w:vAlign w:val="center"/>
          </w:tcPr>
          <w:p w:rsidR="006539F8" w:rsidRPr="006539F8" w:rsidRDefault="006539F8" w:rsidP="00872291">
            <w:pPr>
              <w:rPr>
                <w:rStyle w:val="fontstyle01"/>
                <w:rFonts w:ascii="Arial" w:hAnsi="Arial" w:cs="Arial"/>
                <w:b w:val="0"/>
                <w:bCs w:val="0"/>
                <w:sz w:val="22"/>
                <w:szCs w:val="22"/>
              </w:rPr>
            </w:pPr>
            <w:r w:rsidRPr="006539F8">
              <w:rPr>
                <w:rStyle w:val="fontstyle01"/>
                <w:rFonts w:ascii="Arial" w:hAnsi="Arial" w:cs="Arial"/>
                <w:sz w:val="22"/>
                <w:szCs w:val="22"/>
              </w:rPr>
              <w:t>Dijitalleşme ve Teknolojik</w:t>
            </w:r>
            <w:r w:rsidRPr="006539F8">
              <w:rPr>
                <w:rFonts w:ascii="Arial" w:hAnsi="Arial" w:cs="Arial"/>
                <w:b/>
                <w:bCs/>
                <w:color w:val="242021"/>
              </w:rPr>
              <w:br/>
            </w:r>
            <w:r w:rsidRPr="006539F8">
              <w:rPr>
                <w:rStyle w:val="fontstyle01"/>
                <w:rFonts w:ascii="Arial" w:hAnsi="Arial" w:cs="Arial"/>
                <w:sz w:val="22"/>
                <w:szCs w:val="22"/>
              </w:rPr>
              <w:t>Gelişmelerin Vatandaşlık Hak ve</w:t>
            </w:r>
            <w:r w:rsidRPr="006539F8">
              <w:rPr>
                <w:rFonts w:ascii="Arial" w:hAnsi="Arial" w:cs="Arial"/>
                <w:b/>
                <w:bCs/>
                <w:color w:val="242021"/>
              </w:rPr>
              <w:br/>
            </w:r>
            <w:r w:rsidRPr="006539F8">
              <w:rPr>
                <w:rStyle w:val="fontstyle01"/>
                <w:rFonts w:ascii="Arial" w:hAnsi="Arial" w:cs="Arial"/>
                <w:sz w:val="22"/>
                <w:szCs w:val="22"/>
              </w:rPr>
              <w:t>Sorumluluklarına Etkiler</w:t>
            </w:r>
          </w:p>
        </w:tc>
        <w:tc>
          <w:tcPr>
            <w:tcW w:w="3754" w:type="dxa"/>
            <w:vAlign w:val="center"/>
          </w:tcPr>
          <w:p w:rsidR="006539F8" w:rsidRPr="006539F8" w:rsidRDefault="006539F8" w:rsidP="00872291">
            <w:pPr>
              <w:rPr>
                <w:rFonts w:ascii="Arial" w:hAnsi="Arial" w:cs="Arial"/>
                <w:b/>
              </w:rPr>
            </w:pPr>
            <w:r w:rsidRPr="006539F8">
              <w:rPr>
                <w:rStyle w:val="fontstyle01"/>
                <w:rFonts w:ascii="Arial" w:hAnsi="Arial" w:cs="Arial"/>
                <w:b w:val="0"/>
                <w:sz w:val="22"/>
                <w:szCs w:val="22"/>
              </w:rPr>
              <w:t>SB.6.4.3. Vatandaşlık haklarının kullanımında dijitalleşme ve teknolojik gelişmelerin</w:t>
            </w:r>
            <w:r w:rsidRPr="006539F8">
              <w:rPr>
                <w:rFonts w:ascii="Arial" w:hAnsi="Arial" w:cs="Arial"/>
                <w:b/>
                <w:color w:val="242021"/>
              </w:rPr>
              <w:t xml:space="preserve"> </w:t>
            </w:r>
            <w:r w:rsidRPr="006539F8">
              <w:rPr>
                <w:rStyle w:val="fontstyle01"/>
                <w:rFonts w:ascii="Arial" w:hAnsi="Arial" w:cs="Arial"/>
                <w:b w:val="0"/>
                <w:sz w:val="22"/>
                <w:szCs w:val="22"/>
              </w:rPr>
              <w:t>etkilerini sorgulayabilme</w:t>
            </w:r>
          </w:p>
        </w:tc>
        <w:tc>
          <w:tcPr>
            <w:tcW w:w="999" w:type="dxa"/>
          </w:tcPr>
          <w:p w:rsidR="006539F8" w:rsidRPr="006539F8" w:rsidRDefault="006539F8" w:rsidP="00872291">
            <w:pPr>
              <w:rPr>
                <w:rFonts w:ascii="Arial" w:hAnsi="Arial" w:cs="Arial"/>
              </w:rPr>
            </w:pPr>
            <w:r w:rsidRPr="006539F8">
              <w:rPr>
                <w:rFonts w:ascii="Arial" w:hAnsi="Arial" w:cs="Arial"/>
              </w:rPr>
              <w:t>1</w:t>
            </w:r>
          </w:p>
        </w:tc>
      </w:tr>
      <w:tr w:rsidR="006539F8" w:rsidRPr="006539F8" w:rsidTr="00872291">
        <w:trPr>
          <w:jc w:val="center"/>
        </w:trPr>
        <w:tc>
          <w:tcPr>
            <w:tcW w:w="1915" w:type="dxa"/>
            <w:vMerge w:val="restart"/>
          </w:tcPr>
          <w:p w:rsidR="006539F8" w:rsidRPr="006539F8" w:rsidRDefault="006539F8" w:rsidP="00872291">
            <w:pPr>
              <w:rPr>
                <w:rFonts w:ascii="Arial" w:hAnsi="Arial" w:cs="Arial"/>
              </w:rPr>
            </w:pPr>
            <w:r w:rsidRPr="006539F8">
              <w:rPr>
                <w:rFonts w:ascii="Arial" w:hAnsi="Arial" w:cs="Arial"/>
              </w:rPr>
              <w:t>HAYATIMIZDAKİ EKONOMİ</w:t>
            </w:r>
          </w:p>
        </w:tc>
        <w:tc>
          <w:tcPr>
            <w:tcW w:w="2620" w:type="dxa"/>
            <w:vAlign w:val="center"/>
          </w:tcPr>
          <w:p w:rsidR="006539F8" w:rsidRPr="006539F8" w:rsidRDefault="006539F8" w:rsidP="00872291">
            <w:pPr>
              <w:rPr>
                <w:rFonts w:ascii="Arial" w:hAnsi="Arial" w:cs="Arial"/>
              </w:rPr>
            </w:pPr>
            <w:r w:rsidRPr="006539F8">
              <w:rPr>
                <w:rStyle w:val="fontstyle01"/>
                <w:rFonts w:ascii="Arial" w:hAnsi="Arial" w:cs="Arial"/>
                <w:sz w:val="22"/>
                <w:szCs w:val="22"/>
              </w:rPr>
              <w:t>Ülkemizin Kaynakları</w:t>
            </w:r>
            <w:r w:rsidRPr="006539F8">
              <w:rPr>
                <w:rFonts w:ascii="Arial" w:hAnsi="Arial" w:cs="Arial"/>
                <w:b/>
                <w:bCs/>
                <w:color w:val="242021"/>
              </w:rPr>
              <w:br/>
            </w:r>
            <w:r w:rsidRPr="006539F8">
              <w:rPr>
                <w:rStyle w:val="fontstyle01"/>
                <w:rFonts w:ascii="Arial" w:hAnsi="Arial" w:cs="Arial"/>
                <w:sz w:val="22"/>
                <w:szCs w:val="22"/>
              </w:rPr>
              <w:t>ve Ekonomik</w:t>
            </w:r>
            <w:r w:rsidRPr="006539F8">
              <w:rPr>
                <w:rFonts w:ascii="Arial" w:hAnsi="Arial" w:cs="Arial"/>
                <w:b/>
                <w:bCs/>
                <w:color w:val="242021"/>
              </w:rPr>
              <w:br/>
            </w:r>
            <w:r w:rsidRPr="006539F8">
              <w:rPr>
                <w:rStyle w:val="fontstyle01"/>
                <w:rFonts w:ascii="Arial" w:hAnsi="Arial" w:cs="Arial"/>
                <w:sz w:val="22"/>
                <w:szCs w:val="22"/>
              </w:rPr>
              <w:t>Faaliyetler</w:t>
            </w:r>
          </w:p>
        </w:tc>
        <w:tc>
          <w:tcPr>
            <w:tcW w:w="3754" w:type="dxa"/>
            <w:vAlign w:val="center"/>
          </w:tcPr>
          <w:p w:rsidR="006539F8" w:rsidRPr="006539F8" w:rsidRDefault="006539F8" w:rsidP="00872291">
            <w:pPr>
              <w:rPr>
                <w:rFonts w:ascii="Arial" w:hAnsi="Arial" w:cs="Arial"/>
                <w:b/>
              </w:rPr>
            </w:pPr>
            <w:r w:rsidRPr="006539F8">
              <w:rPr>
                <w:rStyle w:val="fontstyle01"/>
                <w:rFonts w:ascii="Arial" w:hAnsi="Arial" w:cs="Arial"/>
                <w:b w:val="0"/>
                <w:sz w:val="22"/>
                <w:szCs w:val="22"/>
              </w:rPr>
              <w:t>SB.6.5.1. Ülkemizin kaynakları ile ekonomik faaliyetler arasındaki ilişkiyi çözümleyebilme</w:t>
            </w:r>
          </w:p>
        </w:tc>
        <w:tc>
          <w:tcPr>
            <w:tcW w:w="999" w:type="dxa"/>
          </w:tcPr>
          <w:p w:rsidR="006539F8" w:rsidRPr="006539F8" w:rsidRDefault="006539F8" w:rsidP="00872291">
            <w:pPr>
              <w:rPr>
                <w:rFonts w:ascii="Arial" w:hAnsi="Arial" w:cs="Arial"/>
              </w:rPr>
            </w:pPr>
            <w:r w:rsidRPr="006539F8">
              <w:rPr>
                <w:rFonts w:ascii="Arial" w:hAnsi="Arial" w:cs="Arial"/>
              </w:rPr>
              <w:t>2</w:t>
            </w:r>
          </w:p>
        </w:tc>
      </w:tr>
      <w:tr w:rsidR="006539F8" w:rsidRPr="006539F8" w:rsidTr="00872291">
        <w:trPr>
          <w:jc w:val="center"/>
        </w:trPr>
        <w:tc>
          <w:tcPr>
            <w:tcW w:w="1915" w:type="dxa"/>
            <w:vMerge/>
          </w:tcPr>
          <w:p w:rsidR="006539F8" w:rsidRPr="006539F8" w:rsidRDefault="006539F8" w:rsidP="00872291">
            <w:pPr>
              <w:rPr>
                <w:rFonts w:ascii="Arial" w:hAnsi="Arial" w:cs="Arial"/>
              </w:rPr>
            </w:pPr>
          </w:p>
        </w:tc>
        <w:tc>
          <w:tcPr>
            <w:tcW w:w="2620" w:type="dxa"/>
            <w:vAlign w:val="center"/>
          </w:tcPr>
          <w:p w:rsidR="006539F8" w:rsidRPr="006539F8" w:rsidRDefault="006539F8" w:rsidP="00872291">
            <w:pPr>
              <w:rPr>
                <w:rFonts w:ascii="Arial" w:hAnsi="Arial" w:cs="Arial"/>
              </w:rPr>
            </w:pPr>
            <w:r w:rsidRPr="006539F8">
              <w:rPr>
                <w:rStyle w:val="fontstyle01"/>
                <w:rFonts w:ascii="Arial" w:hAnsi="Arial" w:cs="Arial"/>
                <w:sz w:val="22"/>
                <w:szCs w:val="22"/>
              </w:rPr>
              <w:t>Ekonomik Faaliyetler</w:t>
            </w:r>
            <w:r w:rsidRPr="006539F8">
              <w:rPr>
                <w:rFonts w:ascii="Arial" w:hAnsi="Arial" w:cs="Arial"/>
                <w:b/>
                <w:bCs/>
                <w:color w:val="242021"/>
              </w:rPr>
              <w:br/>
            </w:r>
            <w:r w:rsidRPr="006539F8">
              <w:rPr>
                <w:rStyle w:val="fontstyle01"/>
                <w:rFonts w:ascii="Arial" w:hAnsi="Arial" w:cs="Arial"/>
                <w:sz w:val="22"/>
                <w:szCs w:val="22"/>
              </w:rPr>
              <w:t>ve Meslekler</w:t>
            </w:r>
          </w:p>
        </w:tc>
        <w:tc>
          <w:tcPr>
            <w:tcW w:w="3754" w:type="dxa"/>
            <w:vAlign w:val="center"/>
          </w:tcPr>
          <w:p w:rsidR="006539F8" w:rsidRPr="006539F8" w:rsidRDefault="006539F8" w:rsidP="00872291">
            <w:pPr>
              <w:rPr>
                <w:rFonts w:ascii="Arial" w:hAnsi="Arial" w:cs="Arial"/>
                <w:b/>
              </w:rPr>
            </w:pPr>
            <w:r w:rsidRPr="006539F8">
              <w:rPr>
                <w:rStyle w:val="fontstyle01"/>
                <w:rFonts w:ascii="Arial" w:hAnsi="Arial" w:cs="Arial"/>
                <w:b w:val="0"/>
                <w:sz w:val="22"/>
                <w:szCs w:val="22"/>
              </w:rPr>
              <w:t>SB.6.5.2. Ekonomik faaliyetler ve meslekler arasındaki ilişki hakkında çıkarımda</w:t>
            </w:r>
            <w:r w:rsidRPr="006539F8">
              <w:rPr>
                <w:rFonts w:ascii="Arial" w:hAnsi="Arial" w:cs="Arial"/>
                <w:b/>
                <w:color w:val="242021"/>
              </w:rPr>
              <w:t xml:space="preserve"> </w:t>
            </w:r>
            <w:r w:rsidRPr="006539F8">
              <w:rPr>
                <w:rStyle w:val="fontstyle01"/>
                <w:rFonts w:ascii="Arial" w:hAnsi="Arial" w:cs="Arial"/>
                <w:b w:val="0"/>
                <w:sz w:val="22"/>
                <w:szCs w:val="22"/>
              </w:rPr>
              <w:t>bulunabilme</w:t>
            </w:r>
          </w:p>
        </w:tc>
        <w:tc>
          <w:tcPr>
            <w:tcW w:w="999" w:type="dxa"/>
          </w:tcPr>
          <w:p w:rsidR="006539F8" w:rsidRPr="006539F8" w:rsidRDefault="006539F8" w:rsidP="00872291">
            <w:pPr>
              <w:rPr>
                <w:rFonts w:ascii="Arial" w:hAnsi="Arial" w:cs="Arial"/>
              </w:rPr>
            </w:pPr>
            <w:r w:rsidRPr="006539F8">
              <w:rPr>
                <w:rFonts w:ascii="Arial" w:hAnsi="Arial" w:cs="Arial"/>
              </w:rPr>
              <w:t>2</w:t>
            </w:r>
          </w:p>
        </w:tc>
      </w:tr>
      <w:tr w:rsidR="006539F8" w:rsidRPr="006539F8" w:rsidTr="00872291">
        <w:trPr>
          <w:jc w:val="center"/>
        </w:trPr>
        <w:tc>
          <w:tcPr>
            <w:tcW w:w="1915" w:type="dxa"/>
            <w:vMerge/>
          </w:tcPr>
          <w:p w:rsidR="006539F8" w:rsidRPr="006539F8" w:rsidRDefault="006539F8" w:rsidP="00872291">
            <w:pPr>
              <w:rPr>
                <w:rFonts w:ascii="Arial" w:hAnsi="Arial" w:cs="Arial"/>
              </w:rPr>
            </w:pPr>
          </w:p>
        </w:tc>
        <w:tc>
          <w:tcPr>
            <w:tcW w:w="2620" w:type="dxa"/>
            <w:vAlign w:val="center"/>
          </w:tcPr>
          <w:p w:rsidR="006539F8" w:rsidRPr="006539F8" w:rsidRDefault="006539F8" w:rsidP="00872291">
            <w:pPr>
              <w:rPr>
                <w:rFonts w:ascii="Arial" w:hAnsi="Arial" w:cs="Arial"/>
              </w:rPr>
            </w:pPr>
            <w:r w:rsidRPr="006539F8">
              <w:rPr>
                <w:rStyle w:val="fontstyle01"/>
                <w:rFonts w:ascii="Arial" w:hAnsi="Arial" w:cs="Arial"/>
                <w:sz w:val="22"/>
                <w:szCs w:val="22"/>
              </w:rPr>
              <w:t>Tasarlanan Bir Ürünün</w:t>
            </w:r>
            <w:r w:rsidRPr="006539F8">
              <w:rPr>
                <w:rFonts w:ascii="Arial" w:hAnsi="Arial" w:cs="Arial"/>
                <w:b/>
                <w:bCs/>
                <w:color w:val="242021"/>
              </w:rPr>
              <w:br/>
            </w:r>
            <w:r w:rsidRPr="006539F8">
              <w:rPr>
                <w:rStyle w:val="fontstyle01"/>
                <w:rFonts w:ascii="Arial" w:hAnsi="Arial" w:cs="Arial"/>
                <w:sz w:val="22"/>
                <w:szCs w:val="22"/>
              </w:rPr>
              <w:t>Yatırım ve Pazarlama</w:t>
            </w:r>
            <w:r w:rsidRPr="006539F8">
              <w:rPr>
                <w:rFonts w:ascii="Arial" w:hAnsi="Arial" w:cs="Arial"/>
                <w:b/>
                <w:bCs/>
                <w:color w:val="242021"/>
              </w:rPr>
              <w:br/>
            </w:r>
            <w:r w:rsidRPr="006539F8">
              <w:rPr>
                <w:rStyle w:val="fontstyle01"/>
                <w:rFonts w:ascii="Arial" w:hAnsi="Arial" w:cs="Arial"/>
                <w:sz w:val="22"/>
                <w:szCs w:val="22"/>
              </w:rPr>
              <w:t>Süreci</w:t>
            </w:r>
          </w:p>
        </w:tc>
        <w:tc>
          <w:tcPr>
            <w:tcW w:w="3754" w:type="dxa"/>
            <w:vAlign w:val="center"/>
          </w:tcPr>
          <w:p w:rsidR="006539F8" w:rsidRPr="006539F8" w:rsidRDefault="006539F8" w:rsidP="00872291">
            <w:pPr>
              <w:rPr>
                <w:rFonts w:ascii="Arial" w:hAnsi="Arial" w:cs="Arial"/>
                <w:b/>
              </w:rPr>
            </w:pPr>
            <w:r w:rsidRPr="006539F8">
              <w:rPr>
                <w:rStyle w:val="fontstyle01"/>
                <w:rFonts w:ascii="Arial" w:hAnsi="Arial" w:cs="Arial"/>
                <w:b w:val="0"/>
                <w:sz w:val="22"/>
                <w:szCs w:val="22"/>
              </w:rPr>
              <w:t>SB.6.5.3. Tasarladığı bir ürün için yatırım ve pazarlama proje önerisi hazırlayabilme</w:t>
            </w:r>
          </w:p>
        </w:tc>
        <w:tc>
          <w:tcPr>
            <w:tcW w:w="999" w:type="dxa"/>
          </w:tcPr>
          <w:p w:rsidR="006539F8" w:rsidRPr="006539F8" w:rsidRDefault="006539F8" w:rsidP="00872291">
            <w:pPr>
              <w:rPr>
                <w:rFonts w:ascii="Arial" w:hAnsi="Arial" w:cs="Arial"/>
              </w:rPr>
            </w:pPr>
            <w:r w:rsidRPr="006539F8">
              <w:rPr>
                <w:rFonts w:ascii="Arial" w:hAnsi="Arial" w:cs="Arial"/>
              </w:rPr>
              <w:t>1</w:t>
            </w:r>
          </w:p>
        </w:tc>
      </w:tr>
    </w:tbl>
    <w:p w:rsidR="006539F8" w:rsidRPr="006539F8" w:rsidRDefault="006539F8" w:rsidP="00FA1A00">
      <w:pPr>
        <w:jc w:val="center"/>
        <w:rPr>
          <w:rStyle w:val="fontstyle01"/>
          <w:rFonts w:ascii="Arial" w:hAnsi="Arial" w:cs="Arial"/>
          <w:sz w:val="22"/>
          <w:szCs w:val="22"/>
        </w:rPr>
      </w:pPr>
    </w:p>
    <w:sectPr w:rsidR="006539F8" w:rsidRPr="006539F8" w:rsidSect="00C771EA">
      <w:headerReference w:type="even" r:id="rId10"/>
      <w:headerReference w:type="default" r:id="rId11"/>
      <w:footerReference w:type="even" r:id="rId12"/>
      <w:footerReference w:type="default" r:id="rId13"/>
      <w:headerReference w:type="first" r:id="rId14"/>
      <w:footerReference w:type="first" r:id="rId15"/>
      <w:pgSz w:w="11906" w:h="16838"/>
      <w:pgMar w:top="1134" w:right="964" w:bottom="964" w:left="96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B5491" w:rsidRDefault="000B5491" w:rsidP="00060CAD">
      <w:pPr>
        <w:spacing w:after="0" w:line="240" w:lineRule="auto"/>
      </w:pPr>
      <w:r>
        <w:separator/>
      </w:r>
    </w:p>
  </w:endnote>
  <w:endnote w:type="continuationSeparator" w:id="0">
    <w:p w:rsidR="000B5491" w:rsidRDefault="000B5491" w:rsidP="00060CA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BoldMT">
    <w:altName w:val="Times New Roman"/>
    <w:panose1 w:val="00000000000000000000"/>
    <w:charset w:val="00"/>
    <w:family w:val="roman"/>
    <w:notTrueType/>
    <w:pitch w:val="default"/>
    <w:sig w:usb0="00000000" w:usb1="00000000" w:usb2="00000000" w:usb3="00000000" w:csb0="00000000" w:csb1="00000000"/>
  </w:font>
  <w:font w:name="Tahoma">
    <w:panose1 w:val="020B0604030504040204"/>
    <w:charset w:val="A2"/>
    <w:family w:val="swiss"/>
    <w:pitch w:val="variable"/>
    <w:sig w:usb0="E1002EFF" w:usb1="C000605B" w:usb2="00000029" w:usb3="00000000" w:csb0="000101FF" w:csb1="00000000"/>
  </w:font>
  <w:font w:name="ArialMT">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A2"/>
    <w:family w:val="swiss"/>
    <w:pitch w:val="variable"/>
    <w:sig w:usb0="E0002AFF" w:usb1="C0007843" w:usb2="00000009" w:usb3="00000000" w:csb0="000001FF" w:csb1="00000000"/>
  </w:font>
  <w:font w:name="Segoe UI">
    <w:panose1 w:val="020B0502040204020203"/>
    <w:charset w:val="A2"/>
    <w:family w:val="swiss"/>
    <w:pitch w:val="variable"/>
    <w:sig w:usb0="E10022FF" w:usb1="C000E47F" w:usb2="00000029" w:usb3="00000000" w:csb0="000001D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0CAD" w:rsidRDefault="00060CAD">
    <w:pPr>
      <w:pStyle w:val="Altbilgi"/>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0CAD" w:rsidRDefault="00060CAD">
    <w:pPr>
      <w:pStyle w:val="Altbilgi"/>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0CAD" w:rsidRDefault="00060CAD">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B5491" w:rsidRDefault="000B5491" w:rsidP="00060CAD">
      <w:pPr>
        <w:spacing w:after="0" w:line="240" w:lineRule="auto"/>
      </w:pPr>
      <w:r>
        <w:separator/>
      </w:r>
    </w:p>
  </w:footnote>
  <w:footnote w:type="continuationSeparator" w:id="0">
    <w:p w:rsidR="000B5491" w:rsidRDefault="000B5491" w:rsidP="00060CA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0CAD" w:rsidRDefault="00060CAD">
    <w:pPr>
      <w:pStyle w:val="stbilgi"/>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0CAD" w:rsidRDefault="00060CAD">
    <w:pPr>
      <w:pStyle w:val="stbilgi"/>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0CAD" w:rsidRDefault="00060CAD">
    <w:pPr>
      <w:pStyle w:val="stbilgi"/>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AA385F"/>
    <w:multiLevelType w:val="multilevel"/>
    <w:tmpl w:val="CD16582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804239E"/>
    <w:multiLevelType w:val="multilevel"/>
    <w:tmpl w:val="24680E6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F5A1529"/>
    <w:multiLevelType w:val="multilevel"/>
    <w:tmpl w:val="153AB6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39615AF"/>
    <w:multiLevelType w:val="multilevel"/>
    <w:tmpl w:val="2EEA57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0514BAA"/>
    <w:multiLevelType w:val="multilevel"/>
    <w:tmpl w:val="19B6D6F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nsid w:val="34B9592B"/>
    <w:multiLevelType w:val="multilevel"/>
    <w:tmpl w:val="2B3E47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66F7D0D"/>
    <w:multiLevelType w:val="multilevel"/>
    <w:tmpl w:val="7562B38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9552B70"/>
    <w:multiLevelType w:val="multilevel"/>
    <w:tmpl w:val="4972184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D233468"/>
    <w:multiLevelType w:val="multilevel"/>
    <w:tmpl w:val="4F386F8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00F4F49"/>
    <w:multiLevelType w:val="multilevel"/>
    <w:tmpl w:val="B13609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6F743A9"/>
    <w:multiLevelType w:val="multilevel"/>
    <w:tmpl w:val="BD0AA00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7DFC12A2"/>
    <w:multiLevelType w:val="multilevel"/>
    <w:tmpl w:val="06B490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7"/>
  </w:num>
  <w:num w:numId="3">
    <w:abstractNumId w:val="5"/>
  </w:num>
  <w:num w:numId="4">
    <w:abstractNumId w:val="6"/>
  </w:num>
  <w:num w:numId="5">
    <w:abstractNumId w:val="11"/>
  </w:num>
  <w:num w:numId="6">
    <w:abstractNumId w:val="8"/>
  </w:num>
  <w:num w:numId="7">
    <w:abstractNumId w:val="2"/>
  </w:num>
  <w:num w:numId="8">
    <w:abstractNumId w:val="10"/>
  </w:num>
  <w:num w:numId="9">
    <w:abstractNumId w:val="1"/>
  </w:num>
  <w:num w:numId="10">
    <w:abstractNumId w:val="9"/>
  </w:num>
  <w:num w:numId="11">
    <w:abstractNumId w:val="0"/>
  </w:num>
  <w:num w:numId="12">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hyphenationZone w:val="425"/>
  <w:characterSpacingControl w:val="doNotCompress"/>
  <w:hdrShapeDefaults>
    <o:shapedefaults v:ext="edit" spidmax="24578"/>
  </w:hdrShapeDefaults>
  <w:footnotePr>
    <w:footnote w:id="-1"/>
    <w:footnote w:id="0"/>
  </w:footnotePr>
  <w:endnotePr>
    <w:endnote w:id="-1"/>
    <w:endnote w:id="0"/>
  </w:endnotePr>
  <w:compat/>
  <w:rsids>
    <w:rsidRoot w:val="003D7861"/>
    <w:rsid w:val="00043516"/>
    <w:rsid w:val="000522EA"/>
    <w:rsid w:val="00060CAD"/>
    <w:rsid w:val="0006328A"/>
    <w:rsid w:val="00075F2A"/>
    <w:rsid w:val="00076F4B"/>
    <w:rsid w:val="00091E98"/>
    <w:rsid w:val="000A5A56"/>
    <w:rsid w:val="000B1A73"/>
    <w:rsid w:val="000B3D1E"/>
    <w:rsid w:val="000B5491"/>
    <w:rsid w:val="000C028F"/>
    <w:rsid w:val="000C66CA"/>
    <w:rsid w:val="00124687"/>
    <w:rsid w:val="001463A7"/>
    <w:rsid w:val="001819AE"/>
    <w:rsid w:val="001B4663"/>
    <w:rsid w:val="0027140E"/>
    <w:rsid w:val="00275831"/>
    <w:rsid w:val="002A4521"/>
    <w:rsid w:val="002B278B"/>
    <w:rsid w:val="00322CEE"/>
    <w:rsid w:val="00324304"/>
    <w:rsid w:val="003251F3"/>
    <w:rsid w:val="0034227F"/>
    <w:rsid w:val="00355835"/>
    <w:rsid w:val="00356ABA"/>
    <w:rsid w:val="0036305F"/>
    <w:rsid w:val="0037126A"/>
    <w:rsid w:val="003B6531"/>
    <w:rsid w:val="003D7861"/>
    <w:rsid w:val="004065E6"/>
    <w:rsid w:val="004200FE"/>
    <w:rsid w:val="00445820"/>
    <w:rsid w:val="00483610"/>
    <w:rsid w:val="0048532F"/>
    <w:rsid w:val="00496170"/>
    <w:rsid w:val="004A609F"/>
    <w:rsid w:val="004C6742"/>
    <w:rsid w:val="004D5C83"/>
    <w:rsid w:val="005A2837"/>
    <w:rsid w:val="005C17D0"/>
    <w:rsid w:val="005D5272"/>
    <w:rsid w:val="00603D00"/>
    <w:rsid w:val="00612342"/>
    <w:rsid w:val="00614532"/>
    <w:rsid w:val="00620B57"/>
    <w:rsid w:val="00621D82"/>
    <w:rsid w:val="00640680"/>
    <w:rsid w:val="006539F8"/>
    <w:rsid w:val="00666672"/>
    <w:rsid w:val="0067383F"/>
    <w:rsid w:val="006A3EE0"/>
    <w:rsid w:val="006A4D02"/>
    <w:rsid w:val="006C6387"/>
    <w:rsid w:val="006E2AEA"/>
    <w:rsid w:val="006F0E73"/>
    <w:rsid w:val="006F1520"/>
    <w:rsid w:val="007055A4"/>
    <w:rsid w:val="007103F1"/>
    <w:rsid w:val="00711D7F"/>
    <w:rsid w:val="00715383"/>
    <w:rsid w:val="0072118A"/>
    <w:rsid w:val="007311BD"/>
    <w:rsid w:val="00745672"/>
    <w:rsid w:val="00780916"/>
    <w:rsid w:val="007B5E38"/>
    <w:rsid w:val="007D32CB"/>
    <w:rsid w:val="007D5D85"/>
    <w:rsid w:val="007E5923"/>
    <w:rsid w:val="007F37DB"/>
    <w:rsid w:val="007F696C"/>
    <w:rsid w:val="0080563C"/>
    <w:rsid w:val="00822334"/>
    <w:rsid w:val="00877EE7"/>
    <w:rsid w:val="008F5AB9"/>
    <w:rsid w:val="008F71CC"/>
    <w:rsid w:val="00972198"/>
    <w:rsid w:val="009735C5"/>
    <w:rsid w:val="0097372A"/>
    <w:rsid w:val="00977916"/>
    <w:rsid w:val="009811E5"/>
    <w:rsid w:val="009842C7"/>
    <w:rsid w:val="009909DC"/>
    <w:rsid w:val="009B7C5E"/>
    <w:rsid w:val="009C1059"/>
    <w:rsid w:val="009C6306"/>
    <w:rsid w:val="009D5D18"/>
    <w:rsid w:val="009E5A89"/>
    <w:rsid w:val="00A060BA"/>
    <w:rsid w:val="00A12DC3"/>
    <w:rsid w:val="00A32A28"/>
    <w:rsid w:val="00A500CF"/>
    <w:rsid w:val="00A52296"/>
    <w:rsid w:val="00A568BA"/>
    <w:rsid w:val="00A70E88"/>
    <w:rsid w:val="00A74B5F"/>
    <w:rsid w:val="00AB2572"/>
    <w:rsid w:val="00AB7929"/>
    <w:rsid w:val="00AD1211"/>
    <w:rsid w:val="00B02413"/>
    <w:rsid w:val="00B03579"/>
    <w:rsid w:val="00B735FB"/>
    <w:rsid w:val="00B95D8A"/>
    <w:rsid w:val="00BA26AA"/>
    <w:rsid w:val="00BC0AFD"/>
    <w:rsid w:val="00BC2224"/>
    <w:rsid w:val="00BC6D07"/>
    <w:rsid w:val="00BD0282"/>
    <w:rsid w:val="00BD0AE4"/>
    <w:rsid w:val="00BE4661"/>
    <w:rsid w:val="00C304D4"/>
    <w:rsid w:val="00C771EA"/>
    <w:rsid w:val="00CA5B59"/>
    <w:rsid w:val="00CB5474"/>
    <w:rsid w:val="00CC3A62"/>
    <w:rsid w:val="00D138FA"/>
    <w:rsid w:val="00D23157"/>
    <w:rsid w:val="00D32C8C"/>
    <w:rsid w:val="00D40C23"/>
    <w:rsid w:val="00D80AF4"/>
    <w:rsid w:val="00D81705"/>
    <w:rsid w:val="00DA0DC2"/>
    <w:rsid w:val="00DA2E6F"/>
    <w:rsid w:val="00DA7062"/>
    <w:rsid w:val="00DB6BB8"/>
    <w:rsid w:val="00E0133A"/>
    <w:rsid w:val="00E02FE3"/>
    <w:rsid w:val="00E23AD6"/>
    <w:rsid w:val="00E346EC"/>
    <w:rsid w:val="00E54A23"/>
    <w:rsid w:val="00E7029F"/>
    <w:rsid w:val="00E85275"/>
    <w:rsid w:val="00F13C9F"/>
    <w:rsid w:val="00F15412"/>
    <w:rsid w:val="00F359B4"/>
    <w:rsid w:val="00F54213"/>
    <w:rsid w:val="00F549C8"/>
    <w:rsid w:val="00F82D86"/>
    <w:rsid w:val="00F9583B"/>
    <w:rsid w:val="00FA1A00"/>
    <w:rsid w:val="00FC5225"/>
    <w:rsid w:val="00FC58E0"/>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7861"/>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3D7861"/>
    <w:pPr>
      <w:spacing w:after="0" w:line="240" w:lineRule="auto"/>
    </w:pPr>
  </w:style>
  <w:style w:type="table" w:customStyle="1" w:styleId="TabloKlavuzu1">
    <w:name w:val="Tablo Kılavuzu1"/>
    <w:basedOn w:val="NormalTablo"/>
    <w:uiPriority w:val="59"/>
    <w:rsid w:val="003D786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2">
    <w:name w:val="Tablo Kılavuzu2"/>
    <w:basedOn w:val="NormalTablo"/>
    <w:uiPriority w:val="59"/>
    <w:rsid w:val="003D786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oKlavuzu">
    <w:name w:val="Table Grid"/>
    <w:basedOn w:val="NormalTablo"/>
    <w:uiPriority w:val="59"/>
    <w:rsid w:val="003D786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basedOn w:val="VarsaylanParagrafYazTipi"/>
    <w:rsid w:val="003D7861"/>
    <w:rPr>
      <w:rFonts w:ascii="Arial-BoldMT" w:hAnsi="Arial-BoldMT" w:hint="default"/>
      <w:b/>
      <w:bCs/>
      <w:i w:val="0"/>
      <w:iCs w:val="0"/>
      <w:color w:val="242021"/>
      <w:sz w:val="20"/>
      <w:szCs w:val="20"/>
    </w:rPr>
  </w:style>
  <w:style w:type="character" w:styleId="Kpr">
    <w:name w:val="Hyperlink"/>
    <w:basedOn w:val="VarsaylanParagrafYazTipi"/>
    <w:uiPriority w:val="99"/>
    <w:unhideWhenUsed/>
    <w:rsid w:val="003D7861"/>
    <w:rPr>
      <w:color w:val="0000FF" w:themeColor="hyperlink"/>
      <w:u w:val="single"/>
    </w:rPr>
  </w:style>
  <w:style w:type="paragraph" w:styleId="NormalWeb">
    <w:name w:val="Normal (Web)"/>
    <w:basedOn w:val="Normal"/>
    <w:uiPriority w:val="99"/>
    <w:unhideWhenUsed/>
    <w:rsid w:val="0082233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822334"/>
    <w:rPr>
      <w:b/>
      <w:bCs/>
    </w:rPr>
  </w:style>
  <w:style w:type="paragraph" w:styleId="ListeParagraf">
    <w:name w:val="List Paragraph"/>
    <w:basedOn w:val="Normal"/>
    <w:uiPriority w:val="34"/>
    <w:qFormat/>
    <w:rsid w:val="00822334"/>
    <w:pPr>
      <w:ind w:left="720"/>
      <w:contextualSpacing/>
    </w:pPr>
  </w:style>
  <w:style w:type="paragraph" w:styleId="stbilgi">
    <w:name w:val="header"/>
    <w:basedOn w:val="Normal"/>
    <w:link w:val="stbilgiChar"/>
    <w:uiPriority w:val="99"/>
    <w:semiHidden/>
    <w:unhideWhenUsed/>
    <w:rsid w:val="00060CAD"/>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060CAD"/>
  </w:style>
  <w:style w:type="paragraph" w:styleId="Altbilgi">
    <w:name w:val="footer"/>
    <w:basedOn w:val="Normal"/>
    <w:link w:val="AltbilgiChar"/>
    <w:uiPriority w:val="99"/>
    <w:semiHidden/>
    <w:unhideWhenUsed/>
    <w:rsid w:val="00060CAD"/>
    <w:pPr>
      <w:tabs>
        <w:tab w:val="center" w:pos="4536"/>
        <w:tab w:val="right" w:pos="9072"/>
      </w:tabs>
      <w:spacing w:after="0" w:line="240" w:lineRule="auto"/>
    </w:pPr>
  </w:style>
  <w:style w:type="character" w:customStyle="1" w:styleId="AltbilgiChar">
    <w:name w:val="Altbilgi Char"/>
    <w:basedOn w:val="VarsaylanParagrafYazTipi"/>
    <w:link w:val="Altbilgi"/>
    <w:uiPriority w:val="99"/>
    <w:semiHidden/>
    <w:rsid w:val="00060CAD"/>
  </w:style>
  <w:style w:type="paragraph" w:styleId="BalonMetni">
    <w:name w:val="Balloon Text"/>
    <w:basedOn w:val="Normal"/>
    <w:link w:val="BalonMetniChar"/>
    <w:uiPriority w:val="99"/>
    <w:semiHidden/>
    <w:unhideWhenUsed/>
    <w:rsid w:val="00445820"/>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445820"/>
    <w:rPr>
      <w:rFonts w:ascii="Tahoma" w:hAnsi="Tahoma" w:cs="Tahoma"/>
      <w:sz w:val="16"/>
      <w:szCs w:val="16"/>
    </w:rPr>
  </w:style>
  <w:style w:type="character" w:customStyle="1" w:styleId="fontstyle21">
    <w:name w:val="fontstyle21"/>
    <w:basedOn w:val="VarsaylanParagrafYazTipi"/>
    <w:rsid w:val="00A70E88"/>
    <w:rPr>
      <w:rFonts w:ascii="ArialMT" w:hAnsi="ArialMT" w:hint="default"/>
      <w:b w:val="0"/>
      <w:bCs w:val="0"/>
      <w:i w:val="0"/>
      <w:iCs w:val="0"/>
      <w:color w:val="242021"/>
      <w:sz w:val="22"/>
      <w:szCs w:val="22"/>
    </w:rPr>
  </w:style>
</w:styles>
</file>

<file path=word/webSettings.xml><?xml version="1.0" encoding="utf-8"?>
<w:webSettings xmlns:r="http://schemas.openxmlformats.org/officeDocument/2006/relationships" xmlns:w="http://schemas.openxmlformats.org/wordprocessingml/2006/main">
  <w:divs>
    <w:div w:id="186217741">
      <w:bodyDiv w:val="1"/>
      <w:marLeft w:val="0"/>
      <w:marRight w:val="0"/>
      <w:marTop w:val="0"/>
      <w:marBottom w:val="0"/>
      <w:divBdr>
        <w:top w:val="none" w:sz="0" w:space="0" w:color="auto"/>
        <w:left w:val="none" w:sz="0" w:space="0" w:color="auto"/>
        <w:bottom w:val="none" w:sz="0" w:space="0" w:color="auto"/>
        <w:right w:val="none" w:sz="0" w:space="0" w:color="auto"/>
      </w:divBdr>
    </w:div>
    <w:div w:id="1249996109">
      <w:bodyDiv w:val="1"/>
      <w:marLeft w:val="0"/>
      <w:marRight w:val="0"/>
      <w:marTop w:val="0"/>
      <w:marBottom w:val="0"/>
      <w:divBdr>
        <w:top w:val="none" w:sz="0" w:space="0" w:color="auto"/>
        <w:left w:val="none" w:sz="0" w:space="0" w:color="auto"/>
        <w:bottom w:val="none" w:sz="0" w:space="0" w:color="auto"/>
        <w:right w:val="none" w:sz="0" w:space="0" w:color="auto"/>
      </w:divBdr>
    </w:div>
    <w:div w:id="1442147700">
      <w:bodyDiv w:val="1"/>
      <w:marLeft w:val="0"/>
      <w:marRight w:val="0"/>
      <w:marTop w:val="0"/>
      <w:marBottom w:val="0"/>
      <w:divBdr>
        <w:top w:val="none" w:sz="0" w:space="0" w:color="auto"/>
        <w:left w:val="none" w:sz="0" w:space="0" w:color="auto"/>
        <w:bottom w:val="none" w:sz="0" w:space="0" w:color="auto"/>
        <w:right w:val="none" w:sz="0" w:space="0" w:color="auto"/>
      </w:divBdr>
    </w:div>
    <w:div w:id="1562985092">
      <w:bodyDiv w:val="1"/>
      <w:marLeft w:val="0"/>
      <w:marRight w:val="0"/>
      <w:marTop w:val="0"/>
      <w:marBottom w:val="0"/>
      <w:divBdr>
        <w:top w:val="none" w:sz="0" w:space="0" w:color="auto"/>
        <w:left w:val="none" w:sz="0" w:space="0" w:color="auto"/>
        <w:bottom w:val="none" w:sz="0" w:space="0" w:color="auto"/>
        <w:right w:val="none" w:sz="0" w:space="0" w:color="auto"/>
      </w:divBdr>
    </w:div>
    <w:div w:id="1580745237">
      <w:bodyDiv w:val="1"/>
      <w:marLeft w:val="0"/>
      <w:marRight w:val="0"/>
      <w:marTop w:val="0"/>
      <w:marBottom w:val="0"/>
      <w:divBdr>
        <w:top w:val="none" w:sz="0" w:space="0" w:color="auto"/>
        <w:left w:val="none" w:sz="0" w:space="0" w:color="auto"/>
        <w:bottom w:val="none" w:sz="0" w:space="0" w:color="auto"/>
        <w:right w:val="none" w:sz="0" w:space="0" w:color="auto"/>
      </w:divBdr>
    </w:div>
    <w:div w:id="1735856102">
      <w:bodyDiv w:val="1"/>
      <w:marLeft w:val="0"/>
      <w:marRight w:val="0"/>
      <w:marTop w:val="0"/>
      <w:marBottom w:val="0"/>
      <w:divBdr>
        <w:top w:val="none" w:sz="0" w:space="0" w:color="auto"/>
        <w:left w:val="none" w:sz="0" w:space="0" w:color="auto"/>
        <w:bottom w:val="none" w:sz="0" w:space="0" w:color="auto"/>
        <w:right w:val="none" w:sz="0" w:space="0" w:color="auto"/>
      </w:divBdr>
    </w:div>
    <w:div w:id="1748458099">
      <w:bodyDiv w:val="1"/>
      <w:marLeft w:val="0"/>
      <w:marRight w:val="0"/>
      <w:marTop w:val="0"/>
      <w:marBottom w:val="0"/>
      <w:divBdr>
        <w:top w:val="none" w:sz="0" w:space="0" w:color="auto"/>
        <w:left w:val="none" w:sz="0" w:space="0" w:color="auto"/>
        <w:bottom w:val="none" w:sz="0" w:space="0" w:color="auto"/>
        <w:right w:val="none" w:sz="0" w:space="0" w:color="auto"/>
      </w:divBdr>
    </w:div>
    <w:div w:id="1895239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sosyalciniz.net/" TargetMode="External"/><Relationship Id="rId14" Type="http://schemas.openxmlformats.org/officeDocument/2006/relationships/header" Target="header3.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491</Words>
  <Characters>2803</Characters>
  <Application>Microsoft Office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3288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2</cp:revision>
  <cp:lastPrinted>2026-05-18T02:15:00Z</cp:lastPrinted>
  <dcterms:created xsi:type="dcterms:W3CDTF">2026-05-18T02:16:00Z</dcterms:created>
  <dcterms:modified xsi:type="dcterms:W3CDTF">2026-05-18T02:16:00Z</dcterms:modified>
</cp:coreProperties>
</file>