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61" w:rsidRDefault="003D7861" w:rsidP="00C771EA">
      <w:pPr>
        <w:pStyle w:val="AralkYok"/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D7861" w:rsidRPr="00247D96" w:rsidTr="00907849">
        <w:trPr>
          <w:trHeight w:val="718"/>
          <w:jc w:val="center"/>
        </w:trPr>
        <w:tc>
          <w:tcPr>
            <w:tcW w:w="2741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 w:rsidRPr="00247D96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 w:rsidR="00401F28">
              <w:rPr>
                <w:rFonts w:ascii="Arial" w:eastAsia="Calibri" w:hAnsi="Arial" w:cs="Arial"/>
                <w:b/>
              </w:rPr>
              <w:t>(2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D7861" w:rsidRPr="00247D96" w:rsidRDefault="003D7861" w:rsidP="003D7861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  <w:gridCol w:w="1036"/>
      </w:tblGrid>
      <w:tr w:rsidR="00401F28" w:rsidRPr="00ED0A5C" w:rsidTr="006C7FB7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401F28" w:rsidRPr="00ED0A5C" w:rsidRDefault="00401F28" w:rsidP="00907849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401F28" w:rsidRPr="00ED0A5C" w:rsidRDefault="00401F28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401F28" w:rsidRPr="00ED0A5C" w:rsidRDefault="00401F28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401F28" w:rsidRPr="00ED0A5C" w:rsidRDefault="00401F28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401F28" w:rsidRPr="00ED0A5C" w:rsidRDefault="00401F28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401F28" w:rsidRDefault="00401F28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401F28" w:rsidRDefault="00401F28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</w:tr>
      <w:tr w:rsidR="00401F28" w:rsidRPr="00ED0A5C" w:rsidTr="006C7FB7">
        <w:trPr>
          <w:trHeight w:val="261"/>
          <w:jc w:val="center"/>
        </w:trPr>
        <w:tc>
          <w:tcPr>
            <w:tcW w:w="742" w:type="dxa"/>
            <w:vMerge/>
            <w:shd w:val="clear" w:color="auto" w:fill="auto"/>
          </w:tcPr>
          <w:p w:rsidR="00401F28" w:rsidRPr="00ED0A5C" w:rsidRDefault="00401F28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401F28" w:rsidRPr="00ED0A5C" w:rsidRDefault="00280204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42" w:type="dxa"/>
          </w:tcPr>
          <w:p w:rsidR="00401F28" w:rsidRPr="00ED0A5C" w:rsidRDefault="008C2D96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401F28" w:rsidRPr="00ED0A5C" w:rsidRDefault="008C2D96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401F28" w:rsidRDefault="008C2D96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401F28" w:rsidRDefault="008C2D96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401F28" w:rsidRDefault="008C2D96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822334" w:rsidRPr="00986CB1" w:rsidRDefault="00621D82" w:rsidP="00621D82">
      <w:pPr>
        <w:rPr>
          <w:rFonts w:ascii="Arial" w:eastAsia="Times New Roman" w:hAnsi="Arial" w:cs="Arial"/>
          <w:b/>
          <w:lang w:eastAsia="tr-TR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3D7861" w:rsidRPr="00621D82">
        <w:rPr>
          <w:rStyle w:val="fontstyle01"/>
          <w:rFonts w:ascii="Arial" w:hAnsi="Arial" w:cs="Arial"/>
          <w:sz w:val="22"/>
          <w:szCs w:val="22"/>
        </w:rPr>
        <w:t xml:space="preserve">SORU 1. </w:t>
      </w:r>
      <w:r w:rsidR="00BA3C9A">
        <w:rPr>
          <w:rStyle w:val="fontstyle01"/>
          <w:rFonts w:ascii="Arial" w:hAnsi="Arial" w:cs="Arial"/>
          <w:sz w:val="22"/>
          <w:szCs w:val="22"/>
        </w:rPr>
        <w:t xml:space="preserve">Yönetim şekli cumhuriyet olan bir ülkede, insanlar hangi temel hak ve özgürlüklere </w:t>
      </w:r>
      <w:r w:rsidR="003E798F">
        <w:rPr>
          <w:rStyle w:val="fontstyle01"/>
          <w:rFonts w:ascii="Arial" w:hAnsi="Arial" w:cs="Arial"/>
          <w:sz w:val="22"/>
          <w:szCs w:val="22"/>
        </w:rPr>
        <w:t>sahiptir? 3 tanesini y</w:t>
      </w:r>
      <w:r w:rsidR="00BA3C9A">
        <w:rPr>
          <w:rStyle w:val="fontstyle01"/>
          <w:rFonts w:ascii="Arial" w:hAnsi="Arial" w:cs="Arial"/>
          <w:sz w:val="22"/>
          <w:szCs w:val="22"/>
        </w:rPr>
        <w:t>azınız.</w:t>
      </w:r>
      <w:r w:rsidR="008C2D96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8C2D96" w:rsidRPr="008C2D96">
        <w:rPr>
          <w:rStyle w:val="fontstyle01"/>
          <w:rFonts w:ascii="Arial" w:hAnsi="Arial" w:cs="Arial"/>
          <w:b w:val="0"/>
          <w:i/>
          <w:sz w:val="22"/>
          <w:szCs w:val="22"/>
        </w:rPr>
        <w:t>(5+5+5=15 puan)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F82D86" w:rsidRPr="00822334" w:rsidTr="00C771EA">
        <w:tc>
          <w:tcPr>
            <w:tcW w:w="10031" w:type="dxa"/>
          </w:tcPr>
          <w:p w:rsidR="003E798F" w:rsidRDefault="00F82D86" w:rsidP="003E798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F82D86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F82D86">
              <w:rPr>
                <w:rFonts w:ascii="Arial" w:eastAsia="Times New Roman" w:hAnsi="Arial" w:cs="Arial"/>
                <w:lang w:eastAsia="tr-TR"/>
              </w:rPr>
              <w:br/>
            </w:r>
          </w:p>
          <w:p w:rsidR="00F82D86" w:rsidRPr="00822334" w:rsidRDefault="00F82D86" w:rsidP="003E798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br/>
            </w:r>
          </w:p>
        </w:tc>
      </w:tr>
    </w:tbl>
    <w:p w:rsidR="008C2D96" w:rsidRDefault="00621D82" w:rsidP="00621D8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</w:p>
    <w:p w:rsidR="00356ABA" w:rsidRPr="008C2D96" w:rsidRDefault="003D7861" w:rsidP="00621D82">
      <w:pPr>
        <w:rPr>
          <w:rFonts w:ascii="Arial" w:hAnsi="Arial" w:cs="Arial"/>
          <w:i/>
          <w:lang w:eastAsia="tr-TR"/>
        </w:rPr>
      </w:pPr>
      <w:r w:rsidRPr="00621D82">
        <w:rPr>
          <w:rStyle w:val="fontstyle01"/>
          <w:rFonts w:ascii="Arial" w:hAnsi="Arial" w:cs="Arial"/>
          <w:sz w:val="22"/>
          <w:szCs w:val="22"/>
        </w:rPr>
        <w:t>SORU 2</w:t>
      </w:r>
      <w:r w:rsidRPr="00A05D23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A05D23" w:rsidRPr="00A05D23">
        <w:rPr>
          <w:rFonts w:ascii="Arial" w:hAnsi="Arial" w:cs="Arial"/>
        </w:rPr>
        <w:t>Etkin vatandaş; temel hak ve özgürlüklerinin bilincinde olan, yasalara ve kurallara uyan, toplumsal sorunlara duyarlılıkla yaklaşan ve çözüm için demokratik süreçlere aktif bir şekilde</w:t>
      </w:r>
      <w:r w:rsidR="00A05D23">
        <w:rPr>
          <w:rFonts w:ascii="Arial" w:hAnsi="Arial" w:cs="Arial"/>
        </w:rPr>
        <w:t xml:space="preserve"> katılım sağlayan bilinçli kişid</w:t>
      </w:r>
      <w:r w:rsidR="00A05D23" w:rsidRPr="00A05D23">
        <w:rPr>
          <w:rFonts w:ascii="Arial" w:hAnsi="Arial" w:cs="Arial"/>
        </w:rPr>
        <w:t>ir.</w:t>
      </w:r>
      <w:r w:rsidR="00A05D23">
        <w:rPr>
          <w:rFonts w:ascii="Arial" w:hAnsi="Arial" w:cs="Arial"/>
        </w:rPr>
        <w:br/>
      </w:r>
      <w:r w:rsidR="00A05D23" w:rsidRPr="00A05D23">
        <w:rPr>
          <w:rFonts w:ascii="Arial" w:hAnsi="Arial" w:cs="Arial"/>
          <w:b/>
        </w:rPr>
        <w:t>Buna göre etkin vatanda</w:t>
      </w:r>
      <w:r w:rsidR="00A05D23">
        <w:rPr>
          <w:rFonts w:ascii="Arial" w:hAnsi="Arial" w:cs="Arial"/>
          <w:b/>
        </w:rPr>
        <w:t>şın tutum ve davranış</w:t>
      </w:r>
      <w:r w:rsidR="00A05D23" w:rsidRPr="00A05D23">
        <w:rPr>
          <w:rFonts w:ascii="Arial" w:hAnsi="Arial" w:cs="Arial"/>
          <w:b/>
        </w:rPr>
        <w:t>l</w:t>
      </w:r>
      <w:r w:rsidR="00A05D23">
        <w:rPr>
          <w:rFonts w:ascii="Arial" w:hAnsi="Arial" w:cs="Arial"/>
          <w:b/>
        </w:rPr>
        <w:t>a</w:t>
      </w:r>
      <w:r w:rsidR="00A05D23" w:rsidRPr="00A05D23">
        <w:rPr>
          <w:rFonts w:ascii="Arial" w:hAnsi="Arial" w:cs="Arial"/>
          <w:b/>
        </w:rPr>
        <w:t>rına birer örnek veriniz.</w:t>
      </w:r>
      <w:r w:rsidR="008C2D96">
        <w:rPr>
          <w:rFonts w:ascii="Arial" w:hAnsi="Arial" w:cs="Arial"/>
          <w:b/>
        </w:rPr>
        <w:t xml:space="preserve"> </w:t>
      </w:r>
      <w:r w:rsidR="008C2D96" w:rsidRPr="008C2D96">
        <w:rPr>
          <w:rFonts w:ascii="Arial" w:hAnsi="Arial" w:cs="Arial"/>
          <w:i/>
        </w:rPr>
        <w:t>(10+10=10 puan)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977916" w:rsidRPr="00356ABA" w:rsidTr="00C771EA">
        <w:tc>
          <w:tcPr>
            <w:tcW w:w="10031" w:type="dxa"/>
          </w:tcPr>
          <w:p w:rsidR="0088408B" w:rsidRDefault="00977916" w:rsidP="0088408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lang w:eastAsia="tr-TR"/>
              </w:rPr>
            </w:pPr>
            <w:r w:rsidRPr="00977916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977916">
              <w:rPr>
                <w:rFonts w:ascii="Arial" w:eastAsia="Times New Roman" w:hAnsi="Arial" w:cs="Arial"/>
                <w:bCs/>
                <w:lang w:eastAsia="tr-TR"/>
              </w:rPr>
              <w:br/>
            </w:r>
          </w:p>
          <w:p w:rsidR="0088408B" w:rsidRDefault="0088408B" w:rsidP="0088408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lang w:eastAsia="tr-TR"/>
              </w:rPr>
            </w:pPr>
          </w:p>
          <w:p w:rsidR="0088408B" w:rsidRDefault="0088408B" w:rsidP="0088408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lang w:eastAsia="tr-TR"/>
              </w:rPr>
            </w:pPr>
          </w:p>
          <w:p w:rsidR="00977916" w:rsidRPr="009909DC" w:rsidRDefault="00977916" w:rsidP="0088408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br/>
            </w:r>
          </w:p>
        </w:tc>
      </w:tr>
    </w:tbl>
    <w:p w:rsidR="008C2D96" w:rsidRDefault="00621D82" w:rsidP="00621D8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</w:p>
    <w:p w:rsidR="00AB2572" w:rsidRPr="00AB2572" w:rsidRDefault="003D7861" w:rsidP="00621D82">
      <w:pPr>
        <w:rPr>
          <w:rFonts w:ascii="Arial" w:hAnsi="Arial" w:cs="Arial"/>
          <w:i/>
          <w:lang w:eastAsia="tr-TR"/>
        </w:rPr>
      </w:pPr>
      <w:r w:rsidRPr="00621D82">
        <w:rPr>
          <w:rStyle w:val="fontstyle01"/>
          <w:rFonts w:ascii="Arial" w:hAnsi="Arial" w:cs="Arial"/>
          <w:sz w:val="22"/>
          <w:szCs w:val="22"/>
        </w:rPr>
        <w:t xml:space="preserve">SORU 3. </w:t>
      </w:r>
      <w:r w:rsidR="0037372E">
        <w:rPr>
          <w:rStyle w:val="fontstyle01"/>
          <w:rFonts w:ascii="Arial" w:hAnsi="Arial" w:cs="Arial"/>
          <w:sz w:val="22"/>
          <w:szCs w:val="22"/>
        </w:rPr>
        <w:t>5.sınıf öğrencisi Ayşe hangi hak ve sorumlulu</w:t>
      </w:r>
      <w:r w:rsidR="002B7F4C">
        <w:rPr>
          <w:rStyle w:val="fontstyle01"/>
          <w:rFonts w:ascii="Arial" w:hAnsi="Arial" w:cs="Arial"/>
          <w:sz w:val="22"/>
          <w:szCs w:val="22"/>
        </w:rPr>
        <w:t>k</w:t>
      </w:r>
      <w:r w:rsidR="0037372E">
        <w:rPr>
          <w:rStyle w:val="fontstyle01"/>
          <w:rFonts w:ascii="Arial" w:hAnsi="Arial" w:cs="Arial"/>
          <w:sz w:val="22"/>
          <w:szCs w:val="22"/>
        </w:rPr>
        <w:t>lara sahiptir? Kendi hak ve sorumluluklarınızı düşünerek yazınız.</w:t>
      </w:r>
      <w:r w:rsidR="008C2D96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8C2D96" w:rsidRPr="008C2D96">
        <w:rPr>
          <w:rStyle w:val="fontstyle01"/>
          <w:rFonts w:ascii="Arial" w:hAnsi="Arial" w:cs="Arial"/>
          <w:b w:val="0"/>
          <w:i/>
          <w:sz w:val="22"/>
          <w:szCs w:val="22"/>
        </w:rPr>
        <w:t>(8+7=15 puan)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AB2572" w:rsidRPr="00AB2572" w:rsidTr="00C771EA">
        <w:tc>
          <w:tcPr>
            <w:tcW w:w="10031" w:type="dxa"/>
          </w:tcPr>
          <w:p w:rsidR="0088408B" w:rsidRDefault="00AB2572" w:rsidP="0088408B">
            <w:pPr>
              <w:pStyle w:val="AralkYok"/>
              <w:rPr>
                <w:rFonts w:ascii="Arial" w:hAnsi="Arial" w:cs="Arial"/>
                <w:b/>
                <w:color w:val="FF0000"/>
              </w:rPr>
            </w:pPr>
            <w:r w:rsidRPr="00AB2572">
              <w:rPr>
                <w:rFonts w:ascii="Arial" w:eastAsia="Times New Roman" w:hAnsi="Arial" w:cs="Arial"/>
                <w:lang w:eastAsia="tr-TR"/>
              </w:rPr>
              <w:t>CEVAP:</w:t>
            </w:r>
            <w:r w:rsidRPr="00AB2572">
              <w:rPr>
                <w:rFonts w:ascii="Arial" w:eastAsia="Times New Roman" w:hAnsi="Arial" w:cs="Arial"/>
                <w:lang w:eastAsia="tr-TR"/>
              </w:rPr>
              <w:br/>
            </w:r>
          </w:p>
          <w:p w:rsidR="0088408B" w:rsidRDefault="0088408B" w:rsidP="0088408B">
            <w:pPr>
              <w:pStyle w:val="AralkYok"/>
              <w:rPr>
                <w:rFonts w:ascii="Arial" w:hAnsi="Arial" w:cs="Arial"/>
                <w:b/>
                <w:color w:val="FF0000"/>
              </w:rPr>
            </w:pPr>
          </w:p>
          <w:p w:rsidR="0088408B" w:rsidRDefault="0088408B" w:rsidP="0088408B">
            <w:pPr>
              <w:pStyle w:val="AralkYok"/>
              <w:rPr>
                <w:rFonts w:ascii="Arial" w:hAnsi="Arial" w:cs="Arial"/>
                <w:b/>
                <w:color w:val="FF0000"/>
              </w:rPr>
            </w:pPr>
          </w:p>
          <w:p w:rsidR="0088408B" w:rsidRDefault="0088408B" w:rsidP="0088408B">
            <w:pPr>
              <w:pStyle w:val="AralkYok"/>
              <w:rPr>
                <w:rFonts w:ascii="Arial" w:hAnsi="Arial" w:cs="Arial"/>
                <w:b/>
                <w:color w:val="FF0000"/>
              </w:rPr>
            </w:pPr>
          </w:p>
          <w:p w:rsidR="00C44E6C" w:rsidRPr="00060CAD" w:rsidRDefault="00183AB1" w:rsidP="0088408B">
            <w:pPr>
              <w:pStyle w:val="AralkYok"/>
              <w:rPr>
                <w:rFonts w:ascii="Arial" w:eastAsia="Times New Roman" w:hAnsi="Arial" w:cs="Arial"/>
                <w:color w:val="FF0000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</w:p>
        </w:tc>
      </w:tr>
    </w:tbl>
    <w:p w:rsidR="003D7861" w:rsidRDefault="003D7861" w:rsidP="003D7861">
      <w:pPr>
        <w:rPr>
          <w:rFonts w:ascii="Arial" w:hAnsi="Arial" w:cs="Arial"/>
          <w:b/>
        </w:rPr>
      </w:pPr>
    </w:p>
    <w:p w:rsidR="00103296" w:rsidRDefault="00103296" w:rsidP="00401F28">
      <w:pPr>
        <w:rPr>
          <w:rStyle w:val="fontstyle01"/>
          <w:rFonts w:ascii="Arial" w:hAnsi="Arial" w:cs="Arial"/>
          <w:sz w:val="22"/>
          <w:szCs w:val="22"/>
        </w:rPr>
      </w:pPr>
    </w:p>
    <w:p w:rsidR="00103296" w:rsidRDefault="00103296" w:rsidP="00401F28">
      <w:pPr>
        <w:rPr>
          <w:rStyle w:val="fontstyle01"/>
          <w:rFonts w:ascii="Arial" w:hAnsi="Arial" w:cs="Arial"/>
          <w:sz w:val="22"/>
          <w:szCs w:val="22"/>
        </w:rPr>
      </w:pPr>
    </w:p>
    <w:p w:rsidR="00103296" w:rsidRDefault="00103296" w:rsidP="00401F28">
      <w:pPr>
        <w:rPr>
          <w:rStyle w:val="fontstyle01"/>
          <w:rFonts w:ascii="Arial" w:hAnsi="Arial" w:cs="Arial"/>
          <w:sz w:val="22"/>
          <w:szCs w:val="22"/>
        </w:rPr>
      </w:pPr>
    </w:p>
    <w:p w:rsidR="00103296" w:rsidRDefault="00103296" w:rsidP="00401F28">
      <w:pPr>
        <w:rPr>
          <w:rStyle w:val="fontstyle01"/>
          <w:rFonts w:ascii="Arial" w:hAnsi="Arial" w:cs="Arial"/>
          <w:sz w:val="22"/>
          <w:szCs w:val="22"/>
        </w:rPr>
      </w:pPr>
    </w:p>
    <w:p w:rsidR="003D7861" w:rsidRDefault="003D7861" w:rsidP="00401F28">
      <w:pPr>
        <w:rPr>
          <w:rStyle w:val="fontstyle01"/>
          <w:rFonts w:ascii="Arial" w:hAnsi="Arial" w:cs="Arial"/>
          <w:b w:val="0"/>
          <w:sz w:val="22"/>
          <w:szCs w:val="22"/>
        </w:rPr>
      </w:pPr>
      <w:r w:rsidRPr="00E42803">
        <w:rPr>
          <w:rStyle w:val="fontstyle01"/>
          <w:rFonts w:ascii="Arial" w:hAnsi="Arial" w:cs="Arial"/>
          <w:sz w:val="22"/>
          <w:szCs w:val="22"/>
        </w:rPr>
        <w:t xml:space="preserve">SORU 4. </w:t>
      </w:r>
      <w:r w:rsidR="00A1486F" w:rsidRPr="00103296">
        <w:rPr>
          <w:rStyle w:val="fontstyle01"/>
          <w:rFonts w:ascii="Arial" w:hAnsi="Arial" w:cs="Arial"/>
          <w:b w:val="0"/>
          <w:sz w:val="22"/>
          <w:szCs w:val="22"/>
        </w:rPr>
        <w:t>Üzümlü ilçesinde yaşayan Mehmet, hergün okula giderken ilçenin en i</w:t>
      </w:r>
      <w:r w:rsidR="007E5F42" w:rsidRPr="00103296">
        <w:rPr>
          <w:rStyle w:val="fontstyle01"/>
          <w:rFonts w:ascii="Arial" w:hAnsi="Arial" w:cs="Arial"/>
          <w:b w:val="0"/>
          <w:sz w:val="22"/>
          <w:szCs w:val="22"/>
        </w:rPr>
        <w:t>şlek caddesinden geçmek zorundadır. Ancak yolda yaya geçidi ve üst geçit olmadığı için karşıda</w:t>
      </w:r>
      <w:r w:rsidR="009E407D">
        <w:rPr>
          <w:rStyle w:val="fontstyle01"/>
          <w:rFonts w:ascii="Arial" w:hAnsi="Arial" w:cs="Arial"/>
          <w:b w:val="0"/>
          <w:sz w:val="22"/>
          <w:szCs w:val="22"/>
        </w:rPr>
        <w:t>n karşıy</w:t>
      </w:r>
      <w:r w:rsidR="007E5F42" w:rsidRPr="00103296">
        <w:rPr>
          <w:rStyle w:val="fontstyle01"/>
          <w:rFonts w:ascii="Arial" w:hAnsi="Arial" w:cs="Arial"/>
          <w:b w:val="0"/>
          <w:sz w:val="22"/>
          <w:szCs w:val="22"/>
        </w:rPr>
        <w:t xml:space="preserve">a geçerken </w:t>
      </w:r>
      <w:r w:rsidR="00103296" w:rsidRPr="00103296">
        <w:rPr>
          <w:rStyle w:val="fontstyle01"/>
          <w:rFonts w:ascii="Arial" w:hAnsi="Arial" w:cs="Arial"/>
          <w:b w:val="0"/>
          <w:sz w:val="22"/>
          <w:szCs w:val="22"/>
        </w:rPr>
        <w:t>zorluk çekmekte ve hayatını tehlikeye atmaktadır.</w:t>
      </w:r>
    </w:p>
    <w:p w:rsidR="009E407D" w:rsidRPr="003D464E" w:rsidRDefault="00103296" w:rsidP="00401F28">
      <w:pPr>
        <w:rPr>
          <w:rStyle w:val="fontstyle01"/>
          <w:rFonts w:ascii="Arial" w:hAnsi="Arial" w:cs="Arial"/>
          <w:b w:val="0"/>
          <w:i/>
        </w:rPr>
      </w:pPr>
      <w:r w:rsidRPr="00103296">
        <w:rPr>
          <w:rStyle w:val="fontstyle01"/>
          <w:rFonts w:ascii="Arial" w:hAnsi="Arial" w:cs="Arial"/>
          <w:sz w:val="22"/>
          <w:szCs w:val="22"/>
        </w:rPr>
        <w:t>Mehmet’in bu sorunu çözmesi için başvurması gereken kurumlar hangileridir? Yazınız.</w:t>
      </w:r>
      <w:r w:rsidR="003D464E">
        <w:rPr>
          <w:rStyle w:val="fontstyle01"/>
          <w:rFonts w:ascii="Arial" w:hAnsi="Arial" w:cs="Arial"/>
          <w:sz w:val="22"/>
          <w:szCs w:val="22"/>
        </w:rPr>
        <w:br/>
      </w:r>
      <w:r w:rsidR="003D464E" w:rsidRPr="003D464E">
        <w:rPr>
          <w:rStyle w:val="fontstyle01"/>
          <w:rFonts w:ascii="Arial" w:hAnsi="Arial" w:cs="Arial"/>
          <w:b w:val="0"/>
          <w:i/>
          <w:sz w:val="22"/>
          <w:szCs w:val="22"/>
        </w:rPr>
        <w:t>(15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E407D" w:rsidRPr="003B6531" w:rsidTr="008112D5">
        <w:tc>
          <w:tcPr>
            <w:tcW w:w="10118" w:type="dxa"/>
          </w:tcPr>
          <w:p w:rsidR="009E407D" w:rsidRPr="003B6531" w:rsidRDefault="009E407D" w:rsidP="008112D5">
            <w:pPr>
              <w:rPr>
                <w:rFonts w:ascii="Arial" w:hAnsi="Arial" w:cs="Arial"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9E407D" w:rsidRDefault="009E407D" w:rsidP="008112D5">
            <w:pPr>
              <w:rPr>
                <w:rFonts w:ascii="Arial" w:hAnsi="Arial" w:cs="Arial"/>
                <w:lang w:eastAsia="tr-TR"/>
              </w:rPr>
            </w:pPr>
          </w:p>
          <w:p w:rsidR="009E407D" w:rsidRDefault="009E407D" w:rsidP="008112D5">
            <w:pPr>
              <w:rPr>
                <w:rFonts w:ascii="Arial" w:hAnsi="Arial" w:cs="Arial"/>
                <w:lang w:eastAsia="tr-TR"/>
              </w:rPr>
            </w:pPr>
          </w:p>
          <w:p w:rsidR="00280204" w:rsidRDefault="00280204" w:rsidP="008112D5">
            <w:pPr>
              <w:rPr>
                <w:rFonts w:ascii="Arial" w:hAnsi="Arial" w:cs="Arial"/>
                <w:lang w:eastAsia="tr-TR"/>
              </w:rPr>
            </w:pPr>
          </w:p>
          <w:p w:rsidR="009E407D" w:rsidRPr="003B6531" w:rsidRDefault="009E407D" w:rsidP="008112D5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103296" w:rsidRPr="00103296" w:rsidRDefault="00103296" w:rsidP="00401F28">
      <w:pPr>
        <w:rPr>
          <w:rStyle w:val="fontstyle01"/>
          <w:rFonts w:ascii="Arial" w:hAnsi="Arial" w:cs="Arial"/>
        </w:rPr>
      </w:pPr>
    </w:p>
    <w:p w:rsidR="00103296" w:rsidRDefault="00103296" w:rsidP="00621D82">
      <w:pPr>
        <w:rPr>
          <w:rStyle w:val="fontstyle01"/>
          <w:rFonts w:ascii="Arial" w:hAnsi="Arial" w:cs="Arial"/>
          <w:sz w:val="22"/>
          <w:szCs w:val="22"/>
        </w:rPr>
      </w:pPr>
    </w:p>
    <w:p w:rsidR="00621D82" w:rsidRPr="003D464E" w:rsidRDefault="003D7861" w:rsidP="00621D82">
      <w:pPr>
        <w:rPr>
          <w:rFonts w:ascii="Arial" w:hAnsi="Arial" w:cs="Arial"/>
          <w:b/>
          <w:i/>
          <w:lang w:eastAsia="tr-TR"/>
        </w:rPr>
      </w:pPr>
      <w:r w:rsidRPr="00621D82">
        <w:rPr>
          <w:rStyle w:val="fontstyle01"/>
          <w:rFonts w:ascii="Arial" w:hAnsi="Arial" w:cs="Arial"/>
          <w:sz w:val="22"/>
          <w:szCs w:val="22"/>
        </w:rPr>
        <w:t xml:space="preserve">SORU 5. </w:t>
      </w:r>
      <w:r w:rsidR="009E407D" w:rsidRPr="00B9268B">
        <w:rPr>
          <w:rStyle w:val="fontstyle01"/>
          <w:rFonts w:ascii="Arial" w:hAnsi="Arial" w:cs="Arial"/>
          <w:b w:val="0"/>
          <w:sz w:val="22"/>
          <w:szCs w:val="22"/>
        </w:rPr>
        <w:t xml:space="preserve">Doğal kaynaklarımızdan biri de sudur. </w:t>
      </w:r>
      <w:r w:rsidR="00B9268B" w:rsidRPr="00B9268B">
        <w:rPr>
          <w:rStyle w:val="fontstyle01"/>
          <w:rFonts w:ascii="Arial" w:hAnsi="Arial" w:cs="Arial"/>
          <w:b w:val="0"/>
          <w:sz w:val="22"/>
          <w:szCs w:val="22"/>
        </w:rPr>
        <w:t>Denizler, göller, akarsular su kaynaklarımızdandır.</w:t>
      </w:r>
      <w:r w:rsidR="00B9268B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B9268B">
        <w:rPr>
          <w:rStyle w:val="fontstyle01"/>
          <w:rFonts w:ascii="Arial" w:hAnsi="Arial" w:cs="Arial"/>
          <w:sz w:val="22"/>
          <w:szCs w:val="22"/>
        </w:rPr>
        <w:br/>
        <w:t xml:space="preserve">Buna göre su kaynaklarımızdan </w:t>
      </w:r>
      <w:r w:rsidR="009E407D">
        <w:rPr>
          <w:rStyle w:val="fontstyle01"/>
          <w:rFonts w:ascii="Arial" w:hAnsi="Arial" w:cs="Arial"/>
          <w:sz w:val="22"/>
          <w:szCs w:val="22"/>
        </w:rPr>
        <w:t>hangi alanlarda</w:t>
      </w:r>
      <w:r w:rsidR="00B9268B">
        <w:rPr>
          <w:rStyle w:val="fontstyle01"/>
          <w:rFonts w:ascii="Arial" w:hAnsi="Arial" w:cs="Arial"/>
          <w:sz w:val="22"/>
          <w:szCs w:val="22"/>
        </w:rPr>
        <w:t xml:space="preserve"> yararlanmaktayız? 3 tanesini yazınız. </w:t>
      </w:r>
      <w:r w:rsidR="003D464E" w:rsidRPr="003D464E">
        <w:rPr>
          <w:rStyle w:val="fontstyle01"/>
          <w:rFonts w:ascii="Arial" w:hAnsi="Arial" w:cs="Arial"/>
          <w:b w:val="0"/>
          <w:i/>
          <w:sz w:val="22"/>
          <w:szCs w:val="22"/>
        </w:rPr>
        <w:t>(5+5+5=15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B6531" w:rsidRPr="003B6531" w:rsidTr="003B6531">
        <w:tc>
          <w:tcPr>
            <w:tcW w:w="10118" w:type="dxa"/>
          </w:tcPr>
          <w:p w:rsidR="00183AB1" w:rsidRPr="003B6531" w:rsidRDefault="003B6531" w:rsidP="00183AB1">
            <w:pPr>
              <w:rPr>
                <w:rFonts w:ascii="Arial" w:hAnsi="Arial" w:cs="Arial"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3B6531" w:rsidRDefault="003B6531" w:rsidP="00E30BA0">
            <w:pPr>
              <w:rPr>
                <w:rFonts w:ascii="Arial" w:hAnsi="Arial" w:cs="Arial"/>
                <w:lang w:eastAsia="tr-TR"/>
              </w:rPr>
            </w:pPr>
          </w:p>
          <w:p w:rsidR="00A32A28" w:rsidRDefault="00A32A28" w:rsidP="00E30BA0">
            <w:pPr>
              <w:rPr>
                <w:rFonts w:ascii="Arial" w:hAnsi="Arial" w:cs="Arial"/>
                <w:lang w:eastAsia="tr-TR"/>
              </w:rPr>
            </w:pPr>
          </w:p>
          <w:p w:rsidR="00A32A28" w:rsidRDefault="00A32A28" w:rsidP="00E30BA0">
            <w:pPr>
              <w:rPr>
                <w:rFonts w:ascii="Arial" w:hAnsi="Arial" w:cs="Arial"/>
                <w:lang w:eastAsia="tr-TR"/>
              </w:rPr>
            </w:pPr>
          </w:p>
          <w:p w:rsidR="00280204" w:rsidRPr="003B6531" w:rsidRDefault="00280204" w:rsidP="00E30BA0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3D7861" w:rsidRPr="00C42A6B" w:rsidRDefault="003D7861" w:rsidP="003D7861">
      <w:pPr>
        <w:rPr>
          <w:rFonts w:ascii="Arial" w:hAnsi="Arial" w:cs="Arial"/>
          <w:b/>
          <w:bCs/>
          <w:color w:val="242021"/>
        </w:rPr>
      </w:pPr>
    </w:p>
    <w:p w:rsidR="003D3E69" w:rsidRPr="003D464E" w:rsidRDefault="003D3E69" w:rsidP="003D3E69">
      <w:pPr>
        <w:rPr>
          <w:rFonts w:ascii="Arial" w:hAnsi="Arial" w:cs="Arial"/>
          <w:b/>
          <w:i/>
          <w:lang w:eastAsia="tr-TR"/>
        </w:rPr>
      </w:pPr>
      <w:r>
        <w:rPr>
          <w:rStyle w:val="fontstyle01"/>
          <w:rFonts w:ascii="Arial" w:hAnsi="Arial" w:cs="Arial"/>
          <w:sz w:val="22"/>
          <w:szCs w:val="22"/>
        </w:rPr>
        <w:t>SORU 6</w:t>
      </w:r>
      <w:r w:rsidRPr="00621D82">
        <w:rPr>
          <w:rStyle w:val="fontstyle01"/>
          <w:rFonts w:ascii="Arial" w:hAnsi="Arial" w:cs="Arial"/>
          <w:sz w:val="22"/>
          <w:szCs w:val="22"/>
        </w:rPr>
        <w:t xml:space="preserve">. </w:t>
      </w:r>
      <w:r>
        <w:rPr>
          <w:rStyle w:val="fontstyle01"/>
          <w:rFonts w:ascii="Arial" w:hAnsi="Arial" w:cs="Arial"/>
          <w:sz w:val="22"/>
          <w:szCs w:val="22"/>
        </w:rPr>
        <w:t>Sıfır atık projesi nedir? Bu proje ile ne amaçlanmaktadır? Kısaca yazınız.</w:t>
      </w:r>
      <w:r w:rsidR="003D464E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3D464E">
        <w:rPr>
          <w:rStyle w:val="fontstyle01"/>
          <w:rFonts w:ascii="Arial" w:hAnsi="Arial" w:cs="Arial"/>
          <w:sz w:val="22"/>
          <w:szCs w:val="22"/>
        </w:rPr>
        <w:br/>
      </w:r>
      <w:r w:rsidR="003D464E" w:rsidRPr="003D464E">
        <w:rPr>
          <w:rStyle w:val="fontstyle01"/>
          <w:rFonts w:ascii="Arial" w:hAnsi="Arial" w:cs="Arial"/>
          <w:b w:val="0"/>
          <w:i/>
          <w:sz w:val="22"/>
          <w:szCs w:val="22"/>
        </w:rPr>
        <w:t>(10+10=20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D3E69" w:rsidRPr="003B6531" w:rsidTr="008112D5">
        <w:tc>
          <w:tcPr>
            <w:tcW w:w="10118" w:type="dxa"/>
          </w:tcPr>
          <w:p w:rsidR="003D3E69" w:rsidRDefault="003D3E69" w:rsidP="0088408B">
            <w:pPr>
              <w:rPr>
                <w:rFonts w:ascii="Arial" w:hAnsi="Arial" w:cs="Arial"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88408B" w:rsidRDefault="0088408B" w:rsidP="0088408B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88408B" w:rsidRPr="00280204" w:rsidRDefault="0088408B" w:rsidP="0088408B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3D3E69" w:rsidRDefault="003D3E69" w:rsidP="008112D5">
            <w:pPr>
              <w:rPr>
                <w:rFonts w:ascii="Arial" w:hAnsi="Arial" w:cs="Arial"/>
                <w:lang w:eastAsia="tr-TR"/>
              </w:rPr>
            </w:pPr>
          </w:p>
          <w:p w:rsidR="00280204" w:rsidRPr="003B6531" w:rsidRDefault="00280204" w:rsidP="008112D5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3D7861" w:rsidRDefault="003D7861" w:rsidP="003D7861">
      <w:pPr>
        <w:rPr>
          <w:rStyle w:val="fontstyle01"/>
          <w:rFonts w:ascii="Arial" w:hAnsi="Arial" w:cs="Arial"/>
        </w:rPr>
      </w:pPr>
    </w:p>
    <w:p w:rsidR="003D7861" w:rsidRPr="00131027" w:rsidRDefault="003D7861" w:rsidP="003D7861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131027">
        <w:rPr>
          <w:rStyle w:val="fontstyle01"/>
          <w:rFonts w:ascii="Arial" w:hAnsi="Arial" w:cs="Arial"/>
          <w:b w:val="0"/>
          <w:sz w:val="22"/>
          <w:szCs w:val="22"/>
        </w:rPr>
        <w:t>Ze</w:t>
      </w:r>
      <w:r>
        <w:rPr>
          <w:rStyle w:val="fontstyle01"/>
          <w:rFonts w:ascii="Arial" w:hAnsi="Arial" w:cs="Arial"/>
          <w:b w:val="0"/>
          <w:sz w:val="22"/>
          <w:szCs w:val="22"/>
        </w:rPr>
        <w:t>ki DOĞAN – Sosyal Bilgiler Öğret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t xml:space="preserve">meni 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br/>
      </w:r>
      <w:hyperlink r:id="rId7" w:history="1">
        <w:r w:rsidRPr="00131027">
          <w:rPr>
            <w:rStyle w:val="Kpr"/>
            <w:rFonts w:ascii="Arial" w:hAnsi="Arial" w:cs="Arial"/>
          </w:rPr>
          <w:t>www.sosyalciniz.net</w:t>
        </w:r>
      </w:hyperlink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401F28" w:rsidRPr="0062696B" w:rsidRDefault="00401F28" w:rsidP="00401F28">
      <w:pPr>
        <w:jc w:val="center"/>
        <w:rPr>
          <w:rStyle w:val="fontstyle01"/>
          <w:rFonts w:ascii="Arial" w:hAnsi="Arial" w:cs="Arial"/>
          <w:sz w:val="24"/>
          <w:szCs w:val="24"/>
        </w:rPr>
      </w:pPr>
      <w:r w:rsidRPr="00280204">
        <w:rPr>
          <w:rStyle w:val="fontstyle01"/>
          <w:rFonts w:ascii="Arial" w:hAnsi="Arial" w:cs="Arial"/>
          <w:sz w:val="22"/>
          <w:szCs w:val="22"/>
        </w:rPr>
        <w:t xml:space="preserve">5. </w:t>
      </w:r>
      <w:r w:rsidRPr="00280204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280204">
        <w:rPr>
          <w:rFonts w:ascii="Arial" w:hAnsi="Arial" w:cs="Arial"/>
          <w:b/>
          <w:bCs/>
          <w:color w:val="000002"/>
        </w:rPr>
        <w:br/>
      </w:r>
      <w:r w:rsidRPr="00280204">
        <w:rPr>
          <w:rStyle w:val="fontstyle01"/>
          <w:rFonts w:ascii="Arial" w:hAnsi="Arial" w:cs="Arial"/>
          <w:color w:val="000002"/>
          <w:sz w:val="22"/>
          <w:szCs w:val="22"/>
        </w:rPr>
        <w:t>2. DÖNEM 2. ORTAK YAZILI KONU SORU DAĞILIM TABLOSU</w:t>
      </w:r>
      <w:r w:rsidRPr="00280204"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sz w:val="24"/>
          <w:szCs w:val="24"/>
        </w:rPr>
        <w:t>SENARYO 2</w:t>
      </w:r>
    </w:p>
    <w:p w:rsidR="00401F28" w:rsidRDefault="00401F28" w:rsidP="00401F28">
      <w:pPr>
        <w:rPr>
          <w:rStyle w:val="fontstyle0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915"/>
        <w:gridCol w:w="2620"/>
        <w:gridCol w:w="3754"/>
        <w:gridCol w:w="999"/>
      </w:tblGrid>
      <w:tr w:rsidR="00401F28" w:rsidRPr="004C2FDC" w:rsidTr="008112D5">
        <w:trPr>
          <w:jc w:val="center"/>
        </w:trPr>
        <w:tc>
          <w:tcPr>
            <w:tcW w:w="1915" w:type="dxa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401F28" w:rsidRPr="004C2FDC" w:rsidRDefault="00401F28" w:rsidP="008112D5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Konu (İçerik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Çerçevesi)</w:t>
            </w:r>
          </w:p>
        </w:tc>
        <w:tc>
          <w:tcPr>
            <w:tcW w:w="3754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Öğrenme Çıktıları</w:t>
            </w:r>
          </w:p>
        </w:tc>
        <w:tc>
          <w:tcPr>
            <w:tcW w:w="999" w:type="dxa"/>
          </w:tcPr>
          <w:p w:rsidR="00401F28" w:rsidRPr="00280204" w:rsidRDefault="00401F28" w:rsidP="00280204">
            <w:pPr>
              <w:jc w:val="center"/>
              <w:rPr>
                <w:rFonts w:ascii="Arial" w:hAnsi="Arial" w:cs="Arial"/>
                <w:b/>
              </w:rPr>
            </w:pPr>
            <w:r w:rsidRPr="00280204">
              <w:rPr>
                <w:rFonts w:ascii="Arial" w:hAnsi="Arial" w:cs="Arial"/>
                <w:b/>
              </w:rPr>
              <w:t>Soru Sayısı</w:t>
            </w:r>
          </w:p>
        </w:tc>
      </w:tr>
      <w:tr w:rsidR="00401F28" w:rsidRPr="004C2FDC" w:rsidTr="008112D5">
        <w:trPr>
          <w:jc w:val="center"/>
        </w:trPr>
        <w:tc>
          <w:tcPr>
            <w:tcW w:w="1915" w:type="dxa"/>
            <w:vMerge w:val="restart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</w:p>
          <w:p w:rsidR="00401F28" w:rsidRPr="004C2FDC" w:rsidRDefault="00401F28" w:rsidP="008112D5">
            <w:pPr>
              <w:rPr>
                <w:rFonts w:ascii="Arial" w:hAnsi="Arial" w:cs="Arial"/>
              </w:rPr>
            </w:pPr>
          </w:p>
          <w:p w:rsidR="00401F28" w:rsidRPr="004C2FDC" w:rsidRDefault="00401F28" w:rsidP="008112D5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C2FDC">
              <w:rPr>
                <w:rFonts w:ascii="Arial" w:hAnsi="Arial" w:cs="Arial"/>
              </w:rPr>
              <w:t>YAŞAYAN DEMOKRASİMİZ</w:t>
            </w:r>
          </w:p>
        </w:tc>
        <w:tc>
          <w:tcPr>
            <w:tcW w:w="2620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Demokrasi ve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Cumhuriyet Kavramının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Temel Nitelikleri</w:t>
            </w:r>
          </w:p>
          <w:p w:rsidR="00401F28" w:rsidRPr="004C2FDC" w:rsidRDefault="00401F28" w:rsidP="008112D5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  <w:b/>
              </w:rPr>
            </w:pPr>
            <w:r w:rsidRPr="004C2FD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SB.5.4.1. Demokrasi ve cumhuriyet kavramları arasındaki ilişkiyi çözümleyebilme</w:t>
            </w:r>
          </w:p>
        </w:tc>
        <w:tc>
          <w:tcPr>
            <w:tcW w:w="999" w:type="dxa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Fonts w:ascii="Arial" w:hAnsi="Arial" w:cs="Arial"/>
              </w:rPr>
              <w:t>1</w:t>
            </w:r>
          </w:p>
        </w:tc>
      </w:tr>
      <w:tr w:rsidR="00401F28" w:rsidRPr="004C2FDC" w:rsidTr="008112D5">
        <w:trPr>
          <w:trHeight w:val="1012"/>
          <w:jc w:val="center"/>
        </w:trPr>
        <w:tc>
          <w:tcPr>
            <w:tcW w:w="1915" w:type="dxa"/>
            <w:vMerge/>
          </w:tcPr>
          <w:p w:rsidR="00401F28" w:rsidRPr="004C2FDC" w:rsidRDefault="00401F28" w:rsidP="008112D5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Etkin Vatandaşın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Özellikleri ve Önemi</w:t>
            </w:r>
          </w:p>
          <w:p w:rsidR="00401F28" w:rsidRPr="004C2FDC" w:rsidRDefault="00401F28" w:rsidP="008112D5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  <w:b/>
              </w:rPr>
            </w:pPr>
            <w:r w:rsidRPr="004C2FD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SB.5.4.2. Toplum düzenine etkisi bakımından etkin vatandaş olmanın önemine</w:t>
            </w:r>
            <w:r w:rsidRPr="004C2FDC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4C2FD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yönelik çıkarımda bulunabilme</w:t>
            </w:r>
          </w:p>
        </w:tc>
        <w:tc>
          <w:tcPr>
            <w:tcW w:w="999" w:type="dxa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Fonts w:ascii="Arial" w:hAnsi="Arial" w:cs="Arial"/>
              </w:rPr>
              <w:t>1</w:t>
            </w:r>
          </w:p>
        </w:tc>
      </w:tr>
      <w:tr w:rsidR="00401F28" w:rsidRPr="004C2FDC" w:rsidTr="008112D5">
        <w:trPr>
          <w:cantSplit/>
          <w:trHeight w:val="495"/>
          <w:jc w:val="center"/>
        </w:trPr>
        <w:tc>
          <w:tcPr>
            <w:tcW w:w="1915" w:type="dxa"/>
            <w:vMerge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Temel Haklar,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Sorumluluklar ve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Önemi</w:t>
            </w:r>
          </w:p>
        </w:tc>
        <w:tc>
          <w:tcPr>
            <w:tcW w:w="3754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  <w:b/>
              </w:rPr>
            </w:pPr>
            <w:r w:rsidRPr="004C2FD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SB.5.4.3. Temel insan hak ve sorumluluklarının önemini sorgulayabilme</w:t>
            </w:r>
          </w:p>
        </w:tc>
        <w:tc>
          <w:tcPr>
            <w:tcW w:w="999" w:type="dxa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Fonts w:ascii="Arial" w:hAnsi="Arial" w:cs="Arial"/>
              </w:rPr>
              <w:t>1</w:t>
            </w:r>
          </w:p>
        </w:tc>
      </w:tr>
      <w:tr w:rsidR="00401F28" w:rsidRPr="004C2FDC" w:rsidTr="008112D5">
        <w:trPr>
          <w:cantSplit/>
          <w:trHeight w:val="570"/>
          <w:jc w:val="center"/>
        </w:trPr>
        <w:tc>
          <w:tcPr>
            <w:tcW w:w="1915" w:type="dxa"/>
            <w:vMerge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İhtiyaç Durumunda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veya Sorunların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Çözümünde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Başvurulabilecek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Kurumlar</w:t>
            </w:r>
          </w:p>
        </w:tc>
        <w:tc>
          <w:tcPr>
            <w:tcW w:w="3754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  <w:b/>
              </w:rPr>
            </w:pPr>
            <w:r w:rsidRPr="004C2FD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SB.5.4.4. Bir ihtiyaç hâlinde veya sorun karşısında başvuru yapılabilecek kurumlar hakkında bilgi toplayabilme</w:t>
            </w:r>
          </w:p>
        </w:tc>
        <w:tc>
          <w:tcPr>
            <w:tcW w:w="999" w:type="dxa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Fonts w:ascii="Arial" w:hAnsi="Arial" w:cs="Arial"/>
              </w:rPr>
              <w:t>1</w:t>
            </w:r>
          </w:p>
        </w:tc>
      </w:tr>
      <w:tr w:rsidR="00401F28" w:rsidRPr="004C2FDC" w:rsidTr="008112D5">
        <w:trPr>
          <w:jc w:val="center"/>
        </w:trPr>
        <w:tc>
          <w:tcPr>
            <w:tcW w:w="1915" w:type="dxa"/>
            <w:vMerge w:val="restart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Fonts w:ascii="Arial" w:hAnsi="Arial" w:cs="Arial"/>
              </w:rPr>
              <w:t>HAYATIMIZDAKİ EKONOMİ</w:t>
            </w:r>
          </w:p>
        </w:tc>
        <w:tc>
          <w:tcPr>
            <w:tcW w:w="2620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Kaynakların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Verimli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Kullanımı</w:t>
            </w:r>
          </w:p>
        </w:tc>
        <w:tc>
          <w:tcPr>
            <w:tcW w:w="3754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  <w:b/>
              </w:rPr>
            </w:pPr>
            <w:r w:rsidRPr="004C2FD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SB.5.5.1. Kaynakları verimli kullanmanın doğa ve insanlar üzerindeki etkisini</w:t>
            </w:r>
            <w:r w:rsidRPr="004C2FDC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4C2FD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yorumlayabilme</w:t>
            </w:r>
          </w:p>
        </w:tc>
        <w:tc>
          <w:tcPr>
            <w:tcW w:w="999" w:type="dxa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Fonts w:ascii="Arial" w:hAnsi="Arial" w:cs="Arial"/>
              </w:rPr>
              <w:t>1</w:t>
            </w:r>
          </w:p>
        </w:tc>
      </w:tr>
      <w:tr w:rsidR="00401F28" w:rsidRPr="004C2FDC" w:rsidTr="008112D5">
        <w:trPr>
          <w:jc w:val="center"/>
        </w:trPr>
        <w:tc>
          <w:tcPr>
            <w:tcW w:w="1915" w:type="dxa"/>
            <w:vMerge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Bütçe</w:t>
            </w:r>
            <w:r w:rsidRPr="004C2FD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C2FDC">
              <w:rPr>
                <w:rStyle w:val="fontstyle01"/>
                <w:rFonts w:ascii="Arial" w:hAnsi="Arial" w:cs="Arial"/>
                <w:sz w:val="22"/>
                <w:szCs w:val="22"/>
              </w:rPr>
              <w:t>Oluşturma</w:t>
            </w:r>
          </w:p>
        </w:tc>
        <w:tc>
          <w:tcPr>
            <w:tcW w:w="3754" w:type="dxa"/>
            <w:vAlign w:val="center"/>
          </w:tcPr>
          <w:p w:rsidR="00401F28" w:rsidRPr="004C2FDC" w:rsidRDefault="00401F28" w:rsidP="008112D5">
            <w:pPr>
              <w:rPr>
                <w:rFonts w:ascii="Arial" w:hAnsi="Arial" w:cs="Arial"/>
                <w:b/>
              </w:rPr>
            </w:pPr>
            <w:r w:rsidRPr="004C2FD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SB.5.5.2. İhtiyaç ve isteklerini karşılamak için gerekli bütçeyi planlayabilme</w:t>
            </w:r>
          </w:p>
        </w:tc>
        <w:tc>
          <w:tcPr>
            <w:tcW w:w="999" w:type="dxa"/>
          </w:tcPr>
          <w:p w:rsidR="00401F28" w:rsidRPr="004C2FDC" w:rsidRDefault="00401F28" w:rsidP="008112D5">
            <w:pPr>
              <w:rPr>
                <w:rFonts w:ascii="Arial" w:hAnsi="Arial" w:cs="Arial"/>
              </w:rPr>
            </w:pPr>
            <w:r w:rsidRPr="004C2FDC">
              <w:rPr>
                <w:rFonts w:ascii="Arial" w:hAnsi="Arial" w:cs="Arial"/>
              </w:rPr>
              <w:t>1</w:t>
            </w:r>
          </w:p>
        </w:tc>
      </w:tr>
    </w:tbl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sectPr w:rsidR="00A32A28" w:rsidSect="00C7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627" w:rsidRDefault="009B7627" w:rsidP="00060CAD">
      <w:pPr>
        <w:spacing w:after="0" w:line="240" w:lineRule="auto"/>
      </w:pPr>
      <w:r>
        <w:separator/>
      </w:r>
    </w:p>
  </w:endnote>
  <w:endnote w:type="continuationSeparator" w:id="0">
    <w:p w:rsidR="009B7627" w:rsidRDefault="009B7627" w:rsidP="0006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627" w:rsidRDefault="009B7627" w:rsidP="00060CAD">
      <w:pPr>
        <w:spacing w:after="0" w:line="240" w:lineRule="auto"/>
      </w:pPr>
      <w:r>
        <w:separator/>
      </w:r>
    </w:p>
  </w:footnote>
  <w:footnote w:type="continuationSeparator" w:id="0">
    <w:p w:rsidR="009B7627" w:rsidRDefault="009B7627" w:rsidP="0006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85F"/>
    <w:multiLevelType w:val="multilevel"/>
    <w:tmpl w:val="CD165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4239E"/>
    <w:multiLevelType w:val="multilevel"/>
    <w:tmpl w:val="24680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A1529"/>
    <w:multiLevelType w:val="multilevel"/>
    <w:tmpl w:val="153A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615AF"/>
    <w:multiLevelType w:val="multilevel"/>
    <w:tmpl w:val="2EEA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9592B"/>
    <w:multiLevelType w:val="multilevel"/>
    <w:tmpl w:val="2B3E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F7D0D"/>
    <w:multiLevelType w:val="multilevel"/>
    <w:tmpl w:val="7562B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52B70"/>
    <w:multiLevelType w:val="multilevel"/>
    <w:tmpl w:val="49721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FD4732"/>
    <w:multiLevelType w:val="multilevel"/>
    <w:tmpl w:val="32E27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33468"/>
    <w:multiLevelType w:val="multilevel"/>
    <w:tmpl w:val="4F386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F4F49"/>
    <w:multiLevelType w:val="multilevel"/>
    <w:tmpl w:val="B136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743A9"/>
    <w:multiLevelType w:val="multilevel"/>
    <w:tmpl w:val="BD0AA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C0D8A"/>
    <w:multiLevelType w:val="multilevel"/>
    <w:tmpl w:val="357AD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FC12A2"/>
    <w:multiLevelType w:val="multilevel"/>
    <w:tmpl w:val="06B4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D7861"/>
    <w:rsid w:val="00060CAD"/>
    <w:rsid w:val="00075F2A"/>
    <w:rsid w:val="00076F4B"/>
    <w:rsid w:val="000B1A73"/>
    <w:rsid w:val="00103296"/>
    <w:rsid w:val="00183AB1"/>
    <w:rsid w:val="001F1575"/>
    <w:rsid w:val="002302C8"/>
    <w:rsid w:val="00280204"/>
    <w:rsid w:val="002B7F4C"/>
    <w:rsid w:val="002F6B0D"/>
    <w:rsid w:val="0034227F"/>
    <w:rsid w:val="00356ABA"/>
    <w:rsid w:val="0036305F"/>
    <w:rsid w:val="0037372E"/>
    <w:rsid w:val="003A51D8"/>
    <w:rsid w:val="003B6531"/>
    <w:rsid w:val="003B7524"/>
    <w:rsid w:val="003D3E69"/>
    <w:rsid w:val="003D464E"/>
    <w:rsid w:val="003D7861"/>
    <w:rsid w:val="003E798F"/>
    <w:rsid w:val="00401F28"/>
    <w:rsid w:val="004C2FDC"/>
    <w:rsid w:val="004C6742"/>
    <w:rsid w:val="004D5C83"/>
    <w:rsid w:val="005C17D0"/>
    <w:rsid w:val="00620B57"/>
    <w:rsid w:val="00621D82"/>
    <w:rsid w:val="006C59FD"/>
    <w:rsid w:val="0072118A"/>
    <w:rsid w:val="00745672"/>
    <w:rsid w:val="00762496"/>
    <w:rsid w:val="007843A7"/>
    <w:rsid w:val="007B5E38"/>
    <w:rsid w:val="007E5923"/>
    <w:rsid w:val="007E5F42"/>
    <w:rsid w:val="00822334"/>
    <w:rsid w:val="0088408B"/>
    <w:rsid w:val="008C2D96"/>
    <w:rsid w:val="008F71CC"/>
    <w:rsid w:val="00972198"/>
    <w:rsid w:val="00977916"/>
    <w:rsid w:val="00986CB1"/>
    <w:rsid w:val="009909DC"/>
    <w:rsid w:val="009B7627"/>
    <w:rsid w:val="009D5D18"/>
    <w:rsid w:val="009E407D"/>
    <w:rsid w:val="00A01B85"/>
    <w:rsid w:val="00A05D23"/>
    <w:rsid w:val="00A1486F"/>
    <w:rsid w:val="00A32A28"/>
    <w:rsid w:val="00A52296"/>
    <w:rsid w:val="00A54228"/>
    <w:rsid w:val="00A74026"/>
    <w:rsid w:val="00AB2572"/>
    <w:rsid w:val="00B03579"/>
    <w:rsid w:val="00B877C6"/>
    <w:rsid w:val="00B9268B"/>
    <w:rsid w:val="00B95D8A"/>
    <w:rsid w:val="00BA26AA"/>
    <w:rsid w:val="00BA3C9A"/>
    <w:rsid w:val="00C44E6C"/>
    <w:rsid w:val="00C771EA"/>
    <w:rsid w:val="00CF733C"/>
    <w:rsid w:val="00D40C23"/>
    <w:rsid w:val="00D81705"/>
    <w:rsid w:val="00DB6BB8"/>
    <w:rsid w:val="00DC32BD"/>
    <w:rsid w:val="00ED29A1"/>
    <w:rsid w:val="00F505C7"/>
    <w:rsid w:val="00F54213"/>
    <w:rsid w:val="00F8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D7861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3D7861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3D78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22334"/>
    <w:rPr>
      <w:b/>
      <w:bCs/>
    </w:rPr>
  </w:style>
  <w:style w:type="paragraph" w:styleId="ListeParagraf">
    <w:name w:val="List Paragraph"/>
    <w:basedOn w:val="Normal"/>
    <w:uiPriority w:val="34"/>
    <w:qFormat/>
    <w:rsid w:val="008223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60CAD"/>
  </w:style>
  <w:style w:type="paragraph" w:styleId="Altbilgi">
    <w:name w:val="footer"/>
    <w:basedOn w:val="Normal"/>
    <w:link w:val="Al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60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2026-05-17T02:45:00Z</cp:lastPrinted>
  <dcterms:created xsi:type="dcterms:W3CDTF">2026-05-17T02:46:00Z</dcterms:created>
  <dcterms:modified xsi:type="dcterms:W3CDTF">2026-05-17T02:46:00Z</dcterms:modified>
</cp:coreProperties>
</file>