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401CE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DEMOKRATİKLEŞME ÇABALARI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A14FC7" w:rsidP="00401CE7">
            <w:pPr>
              <w:tabs>
                <w:tab w:val="left" w:pos="56"/>
              </w:tabs>
              <w:spacing w:line="256" w:lineRule="auto"/>
              <w:ind w:left="84" w:hanging="14"/>
              <w:rPr>
                <w:rFonts w:ascii="Times New Roman" w:hAnsi="Times New Roman" w:cs="Times New Roman"/>
              </w:rPr>
            </w:pPr>
            <w:r w:rsidRPr="00A14FC7">
              <w:rPr>
                <w:rFonts w:ascii="Times New Roman" w:hAnsi="Times New Roman" w:cs="Times New Roman"/>
              </w:rPr>
              <w:t>TÜRKİYE CUMHURİYETİ’NE YÖNELİK İÇ VE DIŞ TEHDİTLER</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0 dk</w:t>
            </w:r>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146D47" w:rsidP="00401CE7">
            <w:pPr>
              <w:tabs>
                <w:tab w:val="left" w:pos="56"/>
              </w:tabs>
              <w:spacing w:line="256" w:lineRule="auto"/>
              <w:ind w:left="84" w:hanging="14"/>
              <w:rPr>
                <w:rFonts w:ascii="Times New Roman" w:hAnsi="Times New Roman" w:cs="Times New Roman"/>
              </w:rPr>
            </w:pPr>
            <w:r>
              <w:rPr>
                <w:rFonts w:ascii="Times New Roman" w:hAnsi="Times New Roman" w:cs="Times New Roman"/>
              </w:rPr>
              <w:t>20-24</w:t>
            </w:r>
            <w:r w:rsidR="00994A46">
              <w:rPr>
                <w:rFonts w:ascii="Times New Roman" w:hAnsi="Times New Roman" w:cs="Times New Roman"/>
              </w:rPr>
              <w:t xml:space="preserve"> Nisan</w:t>
            </w:r>
            <w:r w:rsidR="00104878" w:rsidRPr="00484829">
              <w:rPr>
                <w:rFonts w:ascii="Times New Roman" w:hAnsi="Times New Roman" w:cs="Times New Roman"/>
                <w:color w:val="FF0000"/>
              </w:rPr>
              <w:t xml:space="preserve"> </w:t>
            </w:r>
            <w:r w:rsidR="0049591C">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994A46" w:rsidP="00B24411">
            <w:pPr>
              <w:tabs>
                <w:tab w:val="left" w:pos="82"/>
              </w:tabs>
              <w:spacing w:after="0" w:line="256" w:lineRule="auto"/>
              <w:rPr>
                <w:rFonts w:ascii="Times New Roman" w:eastAsia="Arial" w:hAnsi="Times New Roman" w:cs="Times New Roman"/>
                <w:b/>
              </w:rPr>
            </w:pPr>
            <w:r w:rsidRPr="00994A46">
              <w:rPr>
                <w:rFonts w:ascii="Times New Roman" w:eastAsia="Arial" w:hAnsi="Times New Roman" w:cs="Times New Roman"/>
                <w:b/>
              </w:rPr>
              <w:t>İTA.8.5.3. Cumhuriyetin ilk yıllarında Türkiye Cumhuriyetine yönelik tehditleri analiz eder.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04C72" w:rsidRPr="00904C72" w:rsidRDefault="00904C72" w:rsidP="00904C72">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Değerler: Demokratik Tutum, </w:t>
            </w:r>
            <w:r w:rsidRPr="00904C72">
              <w:rPr>
                <w:rFonts w:ascii="Times New Roman" w:eastAsia="Times New Roman" w:hAnsi="Times New Roman" w:cs="Times New Roman"/>
              </w:rPr>
              <w:t>Sabır</w:t>
            </w:r>
          </w:p>
          <w:p w:rsidR="00904C72" w:rsidRPr="00904C72" w:rsidRDefault="00904C72" w:rsidP="00904C72">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Beceriler: Tarihsel Empati, Sosyal Katılım, </w:t>
            </w:r>
            <w:r w:rsidRPr="00904C72">
              <w:rPr>
                <w:rFonts w:ascii="Times New Roman" w:eastAsia="Times New Roman" w:hAnsi="Times New Roman" w:cs="Times New Roman"/>
              </w:rPr>
              <w:t>Yenilikçi Düşünme</w:t>
            </w:r>
          </w:p>
          <w:p w:rsidR="00AB1558" w:rsidRPr="00140641" w:rsidRDefault="00AB1558" w:rsidP="0043197F">
            <w:pPr>
              <w:spacing w:after="0" w:line="256" w:lineRule="auto"/>
              <w:rPr>
                <w:rFonts w:ascii="Times New Roman" w:eastAsia="Times New Roman" w:hAnsi="Times New Roman" w:cs="Times New Roman"/>
              </w:rPr>
            </w:pP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994A46" w:rsidRDefault="000932EC" w:rsidP="00994A46">
            <w:pPr>
              <w:pStyle w:val="ListeParagraf"/>
              <w:numPr>
                <w:ilvl w:val="0"/>
                <w:numId w:val="1"/>
              </w:numPr>
              <w:autoSpaceDE w:val="0"/>
              <w:autoSpaceDN w:val="0"/>
              <w:adjustRightInd w:val="0"/>
              <w:spacing w:after="0" w:line="240" w:lineRule="auto"/>
              <w:rPr>
                <w:rFonts w:ascii="Times New Roman" w:hAnsi="Times New Roman" w:cs="Times New Roman"/>
                <w:b/>
                <w:iCs/>
              </w:rPr>
            </w:pPr>
            <w:r w:rsidRPr="000932EC">
              <w:rPr>
                <w:rFonts w:ascii="Times New Roman" w:hAnsi="Times New Roman" w:cs="Times New Roman"/>
                <w:iCs/>
              </w:rPr>
              <w:t>Ders kitabındaki</w:t>
            </w:r>
            <w:r w:rsidRPr="000932EC">
              <w:rPr>
                <w:rFonts w:ascii="Times New Roman" w:hAnsi="Times New Roman" w:cs="Times New Roman"/>
                <w:b/>
                <w:iCs/>
              </w:rPr>
              <w:t xml:space="preserve"> </w:t>
            </w:r>
            <w:bookmarkStart w:id="0" w:name="_GoBack"/>
            <w:bookmarkEnd w:id="0"/>
            <w:r w:rsidR="00A14FC7">
              <w:rPr>
                <w:rFonts w:ascii="Times New Roman" w:hAnsi="Times New Roman" w:cs="Times New Roman"/>
                <w:b/>
                <w:iCs/>
              </w:rPr>
              <w:t>“</w:t>
            </w:r>
            <w:r w:rsidR="00A14FC7">
              <w:rPr>
                <w:rStyle w:val="fontstyle01"/>
              </w:rPr>
              <w:t>Türkiye Cumhuriyeti’ne yönelik iç ve dış tehditlerin sebepleri hakkında neler biliyorsunuz?</w:t>
            </w:r>
            <w:r w:rsidR="00A14FC7">
              <w:rPr>
                <w:rStyle w:val="fontstyle01"/>
                <w:rFonts w:hint="eastAsia"/>
              </w:rPr>
              <w:t>”</w:t>
            </w:r>
            <w:r w:rsidRPr="00994A46">
              <w:rPr>
                <w:rFonts w:ascii="Times New Roman" w:hAnsi="Times New Roman" w:cs="Times New Roman"/>
                <w:b/>
                <w:iCs/>
              </w:rPr>
              <w:t xml:space="preserve"> </w:t>
            </w:r>
            <w:r w:rsidRPr="00994A46">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75B2" w:rsidRPr="002775B2" w:rsidRDefault="002775B2" w:rsidP="002775B2">
            <w:pPr>
              <w:pStyle w:val="ListeParagraf"/>
              <w:autoSpaceDE w:val="0"/>
              <w:autoSpaceDN w:val="0"/>
              <w:adjustRightInd w:val="0"/>
              <w:spacing w:after="0" w:line="240" w:lineRule="auto"/>
              <w:rPr>
                <w:rFonts w:ascii="Times New Roman" w:hAnsi="Times New Roman" w:cs="Times New Roman"/>
                <w:iCs/>
              </w:rPr>
            </w:pPr>
          </w:p>
          <w:p w:rsidR="00F11674" w:rsidRPr="00F11674" w:rsidRDefault="00F11674" w:rsidP="00F11674">
            <w:pPr>
              <w:autoSpaceDE w:val="0"/>
              <w:autoSpaceDN w:val="0"/>
              <w:adjustRightInd w:val="0"/>
              <w:spacing w:after="0" w:line="240" w:lineRule="auto"/>
              <w:rPr>
                <w:rFonts w:ascii="Times New Roman" w:hAnsi="Times New Roman" w:cs="Times New Roman"/>
                <w:iCs/>
              </w:rPr>
            </w:pPr>
            <w:r w:rsidRPr="00F11674">
              <w:rPr>
                <w:rFonts w:ascii="Times New Roman" w:hAnsi="Times New Roman" w:cs="Times New Roman"/>
                <w:iCs/>
              </w:rPr>
              <w:t xml:space="preserve">Türkiye, Asya ve Avrupa kıtaları arasında bir köprü konumundadır. Bu özelliğinin bir sonucu olarak Asya ve Avrupa ülkeleri arasındaki kara, deniz ve hava yolu ulaşımının büyük bölümü ülkemiz üzerinden yapılmaktadır. Ayrıca ülkemiz Karadeniz ve Akdeniz’i birbirine bağlayan </w:t>
            </w:r>
            <w:proofErr w:type="gramStart"/>
            <w:r w:rsidRPr="00F11674">
              <w:rPr>
                <w:rFonts w:ascii="Times New Roman" w:hAnsi="Times New Roman" w:cs="Times New Roman"/>
                <w:iCs/>
              </w:rPr>
              <w:t>su yollarına</w:t>
            </w:r>
            <w:proofErr w:type="gramEnd"/>
            <w:r w:rsidRPr="00F11674">
              <w:rPr>
                <w:rFonts w:ascii="Times New Roman" w:hAnsi="Times New Roman" w:cs="Times New Roman"/>
                <w:iCs/>
              </w:rPr>
              <w:t xml:space="preserve"> sahiptir. Günümüzde Asya’dan Avrupa’ya uzanan birçok petrol ve doğal gaz boru hattı da ülkemizden geçmektedir. Petrol ve doğal gaz boru hattı projeleri ile ülkemiz, uluslararası enerji koridoru hâline gelmiştir. Ancak sahip olduğu jeopolitik konum, ülkemize birçok fırsat sunduğu gibi ülkemizin bazı tehdit ve tehlikelere maruz kalmasına neden olmaktadır. Ülkemizin sahip olduğu maddi ve manevi değerler dış güçlerin sürekli dikkatini çekmiştir. Güçlü bir Türkiye istemeyen dış güçler, Türkiye’yi iç sorunlarla meşgul ederek, ülkemizin hamle ve hareket yeteneğini zayıflatmak istemişlerdir. Bu dış güçler, amaçlarına ulaşabilmek için ülke içinde karışıklık çıkartıp millî birlik ve beraberliğimizi bozmaya çalışmışlardır.</w:t>
            </w:r>
          </w:p>
          <w:p w:rsidR="00991FE0" w:rsidRDefault="00F11674" w:rsidP="00991FE0">
            <w:pPr>
              <w:autoSpaceDE w:val="0"/>
              <w:autoSpaceDN w:val="0"/>
              <w:adjustRightInd w:val="0"/>
              <w:spacing w:after="0" w:line="240" w:lineRule="auto"/>
              <w:rPr>
                <w:rFonts w:ascii="Times New Roman" w:hAnsi="Times New Roman" w:cs="Times New Roman"/>
                <w:iCs/>
              </w:rPr>
            </w:pPr>
            <w:r w:rsidRPr="00F11674">
              <w:rPr>
                <w:rFonts w:ascii="Times New Roman" w:hAnsi="Times New Roman" w:cs="Times New Roman"/>
                <w:iCs/>
              </w:rPr>
              <w:t xml:space="preserve">Cumhuriyetin ilk yıllarında da Türkiye Cumhuriyeti bazı tehdit ve tehlikelere maruz kalmıştır. Bu dönemde Türkiye’ye yönelik dış tehditlerden biri İngiltere’den gelmiştir. Musul sorununu kendi çıkarlarına göre çözmek isteyen İngiltere, ülke içinde karışıklık çıkartarak amacına ulaşmaya çalışmıştır. </w:t>
            </w:r>
          </w:p>
          <w:p w:rsidR="003F3AE3" w:rsidRPr="00DD5BF3" w:rsidRDefault="00F11674" w:rsidP="00991FE0">
            <w:pPr>
              <w:autoSpaceDE w:val="0"/>
              <w:autoSpaceDN w:val="0"/>
              <w:adjustRightInd w:val="0"/>
              <w:spacing w:after="0" w:line="240" w:lineRule="auto"/>
              <w:rPr>
                <w:rFonts w:ascii="Times New Roman" w:hAnsi="Times New Roman" w:cs="Times New Roman"/>
                <w:iCs/>
              </w:rPr>
            </w:pPr>
            <w:r w:rsidRPr="00F11674">
              <w:rPr>
                <w:rFonts w:ascii="Times New Roman" w:hAnsi="Times New Roman" w:cs="Times New Roman"/>
                <w:iCs/>
              </w:rPr>
              <w:t>Türkiye kendisine yönelen tehditler karşısında diplomasi kanallarını açık tutmuş ancak millî çıkarlarından ve bağımsızlığından asla ödün vermemiştir.</w:t>
            </w: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49591C">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F11674" w:rsidRPr="00F11674" w:rsidRDefault="00F11674" w:rsidP="00F11674">
            <w:pPr>
              <w:pStyle w:val="AralkYok"/>
              <w:rPr>
                <w:rFonts w:ascii="Times New Roman" w:hAnsi="Times New Roman" w:cs="Times New Roman"/>
              </w:rPr>
            </w:pPr>
            <w:r w:rsidRPr="00F11674">
              <w:rPr>
                <w:rFonts w:ascii="Times New Roman" w:hAnsi="Times New Roman" w:cs="Times New Roman"/>
              </w:rPr>
              <w:t>1-Türkiye’nin jeopolitik konumunun neden önemlidir?</w:t>
            </w:r>
          </w:p>
          <w:p w:rsidR="00F11674" w:rsidRPr="00F11674" w:rsidRDefault="00F11674" w:rsidP="00F11674">
            <w:pPr>
              <w:pStyle w:val="AralkYok"/>
              <w:rPr>
                <w:rFonts w:ascii="Times New Roman" w:hAnsi="Times New Roman" w:cs="Times New Roman"/>
              </w:rPr>
            </w:pPr>
            <w:r w:rsidRPr="00F11674">
              <w:rPr>
                <w:rFonts w:ascii="Times New Roman" w:hAnsi="Times New Roman" w:cs="Times New Roman"/>
              </w:rPr>
              <w:t xml:space="preserve">2-Cumhuriyetin ilk yıllarında yaşanan tehditler nelerdir? </w:t>
            </w:r>
          </w:p>
          <w:p w:rsidR="003F3AE3" w:rsidRPr="00140641" w:rsidRDefault="00F11674" w:rsidP="00F11674">
            <w:pPr>
              <w:pStyle w:val="AralkYok"/>
              <w:rPr>
                <w:rFonts w:ascii="Times New Roman" w:hAnsi="Times New Roman" w:cs="Times New Roman"/>
              </w:rPr>
            </w:pPr>
            <w:r w:rsidRPr="00F11674">
              <w:rPr>
                <w:rFonts w:ascii="Times New Roman" w:hAnsi="Times New Roman" w:cs="Times New Roman"/>
              </w:rPr>
              <w:t xml:space="preserve">3-Milli birlik ve beraberliğin ülkeler için önemi nedir? </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49591C">
        <w:rPr>
          <w:rFonts w:ascii="Times New Roman" w:hAnsi="Times New Roman" w:cs="Times New Roman"/>
        </w:rPr>
        <w:t xml:space="preserve">      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yildirim">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3">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4"/>
  </w:num>
  <w:num w:numId="5">
    <w:abstractNumId w:val="0"/>
  </w:num>
  <w:num w:numId="6">
    <w:abstractNumId w:val="2"/>
  </w:num>
  <w:num w:numId="7">
    <w:abstractNumId w:val="8"/>
  </w:num>
  <w:num w:numId="8">
    <w:abstractNumId w:val="3"/>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46D47"/>
    <w:rsid w:val="00185078"/>
    <w:rsid w:val="001B1E58"/>
    <w:rsid w:val="001B27AE"/>
    <w:rsid w:val="001E504A"/>
    <w:rsid w:val="001F4ADB"/>
    <w:rsid w:val="002316FC"/>
    <w:rsid w:val="002775B2"/>
    <w:rsid w:val="00277E75"/>
    <w:rsid w:val="00283F52"/>
    <w:rsid w:val="00297998"/>
    <w:rsid w:val="002C5826"/>
    <w:rsid w:val="003076F0"/>
    <w:rsid w:val="003207C7"/>
    <w:rsid w:val="00342E44"/>
    <w:rsid w:val="00344CD2"/>
    <w:rsid w:val="00372A98"/>
    <w:rsid w:val="003872D1"/>
    <w:rsid w:val="0039662E"/>
    <w:rsid w:val="003A1F07"/>
    <w:rsid w:val="003F3AE3"/>
    <w:rsid w:val="00401CE7"/>
    <w:rsid w:val="00430D43"/>
    <w:rsid w:val="0043197F"/>
    <w:rsid w:val="00446B97"/>
    <w:rsid w:val="00484829"/>
    <w:rsid w:val="0049529D"/>
    <w:rsid w:val="0049591C"/>
    <w:rsid w:val="004A1617"/>
    <w:rsid w:val="004A4C27"/>
    <w:rsid w:val="004B11F9"/>
    <w:rsid w:val="004D0D25"/>
    <w:rsid w:val="004E7877"/>
    <w:rsid w:val="00510705"/>
    <w:rsid w:val="00566AA7"/>
    <w:rsid w:val="00584C6A"/>
    <w:rsid w:val="00590481"/>
    <w:rsid w:val="00597604"/>
    <w:rsid w:val="005A6621"/>
    <w:rsid w:val="005B502D"/>
    <w:rsid w:val="006133EB"/>
    <w:rsid w:val="00613743"/>
    <w:rsid w:val="00613F67"/>
    <w:rsid w:val="00620825"/>
    <w:rsid w:val="00632944"/>
    <w:rsid w:val="00652E01"/>
    <w:rsid w:val="0069312F"/>
    <w:rsid w:val="006C3579"/>
    <w:rsid w:val="006E2A7F"/>
    <w:rsid w:val="0072398D"/>
    <w:rsid w:val="0073310F"/>
    <w:rsid w:val="0074406D"/>
    <w:rsid w:val="00756159"/>
    <w:rsid w:val="00795031"/>
    <w:rsid w:val="007B5EB2"/>
    <w:rsid w:val="007C036C"/>
    <w:rsid w:val="007D5458"/>
    <w:rsid w:val="00810EB2"/>
    <w:rsid w:val="00816985"/>
    <w:rsid w:val="00831807"/>
    <w:rsid w:val="00850764"/>
    <w:rsid w:val="00853492"/>
    <w:rsid w:val="00885E0E"/>
    <w:rsid w:val="00890770"/>
    <w:rsid w:val="00894491"/>
    <w:rsid w:val="008E6130"/>
    <w:rsid w:val="008F7A56"/>
    <w:rsid w:val="00901DA1"/>
    <w:rsid w:val="00904C72"/>
    <w:rsid w:val="00935121"/>
    <w:rsid w:val="00936CE2"/>
    <w:rsid w:val="00951BA4"/>
    <w:rsid w:val="00954E74"/>
    <w:rsid w:val="009808A8"/>
    <w:rsid w:val="00991FE0"/>
    <w:rsid w:val="009947A1"/>
    <w:rsid w:val="00994A46"/>
    <w:rsid w:val="009A4001"/>
    <w:rsid w:val="00A14FC7"/>
    <w:rsid w:val="00A2479A"/>
    <w:rsid w:val="00A27BBA"/>
    <w:rsid w:val="00A62D91"/>
    <w:rsid w:val="00A72FC2"/>
    <w:rsid w:val="00AB1558"/>
    <w:rsid w:val="00AE2529"/>
    <w:rsid w:val="00B24411"/>
    <w:rsid w:val="00B43D00"/>
    <w:rsid w:val="00BB45A6"/>
    <w:rsid w:val="00BC0349"/>
    <w:rsid w:val="00BC0CF8"/>
    <w:rsid w:val="00BC7256"/>
    <w:rsid w:val="00BD7B99"/>
    <w:rsid w:val="00BE6C60"/>
    <w:rsid w:val="00BF2C3E"/>
    <w:rsid w:val="00C209A0"/>
    <w:rsid w:val="00C52D9E"/>
    <w:rsid w:val="00C61686"/>
    <w:rsid w:val="00C772C9"/>
    <w:rsid w:val="00C84BE2"/>
    <w:rsid w:val="00CA116E"/>
    <w:rsid w:val="00CE1FA1"/>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11674"/>
    <w:rsid w:val="00F2295F"/>
    <w:rsid w:val="00F37CBA"/>
    <w:rsid w:val="00F61194"/>
    <w:rsid w:val="00F81490"/>
    <w:rsid w:val="00FA46D8"/>
    <w:rsid w:val="00FB3DB6"/>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04A"/>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A14FC7"/>
    <w:rPr>
      <w:rFonts w:ascii="Helveticayildirim" w:hAnsi="Helveticayildirim" w:hint="default"/>
      <w:b w:val="0"/>
      <w:bCs w:val="0"/>
      <w:i w:val="0"/>
      <w:iCs w:val="0"/>
      <w:color w:val="2420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490</Words>
  <Characters>2793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2026-04-18T04:49:00Z</dcterms:created>
  <dcterms:modified xsi:type="dcterms:W3CDTF">2026-04-18T04:49:00Z</dcterms:modified>
</cp:coreProperties>
</file>