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F57C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 VE DESTANLARIMIZ</w:t>
            </w:r>
            <w:r w:rsidR="004C043D">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692E7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YAPMA</w:t>
            </w:r>
            <w:r w:rsidR="00C46959">
              <w:rPr>
                <w:rFonts w:ascii="Times New Roman" w:hAnsi="Times New Roman" w:cs="Times New Roman"/>
              </w:rPr>
              <w:t xml:space="preserve">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692E7D" w:rsidRPr="00742C89" w:rsidRDefault="000239A4" w:rsidP="000239A4">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DOĞAL DESTAN </w:t>
            </w:r>
            <w:r w:rsidR="00692E7D">
              <w:rPr>
                <w:rFonts w:ascii="Times New Roman" w:hAnsi="Times New Roman" w:cs="Times New Roman"/>
              </w:rPr>
              <w:t xml:space="preserve">YAPMA </w:t>
            </w:r>
            <w:r w:rsidR="00C12641">
              <w:rPr>
                <w:rFonts w:ascii="Times New Roman" w:hAnsi="Times New Roman" w:cs="Times New Roman"/>
              </w:rPr>
              <w:t>DESTAN</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FF75F0"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27</w:t>
            </w:r>
            <w:r w:rsidR="00692E7D">
              <w:rPr>
                <w:rFonts w:ascii="Times New Roman" w:hAnsi="Times New Roman" w:cs="Times New Roman"/>
              </w:rPr>
              <w:t xml:space="preserve"> Nisan</w:t>
            </w:r>
            <w:r w:rsidR="00CA4983">
              <w:rPr>
                <w:rFonts w:ascii="Times New Roman" w:hAnsi="Times New Roman" w:cs="Times New Roman"/>
              </w:rPr>
              <w:t xml:space="preserve"> </w:t>
            </w:r>
            <w:r>
              <w:rPr>
                <w:rFonts w:ascii="Times New Roman" w:hAnsi="Times New Roman" w:cs="Times New Roman"/>
              </w:rPr>
              <w:t>1</w:t>
            </w:r>
            <w:r w:rsidR="000239A4">
              <w:rPr>
                <w:rFonts w:ascii="Times New Roman" w:hAnsi="Times New Roman" w:cs="Times New Roman"/>
              </w:rPr>
              <w:t xml:space="preserve"> Mayıs </w:t>
            </w:r>
            <w:r w:rsidR="00611C39">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0239A4" w:rsidP="000A2123">
            <w:pPr>
              <w:tabs>
                <w:tab w:val="left" w:pos="82"/>
              </w:tabs>
              <w:spacing w:after="0" w:line="256" w:lineRule="auto"/>
              <w:ind w:left="54" w:firstLine="2"/>
              <w:rPr>
                <w:rFonts w:ascii="Times New Roman" w:eastAsia="Arial" w:hAnsi="Times New Roman" w:cs="Times New Roman"/>
                <w:b/>
              </w:rPr>
            </w:pPr>
            <w:r w:rsidRPr="000239A4">
              <w:rPr>
                <w:rFonts w:ascii="Times New Roman" w:eastAsia="Arial" w:hAnsi="Times New Roman" w:cs="Times New Roman"/>
                <w:b/>
              </w:rPr>
              <w:t>MD.1.3.3. Doğal destan ile yapma destanı karşılaştırır.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ED5931">
        <w:tblPrEx>
          <w:tblLook w:val="04A0"/>
        </w:tblPrEx>
        <w:trPr>
          <w:trHeight w:val="2259"/>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239A4" w:rsidRPr="000239A4" w:rsidRDefault="000239A4" w:rsidP="000239A4">
            <w:pPr>
              <w:spacing w:before="100" w:beforeAutospacing="1" w:after="100" w:afterAutospacing="1" w:line="240" w:lineRule="auto"/>
              <w:rPr>
                <w:rFonts w:ascii="Times New Roman" w:eastAsia="Times New Roman" w:hAnsi="Times New Roman" w:cs="Times New Roman"/>
                <w:sz w:val="24"/>
                <w:szCs w:val="24"/>
                <w:lang w:eastAsia="tr-TR"/>
              </w:rPr>
            </w:pPr>
            <w:r w:rsidRPr="000239A4">
              <w:rPr>
                <w:rFonts w:ascii="Times New Roman" w:eastAsia="Times New Roman" w:hAnsi="Times New Roman" w:cs="Times New Roman"/>
                <w:sz w:val="24"/>
                <w:szCs w:val="24"/>
                <w:lang w:eastAsia="tr-TR"/>
              </w:rPr>
              <w:t>Doğal destanlar ile yapma destanlar arasındaki temel farklar şunlardır:</w:t>
            </w:r>
          </w:p>
          <w:p w:rsidR="000239A4" w:rsidRPr="000239A4" w:rsidRDefault="000239A4" w:rsidP="000239A4">
            <w:pPr>
              <w:spacing w:before="100" w:beforeAutospacing="1" w:after="100" w:afterAutospacing="1" w:line="240" w:lineRule="auto"/>
              <w:rPr>
                <w:rFonts w:ascii="Times New Roman" w:eastAsia="Times New Roman" w:hAnsi="Times New Roman" w:cs="Times New Roman"/>
                <w:sz w:val="24"/>
                <w:szCs w:val="24"/>
                <w:lang w:eastAsia="tr-TR"/>
              </w:rPr>
            </w:pPr>
            <w:r w:rsidRPr="000239A4">
              <w:rPr>
                <w:rFonts w:ascii="Times New Roman" w:eastAsia="Times New Roman" w:hAnsi="Times New Roman" w:cs="Times New Roman"/>
                <w:b/>
                <w:bCs/>
                <w:sz w:val="24"/>
                <w:szCs w:val="24"/>
                <w:lang w:eastAsia="tr-TR"/>
              </w:rPr>
              <w:t>Doğal Destan:</w:t>
            </w:r>
          </w:p>
          <w:p w:rsidR="000239A4" w:rsidRPr="000239A4" w:rsidRDefault="000239A4" w:rsidP="000239A4">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0239A4">
              <w:rPr>
                <w:rFonts w:ascii="Times New Roman" w:eastAsia="Times New Roman" w:hAnsi="Times New Roman" w:cs="Times New Roman"/>
                <w:b/>
                <w:bCs/>
                <w:sz w:val="24"/>
                <w:szCs w:val="24"/>
                <w:lang w:eastAsia="tr-TR"/>
              </w:rPr>
              <w:t>Anonimdir:</w:t>
            </w:r>
            <w:r w:rsidRPr="000239A4">
              <w:rPr>
                <w:rFonts w:ascii="Times New Roman" w:eastAsia="Times New Roman" w:hAnsi="Times New Roman" w:cs="Times New Roman"/>
                <w:sz w:val="24"/>
                <w:szCs w:val="24"/>
                <w:lang w:eastAsia="tr-TR"/>
              </w:rPr>
              <w:t xml:space="preserve"> Söyleyeni (yazarı) belli değildir. Halkın ortak malıdır.</w:t>
            </w:r>
          </w:p>
          <w:p w:rsidR="000239A4" w:rsidRPr="000239A4" w:rsidRDefault="000239A4" w:rsidP="000239A4">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0239A4">
              <w:rPr>
                <w:rFonts w:ascii="Times New Roman" w:eastAsia="Times New Roman" w:hAnsi="Times New Roman" w:cs="Times New Roman"/>
                <w:b/>
                <w:bCs/>
                <w:sz w:val="24"/>
                <w:szCs w:val="24"/>
                <w:lang w:eastAsia="tr-TR"/>
              </w:rPr>
              <w:t>Uzun bir süreçte oluşur:</w:t>
            </w:r>
            <w:r w:rsidRPr="000239A4">
              <w:rPr>
                <w:rFonts w:ascii="Times New Roman" w:eastAsia="Times New Roman" w:hAnsi="Times New Roman" w:cs="Times New Roman"/>
                <w:sz w:val="24"/>
                <w:szCs w:val="24"/>
                <w:lang w:eastAsia="tr-TR"/>
              </w:rPr>
              <w:t xml:space="preserve"> Toplumu derinden etkileyen tarihi veya efsanevi bir olay zamanla halk arasında yayılır, anlatılır ve kuşaktan kuşağa aktarılırken değişime uğrar, zenginleşir.</w:t>
            </w:r>
          </w:p>
          <w:p w:rsidR="000239A4" w:rsidRPr="000239A4" w:rsidRDefault="000239A4" w:rsidP="000239A4">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0239A4">
              <w:rPr>
                <w:rFonts w:ascii="Times New Roman" w:eastAsia="Times New Roman" w:hAnsi="Times New Roman" w:cs="Times New Roman"/>
                <w:b/>
                <w:bCs/>
                <w:sz w:val="24"/>
                <w:szCs w:val="24"/>
                <w:lang w:eastAsia="tr-TR"/>
              </w:rPr>
              <w:t>Olağanüstü unsurlar yoğundur:</w:t>
            </w:r>
            <w:r w:rsidRPr="000239A4">
              <w:rPr>
                <w:rFonts w:ascii="Times New Roman" w:eastAsia="Times New Roman" w:hAnsi="Times New Roman" w:cs="Times New Roman"/>
                <w:sz w:val="24"/>
                <w:szCs w:val="24"/>
                <w:lang w:eastAsia="tr-TR"/>
              </w:rPr>
              <w:t xml:space="preserve"> Kahramanlar, olaylar ve </w:t>
            </w:r>
            <w:proofErr w:type="gramStart"/>
            <w:r w:rsidRPr="000239A4">
              <w:rPr>
                <w:rFonts w:ascii="Times New Roman" w:eastAsia="Times New Roman" w:hAnsi="Times New Roman" w:cs="Times New Roman"/>
                <w:sz w:val="24"/>
                <w:szCs w:val="24"/>
                <w:lang w:eastAsia="tr-TR"/>
              </w:rPr>
              <w:t>mekanlar</w:t>
            </w:r>
            <w:proofErr w:type="gramEnd"/>
            <w:r w:rsidRPr="000239A4">
              <w:rPr>
                <w:rFonts w:ascii="Times New Roman" w:eastAsia="Times New Roman" w:hAnsi="Times New Roman" w:cs="Times New Roman"/>
                <w:sz w:val="24"/>
                <w:szCs w:val="24"/>
                <w:lang w:eastAsia="tr-TR"/>
              </w:rPr>
              <w:t xml:space="preserve"> genellikle gerçeküstü özellikler taşır. Mitolojik ögeler ve efsaneler iç içedir.</w:t>
            </w:r>
          </w:p>
          <w:p w:rsidR="000239A4" w:rsidRPr="000239A4" w:rsidRDefault="000239A4" w:rsidP="000239A4">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0239A4">
              <w:rPr>
                <w:rFonts w:ascii="Times New Roman" w:eastAsia="Times New Roman" w:hAnsi="Times New Roman" w:cs="Times New Roman"/>
                <w:b/>
                <w:bCs/>
                <w:sz w:val="24"/>
                <w:szCs w:val="24"/>
                <w:lang w:eastAsia="tr-TR"/>
              </w:rPr>
              <w:t>Sözlü gelenek ürünüdür:</w:t>
            </w:r>
            <w:r w:rsidRPr="000239A4">
              <w:rPr>
                <w:rFonts w:ascii="Times New Roman" w:eastAsia="Times New Roman" w:hAnsi="Times New Roman" w:cs="Times New Roman"/>
                <w:sz w:val="24"/>
                <w:szCs w:val="24"/>
                <w:lang w:eastAsia="tr-TR"/>
              </w:rPr>
              <w:t xml:space="preserve"> Başlangıçta yazıya geçirilmemiştir, ozanlar veya halk anlatıcıları tarafından sözlü olarak aktarılmıştır. Daha sonra derlenerek yazıya geçirilmiştir.</w:t>
            </w:r>
          </w:p>
          <w:p w:rsidR="000239A4" w:rsidRPr="000239A4" w:rsidRDefault="000239A4" w:rsidP="000239A4">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0239A4">
              <w:rPr>
                <w:rFonts w:ascii="Times New Roman" w:eastAsia="Times New Roman" w:hAnsi="Times New Roman" w:cs="Times New Roman"/>
                <w:b/>
                <w:bCs/>
                <w:sz w:val="24"/>
                <w:szCs w:val="24"/>
                <w:lang w:eastAsia="tr-TR"/>
              </w:rPr>
              <w:t>Daha eski döneme aittir:</w:t>
            </w:r>
            <w:r w:rsidRPr="000239A4">
              <w:rPr>
                <w:rFonts w:ascii="Times New Roman" w:eastAsia="Times New Roman" w:hAnsi="Times New Roman" w:cs="Times New Roman"/>
                <w:sz w:val="24"/>
                <w:szCs w:val="24"/>
                <w:lang w:eastAsia="tr-TR"/>
              </w:rPr>
              <w:t xml:space="preserve"> Genellikle bir milletin ilk dönemlerinde, henüz yazılı edebiyatın gelişmediği zamanlarda ortaya çıkar.</w:t>
            </w:r>
          </w:p>
          <w:p w:rsidR="000239A4" w:rsidRPr="000239A4" w:rsidRDefault="000239A4" w:rsidP="000239A4">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0239A4">
              <w:rPr>
                <w:rFonts w:ascii="Times New Roman" w:eastAsia="Times New Roman" w:hAnsi="Times New Roman" w:cs="Times New Roman"/>
                <w:b/>
                <w:bCs/>
                <w:sz w:val="24"/>
                <w:szCs w:val="24"/>
                <w:lang w:eastAsia="tr-TR"/>
              </w:rPr>
              <w:t>Dil sade ve doğal:</w:t>
            </w:r>
            <w:r w:rsidRPr="000239A4">
              <w:rPr>
                <w:rFonts w:ascii="Times New Roman" w:eastAsia="Times New Roman" w:hAnsi="Times New Roman" w:cs="Times New Roman"/>
                <w:sz w:val="24"/>
                <w:szCs w:val="24"/>
                <w:lang w:eastAsia="tr-TR"/>
              </w:rPr>
              <w:t xml:space="preserve"> Halkın konuştuğu dil zamanla destanın diline yansır.</w:t>
            </w:r>
          </w:p>
          <w:p w:rsidR="000239A4" w:rsidRPr="000239A4" w:rsidRDefault="000239A4" w:rsidP="000239A4">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0239A4">
              <w:rPr>
                <w:rFonts w:ascii="Times New Roman" w:eastAsia="Times New Roman" w:hAnsi="Times New Roman" w:cs="Times New Roman"/>
                <w:b/>
                <w:bCs/>
                <w:sz w:val="24"/>
                <w:szCs w:val="24"/>
                <w:lang w:eastAsia="tr-TR"/>
              </w:rPr>
              <w:t>Örnekler:</w:t>
            </w:r>
            <w:r w:rsidRPr="000239A4">
              <w:rPr>
                <w:rFonts w:ascii="Times New Roman" w:eastAsia="Times New Roman" w:hAnsi="Times New Roman" w:cs="Times New Roman"/>
                <w:sz w:val="24"/>
                <w:szCs w:val="24"/>
                <w:lang w:eastAsia="tr-TR"/>
              </w:rPr>
              <w:t xml:space="preserve"> Gılgamış Destanı (Sümer), İlyada ve Odysseia (Yunan), Beowulf (İngiliz), Ergenekon ve Oğuz Kağan Destanı (Türk).</w:t>
            </w:r>
          </w:p>
          <w:p w:rsidR="000239A4" w:rsidRPr="000239A4" w:rsidRDefault="000239A4" w:rsidP="000239A4">
            <w:pPr>
              <w:spacing w:before="100" w:beforeAutospacing="1" w:after="100" w:afterAutospacing="1" w:line="240" w:lineRule="auto"/>
              <w:rPr>
                <w:rFonts w:ascii="Times New Roman" w:eastAsia="Times New Roman" w:hAnsi="Times New Roman" w:cs="Times New Roman"/>
                <w:sz w:val="24"/>
                <w:szCs w:val="24"/>
                <w:lang w:eastAsia="tr-TR"/>
              </w:rPr>
            </w:pPr>
            <w:r w:rsidRPr="000239A4">
              <w:rPr>
                <w:rFonts w:ascii="Times New Roman" w:eastAsia="Times New Roman" w:hAnsi="Times New Roman" w:cs="Times New Roman"/>
                <w:b/>
                <w:bCs/>
                <w:sz w:val="24"/>
                <w:szCs w:val="24"/>
                <w:lang w:eastAsia="tr-TR"/>
              </w:rPr>
              <w:t>Yapma Destan (Yapay Destan):</w:t>
            </w:r>
          </w:p>
          <w:p w:rsidR="000239A4" w:rsidRPr="000239A4" w:rsidRDefault="000239A4" w:rsidP="000239A4">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0239A4">
              <w:rPr>
                <w:rFonts w:ascii="Times New Roman" w:eastAsia="Times New Roman" w:hAnsi="Times New Roman" w:cs="Times New Roman"/>
                <w:b/>
                <w:bCs/>
                <w:sz w:val="24"/>
                <w:szCs w:val="24"/>
                <w:lang w:eastAsia="tr-TR"/>
              </w:rPr>
              <w:t>Yazarı bellidir:</w:t>
            </w:r>
            <w:r w:rsidRPr="000239A4">
              <w:rPr>
                <w:rFonts w:ascii="Times New Roman" w:eastAsia="Times New Roman" w:hAnsi="Times New Roman" w:cs="Times New Roman"/>
                <w:sz w:val="24"/>
                <w:szCs w:val="24"/>
                <w:lang w:eastAsia="tr-TR"/>
              </w:rPr>
              <w:t xml:space="preserve"> Yakın bir dönemde yaşamış bir şair veya yazar tarafından, belirli bir tarihi veya toplumsal olayı destan özelliklerine göre yeniden şekillendirilerek yazılır.</w:t>
            </w:r>
          </w:p>
          <w:p w:rsidR="000239A4" w:rsidRPr="000239A4" w:rsidRDefault="000239A4" w:rsidP="000239A4">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0239A4">
              <w:rPr>
                <w:rFonts w:ascii="Times New Roman" w:eastAsia="Times New Roman" w:hAnsi="Times New Roman" w:cs="Times New Roman"/>
                <w:b/>
                <w:bCs/>
                <w:sz w:val="24"/>
                <w:szCs w:val="24"/>
                <w:lang w:eastAsia="tr-TR"/>
              </w:rPr>
              <w:t>Kısa sürede oluşur:</w:t>
            </w:r>
            <w:r w:rsidRPr="000239A4">
              <w:rPr>
                <w:rFonts w:ascii="Times New Roman" w:eastAsia="Times New Roman" w:hAnsi="Times New Roman" w:cs="Times New Roman"/>
                <w:sz w:val="24"/>
                <w:szCs w:val="24"/>
                <w:lang w:eastAsia="tr-TR"/>
              </w:rPr>
              <w:t xml:space="preserve"> Doğrudan yazarın kaleminden çıktığı için uzun bir oluşum süreci yoktur.</w:t>
            </w:r>
          </w:p>
          <w:p w:rsidR="000239A4" w:rsidRPr="000239A4" w:rsidRDefault="000239A4" w:rsidP="000239A4">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0239A4">
              <w:rPr>
                <w:rFonts w:ascii="Times New Roman" w:eastAsia="Times New Roman" w:hAnsi="Times New Roman" w:cs="Times New Roman"/>
                <w:b/>
                <w:bCs/>
                <w:sz w:val="24"/>
                <w:szCs w:val="24"/>
                <w:lang w:eastAsia="tr-TR"/>
              </w:rPr>
              <w:t>Olağanüstü unsurlar daha azdır:</w:t>
            </w:r>
            <w:r w:rsidRPr="000239A4">
              <w:rPr>
                <w:rFonts w:ascii="Times New Roman" w:eastAsia="Times New Roman" w:hAnsi="Times New Roman" w:cs="Times New Roman"/>
                <w:sz w:val="24"/>
                <w:szCs w:val="24"/>
                <w:lang w:eastAsia="tr-TR"/>
              </w:rPr>
              <w:t xml:space="preserve"> Yazar, doğal destanlardaki gibi yoğun bir fantastik dünya yaratmak zorunda değildir. Gerçekçi olay örgüsüne daha yakın olabilir.</w:t>
            </w:r>
          </w:p>
          <w:p w:rsidR="000239A4" w:rsidRPr="000239A4" w:rsidRDefault="000239A4" w:rsidP="000239A4">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0239A4">
              <w:rPr>
                <w:rFonts w:ascii="Times New Roman" w:eastAsia="Times New Roman" w:hAnsi="Times New Roman" w:cs="Times New Roman"/>
                <w:b/>
                <w:bCs/>
                <w:sz w:val="24"/>
                <w:szCs w:val="24"/>
                <w:lang w:eastAsia="tr-TR"/>
              </w:rPr>
              <w:t>Yazılı edebiyat ürünüdür:</w:t>
            </w:r>
            <w:r w:rsidRPr="000239A4">
              <w:rPr>
                <w:rFonts w:ascii="Times New Roman" w:eastAsia="Times New Roman" w:hAnsi="Times New Roman" w:cs="Times New Roman"/>
                <w:sz w:val="24"/>
                <w:szCs w:val="24"/>
                <w:lang w:eastAsia="tr-TR"/>
              </w:rPr>
              <w:t xml:space="preserve"> Doğrudan yazıya geçirilmiştir.</w:t>
            </w:r>
          </w:p>
          <w:p w:rsidR="000239A4" w:rsidRPr="000239A4" w:rsidRDefault="000239A4" w:rsidP="000239A4">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0239A4">
              <w:rPr>
                <w:rFonts w:ascii="Times New Roman" w:eastAsia="Times New Roman" w:hAnsi="Times New Roman" w:cs="Times New Roman"/>
                <w:b/>
                <w:bCs/>
                <w:sz w:val="24"/>
                <w:szCs w:val="24"/>
                <w:lang w:eastAsia="tr-TR"/>
              </w:rPr>
              <w:t>Daha yakın döneme aittir:</w:t>
            </w:r>
            <w:r w:rsidRPr="000239A4">
              <w:rPr>
                <w:rFonts w:ascii="Times New Roman" w:eastAsia="Times New Roman" w:hAnsi="Times New Roman" w:cs="Times New Roman"/>
                <w:sz w:val="24"/>
                <w:szCs w:val="24"/>
                <w:lang w:eastAsia="tr-TR"/>
              </w:rPr>
              <w:t xml:space="preserve"> Genellikle yazılı edebiyatın geliştiği dönemlerde, önemli bir olayın etkisini canlı tutmak veya edebi bir eser ortaya koymak amacıyla yazılır.</w:t>
            </w:r>
          </w:p>
          <w:p w:rsidR="000239A4" w:rsidRPr="000239A4" w:rsidRDefault="000239A4" w:rsidP="000239A4">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0239A4">
              <w:rPr>
                <w:rFonts w:ascii="Times New Roman" w:eastAsia="Times New Roman" w:hAnsi="Times New Roman" w:cs="Times New Roman"/>
                <w:b/>
                <w:bCs/>
                <w:sz w:val="24"/>
                <w:szCs w:val="24"/>
                <w:lang w:eastAsia="tr-TR"/>
              </w:rPr>
              <w:lastRenderedPageBreak/>
              <w:t>Dil daha sanatsal ve kişisel:</w:t>
            </w:r>
            <w:r w:rsidRPr="000239A4">
              <w:rPr>
                <w:rFonts w:ascii="Times New Roman" w:eastAsia="Times New Roman" w:hAnsi="Times New Roman" w:cs="Times New Roman"/>
                <w:sz w:val="24"/>
                <w:szCs w:val="24"/>
                <w:lang w:eastAsia="tr-TR"/>
              </w:rPr>
              <w:t xml:space="preserve"> Yazarın üslubu ve dil tercihi esere yansır.</w:t>
            </w:r>
          </w:p>
          <w:p w:rsidR="000239A4" w:rsidRPr="000239A4" w:rsidRDefault="000239A4" w:rsidP="000239A4">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0239A4">
              <w:rPr>
                <w:rFonts w:ascii="Times New Roman" w:eastAsia="Times New Roman" w:hAnsi="Times New Roman" w:cs="Times New Roman"/>
                <w:b/>
                <w:bCs/>
                <w:sz w:val="24"/>
                <w:szCs w:val="24"/>
                <w:lang w:eastAsia="tr-TR"/>
              </w:rPr>
              <w:t>Örnekler:</w:t>
            </w:r>
            <w:r w:rsidRPr="000239A4">
              <w:rPr>
                <w:rFonts w:ascii="Times New Roman" w:eastAsia="Times New Roman" w:hAnsi="Times New Roman" w:cs="Times New Roman"/>
                <w:sz w:val="24"/>
                <w:szCs w:val="24"/>
                <w:lang w:eastAsia="tr-TR"/>
              </w:rPr>
              <w:t xml:space="preserve"> Kurtarılmış Kudüs (Tasso), Kayıp Cennet (Milton), Çanakkale Şehitlerine (Mehmet Akif Ersoy), Üç Şehitler Destanı (Fazıl Hüsnü Dağlarca), Kuvayi Milliye Destanı (Nazım Hikmet).</w:t>
            </w:r>
          </w:p>
          <w:p w:rsidR="000239A4" w:rsidRPr="000239A4" w:rsidRDefault="000239A4" w:rsidP="000239A4">
            <w:pPr>
              <w:spacing w:before="100" w:beforeAutospacing="1" w:after="100" w:afterAutospacing="1" w:line="240" w:lineRule="auto"/>
              <w:rPr>
                <w:rFonts w:ascii="Times New Roman" w:eastAsia="Times New Roman" w:hAnsi="Times New Roman" w:cs="Times New Roman"/>
                <w:sz w:val="24"/>
                <w:szCs w:val="24"/>
                <w:lang w:eastAsia="tr-TR"/>
              </w:rPr>
            </w:pPr>
            <w:r w:rsidRPr="000239A4">
              <w:rPr>
                <w:rFonts w:ascii="Times New Roman" w:eastAsia="Times New Roman" w:hAnsi="Times New Roman" w:cs="Times New Roman"/>
                <w:b/>
                <w:bCs/>
                <w:sz w:val="24"/>
                <w:szCs w:val="24"/>
                <w:lang w:eastAsia="tr-TR"/>
              </w:rPr>
              <w:t>Benzerlikler:</w:t>
            </w:r>
          </w:p>
          <w:p w:rsidR="000239A4" w:rsidRPr="000239A4" w:rsidRDefault="000239A4" w:rsidP="000239A4">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0239A4">
              <w:rPr>
                <w:rFonts w:ascii="Times New Roman" w:eastAsia="Times New Roman" w:hAnsi="Times New Roman" w:cs="Times New Roman"/>
                <w:sz w:val="24"/>
                <w:szCs w:val="24"/>
                <w:lang w:eastAsia="tr-TR"/>
              </w:rPr>
              <w:t>Her iki türde de milleti derinden etkileyen önemli olaylar anlatılır.</w:t>
            </w:r>
          </w:p>
          <w:p w:rsidR="000239A4" w:rsidRPr="000239A4" w:rsidRDefault="000239A4" w:rsidP="000239A4">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0239A4">
              <w:rPr>
                <w:rFonts w:ascii="Times New Roman" w:eastAsia="Times New Roman" w:hAnsi="Times New Roman" w:cs="Times New Roman"/>
                <w:sz w:val="24"/>
                <w:szCs w:val="24"/>
                <w:lang w:eastAsia="tr-TR"/>
              </w:rPr>
              <w:t>Genellikle manzum (şiir şeklinde) yazılırlar.</w:t>
            </w:r>
          </w:p>
          <w:p w:rsidR="000239A4" w:rsidRPr="000239A4" w:rsidRDefault="000239A4" w:rsidP="000239A4">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0239A4">
              <w:rPr>
                <w:rFonts w:ascii="Times New Roman" w:eastAsia="Times New Roman" w:hAnsi="Times New Roman" w:cs="Times New Roman"/>
                <w:sz w:val="24"/>
                <w:szCs w:val="24"/>
                <w:lang w:eastAsia="tr-TR"/>
              </w:rPr>
              <w:t>Kahramanlık, yiğitlik, yurt sevgisi gibi temalar işlenir.</w:t>
            </w:r>
          </w:p>
          <w:p w:rsidR="000239A4" w:rsidRPr="000239A4" w:rsidRDefault="000239A4" w:rsidP="000239A4">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0239A4">
              <w:rPr>
                <w:rFonts w:ascii="Times New Roman" w:eastAsia="Times New Roman" w:hAnsi="Times New Roman" w:cs="Times New Roman"/>
                <w:sz w:val="24"/>
                <w:szCs w:val="24"/>
                <w:lang w:eastAsia="tr-TR"/>
              </w:rPr>
              <w:t>Olağanüstü kişi ve olaylara yer verilebilir (yapma destanlarda doğal destanlara göre daha az olsa da).</w:t>
            </w:r>
          </w:p>
          <w:p w:rsidR="000239A4" w:rsidRPr="000239A4" w:rsidRDefault="000239A4" w:rsidP="000239A4">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0239A4">
              <w:rPr>
                <w:rFonts w:ascii="Times New Roman" w:eastAsia="Times New Roman" w:hAnsi="Times New Roman" w:cs="Times New Roman"/>
                <w:sz w:val="24"/>
                <w:szCs w:val="24"/>
                <w:lang w:eastAsia="tr-TR"/>
              </w:rPr>
              <w:t>Topluma ahlaki değerleri aktarma ve onları eğitme amacı taşıyabilirler.</w:t>
            </w:r>
          </w:p>
          <w:p w:rsidR="007E6C43" w:rsidRPr="00692E7D" w:rsidRDefault="000239A4" w:rsidP="000239A4">
            <w:pPr>
              <w:spacing w:before="100" w:beforeAutospacing="1" w:after="100" w:afterAutospacing="1" w:line="240" w:lineRule="auto"/>
              <w:rPr>
                <w:rFonts w:ascii="Times New Roman" w:eastAsia="Times New Roman" w:hAnsi="Times New Roman" w:cs="Times New Roman"/>
                <w:sz w:val="24"/>
                <w:szCs w:val="24"/>
                <w:lang w:eastAsia="tr-TR"/>
              </w:rPr>
            </w:pPr>
            <w:r w:rsidRPr="000239A4">
              <w:rPr>
                <w:rFonts w:ascii="Times New Roman" w:eastAsia="Times New Roman" w:hAnsi="Times New Roman" w:cs="Times New Roman"/>
                <w:sz w:val="24"/>
                <w:szCs w:val="24"/>
                <w:lang w:eastAsia="tr-TR"/>
              </w:rPr>
              <w:t>Özetle, doğal destan halkın ortak yaratısı ve uzun bir sürecin ürünü iken, yapma destan belirli bir yazarın eseri ve daha kısa sürede ortaya çıkar. Doğal destanlarda olağanüstülükler daha belirginken, yapma destanlar gerçekçi olaylara daha yakın olabilir.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AE5387" w:rsidRDefault="00AB1558" w:rsidP="00DD36EE">
            <w:pPr>
              <w:pStyle w:val="AralkYok"/>
              <w:rPr>
                <w:rFonts w:ascii="Times New Roman" w:hAnsi="Times New Roman" w:cs="Times New Roman"/>
              </w:rPr>
            </w:pPr>
            <w:r w:rsidRPr="00AE5387">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92E7D" w:rsidRPr="00692E7D" w:rsidRDefault="00692E7D" w:rsidP="00692E7D">
            <w:pPr>
              <w:pStyle w:val="AralkYok"/>
              <w:rPr>
                <w:rFonts w:ascii="Times New Roman" w:hAnsi="Times New Roman" w:cs="Times New Roman"/>
              </w:rPr>
            </w:pPr>
            <w:bookmarkStart w:id="0" w:name="_GoBack"/>
            <w:bookmarkEnd w:id="0"/>
            <w:r>
              <w:rPr>
                <w:rFonts w:ascii="Times New Roman" w:hAnsi="Times New Roman" w:cs="Times New Roman"/>
              </w:rPr>
              <w:t>1-</w:t>
            </w:r>
            <w:r w:rsidR="000239A4">
              <w:rPr>
                <w:rFonts w:ascii="Times New Roman" w:hAnsi="Times New Roman" w:cs="Times New Roman"/>
              </w:rPr>
              <w:t>Doğal destan  ile yapma destanların kon</w:t>
            </w:r>
            <w:r w:rsidR="00ED5931">
              <w:rPr>
                <w:rFonts w:ascii="Times New Roman" w:hAnsi="Times New Roman" w:cs="Times New Roman"/>
              </w:rPr>
              <w:t>uları</w:t>
            </w:r>
            <w:r>
              <w:rPr>
                <w:rFonts w:ascii="Times New Roman" w:hAnsi="Times New Roman" w:cs="Times New Roman"/>
              </w:rPr>
              <w:t xml:space="preserve"> nelerdir?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DE65B49"/>
    <w:multiLevelType w:val="multilevel"/>
    <w:tmpl w:val="9CCA8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40214AA"/>
    <w:multiLevelType w:val="multilevel"/>
    <w:tmpl w:val="D858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5677F8"/>
    <w:multiLevelType w:val="hybridMultilevel"/>
    <w:tmpl w:val="1436A416"/>
    <w:lvl w:ilvl="0" w:tplc="C130EE36">
      <w:start w:val="1"/>
      <w:numFmt w:val="decimal"/>
      <w:lvlText w:val="%1-"/>
      <w:lvlJc w:val="left"/>
      <w:pPr>
        <w:ind w:left="750" w:hanging="39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AEA13AE"/>
    <w:multiLevelType w:val="multilevel"/>
    <w:tmpl w:val="3700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722969"/>
    <w:multiLevelType w:val="multilevel"/>
    <w:tmpl w:val="DB68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C51322C"/>
    <w:multiLevelType w:val="multilevel"/>
    <w:tmpl w:val="0D223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0D5E5A"/>
    <w:multiLevelType w:val="hybridMultilevel"/>
    <w:tmpl w:val="FC2841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5">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E171A64"/>
    <w:multiLevelType w:val="multilevel"/>
    <w:tmpl w:val="3B720A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2"/>
  </w:num>
  <w:num w:numId="2">
    <w:abstractNumId w:val="14"/>
  </w:num>
  <w:num w:numId="3">
    <w:abstractNumId w:val="13"/>
  </w:num>
  <w:num w:numId="4">
    <w:abstractNumId w:val="12"/>
  </w:num>
  <w:num w:numId="5">
    <w:abstractNumId w:val="0"/>
  </w:num>
  <w:num w:numId="6">
    <w:abstractNumId w:val="1"/>
  </w:num>
  <w:num w:numId="7">
    <w:abstractNumId w:val="9"/>
  </w:num>
  <w:num w:numId="8">
    <w:abstractNumId w:val="8"/>
  </w:num>
  <w:num w:numId="9">
    <w:abstractNumId w:val="3"/>
  </w:num>
  <w:num w:numId="10">
    <w:abstractNumId w:val="15"/>
  </w:num>
  <w:num w:numId="11">
    <w:abstractNumId w:val="11"/>
  </w:num>
  <w:num w:numId="12">
    <w:abstractNumId w:val="10"/>
  </w:num>
  <w:num w:numId="13">
    <w:abstractNumId w:val="7"/>
  </w:num>
  <w:num w:numId="14">
    <w:abstractNumId w:val="16"/>
  </w:num>
  <w:num w:numId="15">
    <w:abstractNumId w:val="5"/>
  </w:num>
  <w:num w:numId="16">
    <w:abstractNumId w:val="2"/>
  </w:num>
  <w:num w:numId="17">
    <w:abstractNumId w:val="4"/>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239A4"/>
    <w:rsid w:val="00033B90"/>
    <w:rsid w:val="000443BC"/>
    <w:rsid w:val="00044683"/>
    <w:rsid w:val="00057091"/>
    <w:rsid w:val="0006313A"/>
    <w:rsid w:val="00073E4C"/>
    <w:rsid w:val="00085067"/>
    <w:rsid w:val="00095D2A"/>
    <w:rsid w:val="000A077F"/>
    <w:rsid w:val="000A2123"/>
    <w:rsid w:val="000B6B25"/>
    <w:rsid w:val="001306C2"/>
    <w:rsid w:val="00165EFF"/>
    <w:rsid w:val="0017190D"/>
    <w:rsid w:val="00175834"/>
    <w:rsid w:val="00182365"/>
    <w:rsid w:val="00186F37"/>
    <w:rsid w:val="00191DE2"/>
    <w:rsid w:val="001A42D8"/>
    <w:rsid w:val="001B27AE"/>
    <w:rsid w:val="001C15F2"/>
    <w:rsid w:val="001F1DF8"/>
    <w:rsid w:val="002239CC"/>
    <w:rsid w:val="00235A69"/>
    <w:rsid w:val="002555E4"/>
    <w:rsid w:val="00272536"/>
    <w:rsid w:val="00276BA3"/>
    <w:rsid w:val="002A0F83"/>
    <w:rsid w:val="002A6D68"/>
    <w:rsid w:val="002A765C"/>
    <w:rsid w:val="002C4408"/>
    <w:rsid w:val="002D5974"/>
    <w:rsid w:val="002E15AF"/>
    <w:rsid w:val="002F47D2"/>
    <w:rsid w:val="003051CF"/>
    <w:rsid w:val="003207C7"/>
    <w:rsid w:val="003211E8"/>
    <w:rsid w:val="00366DCF"/>
    <w:rsid w:val="00372A98"/>
    <w:rsid w:val="003A1F07"/>
    <w:rsid w:val="003C1DDD"/>
    <w:rsid w:val="003E18E5"/>
    <w:rsid w:val="003E1A37"/>
    <w:rsid w:val="0040038E"/>
    <w:rsid w:val="00403757"/>
    <w:rsid w:val="00412000"/>
    <w:rsid w:val="004775E5"/>
    <w:rsid w:val="00487160"/>
    <w:rsid w:val="00493028"/>
    <w:rsid w:val="0049529D"/>
    <w:rsid w:val="004B11F9"/>
    <w:rsid w:val="004B1D65"/>
    <w:rsid w:val="004C043D"/>
    <w:rsid w:val="004C05DD"/>
    <w:rsid w:val="004D5AD3"/>
    <w:rsid w:val="00502ADC"/>
    <w:rsid w:val="00504378"/>
    <w:rsid w:val="00510705"/>
    <w:rsid w:val="00543F11"/>
    <w:rsid w:val="00546C2D"/>
    <w:rsid w:val="00552A24"/>
    <w:rsid w:val="00556E28"/>
    <w:rsid w:val="00571407"/>
    <w:rsid w:val="005854DF"/>
    <w:rsid w:val="0059799E"/>
    <w:rsid w:val="005A387F"/>
    <w:rsid w:val="005A4B04"/>
    <w:rsid w:val="005B502D"/>
    <w:rsid w:val="005D101F"/>
    <w:rsid w:val="005F57CD"/>
    <w:rsid w:val="00611C39"/>
    <w:rsid w:val="006667B9"/>
    <w:rsid w:val="0068043F"/>
    <w:rsid w:val="0069044D"/>
    <w:rsid w:val="00692B49"/>
    <w:rsid w:val="00692E7D"/>
    <w:rsid w:val="006B36A9"/>
    <w:rsid w:val="006C3579"/>
    <w:rsid w:val="006F299F"/>
    <w:rsid w:val="007019CB"/>
    <w:rsid w:val="0072398D"/>
    <w:rsid w:val="007267AC"/>
    <w:rsid w:val="00742C89"/>
    <w:rsid w:val="00747AC9"/>
    <w:rsid w:val="00756159"/>
    <w:rsid w:val="007B5EB2"/>
    <w:rsid w:val="007E3D0D"/>
    <w:rsid w:val="007E6C43"/>
    <w:rsid w:val="00850764"/>
    <w:rsid w:val="008519DA"/>
    <w:rsid w:val="00856D90"/>
    <w:rsid w:val="00874AAF"/>
    <w:rsid w:val="00887B80"/>
    <w:rsid w:val="00896BDA"/>
    <w:rsid w:val="008B4F61"/>
    <w:rsid w:val="008B7B1C"/>
    <w:rsid w:val="008C59D4"/>
    <w:rsid w:val="00925000"/>
    <w:rsid w:val="00935121"/>
    <w:rsid w:val="009353F9"/>
    <w:rsid w:val="00947B0E"/>
    <w:rsid w:val="0096496B"/>
    <w:rsid w:val="0096547F"/>
    <w:rsid w:val="009734BE"/>
    <w:rsid w:val="009908B0"/>
    <w:rsid w:val="009947A1"/>
    <w:rsid w:val="009A2595"/>
    <w:rsid w:val="009A4001"/>
    <w:rsid w:val="009A61C8"/>
    <w:rsid w:val="009B3C04"/>
    <w:rsid w:val="009C26A0"/>
    <w:rsid w:val="009D6698"/>
    <w:rsid w:val="009E41FC"/>
    <w:rsid w:val="00A27BBA"/>
    <w:rsid w:val="00A35CFD"/>
    <w:rsid w:val="00A405FD"/>
    <w:rsid w:val="00A72FC2"/>
    <w:rsid w:val="00AB1558"/>
    <w:rsid w:val="00AB6B16"/>
    <w:rsid w:val="00AC6A1A"/>
    <w:rsid w:val="00AE5387"/>
    <w:rsid w:val="00B01814"/>
    <w:rsid w:val="00B33D02"/>
    <w:rsid w:val="00B410C2"/>
    <w:rsid w:val="00B43D00"/>
    <w:rsid w:val="00B4592B"/>
    <w:rsid w:val="00BB4695"/>
    <w:rsid w:val="00BC0CF8"/>
    <w:rsid w:val="00BD7B99"/>
    <w:rsid w:val="00BF2089"/>
    <w:rsid w:val="00C12641"/>
    <w:rsid w:val="00C24495"/>
    <w:rsid w:val="00C345E3"/>
    <w:rsid w:val="00C35863"/>
    <w:rsid w:val="00C46717"/>
    <w:rsid w:val="00C46959"/>
    <w:rsid w:val="00C52D9E"/>
    <w:rsid w:val="00C62D10"/>
    <w:rsid w:val="00C80DC4"/>
    <w:rsid w:val="00CA4983"/>
    <w:rsid w:val="00CA5562"/>
    <w:rsid w:val="00CA5A10"/>
    <w:rsid w:val="00CC72F7"/>
    <w:rsid w:val="00CC78DF"/>
    <w:rsid w:val="00CD2981"/>
    <w:rsid w:val="00D21BC4"/>
    <w:rsid w:val="00D2205F"/>
    <w:rsid w:val="00D3755C"/>
    <w:rsid w:val="00D53DED"/>
    <w:rsid w:val="00D662B0"/>
    <w:rsid w:val="00D80D1C"/>
    <w:rsid w:val="00D8166E"/>
    <w:rsid w:val="00D87A07"/>
    <w:rsid w:val="00DA7A3B"/>
    <w:rsid w:val="00DD36EE"/>
    <w:rsid w:val="00DF62AC"/>
    <w:rsid w:val="00E001E0"/>
    <w:rsid w:val="00E118D2"/>
    <w:rsid w:val="00E12A9D"/>
    <w:rsid w:val="00E22582"/>
    <w:rsid w:val="00E3217D"/>
    <w:rsid w:val="00E34C01"/>
    <w:rsid w:val="00E42BA6"/>
    <w:rsid w:val="00E630C0"/>
    <w:rsid w:val="00E72453"/>
    <w:rsid w:val="00E75943"/>
    <w:rsid w:val="00E93767"/>
    <w:rsid w:val="00E9599D"/>
    <w:rsid w:val="00EC0C3E"/>
    <w:rsid w:val="00EC1730"/>
    <w:rsid w:val="00EC3A1B"/>
    <w:rsid w:val="00ED5931"/>
    <w:rsid w:val="00F00ACD"/>
    <w:rsid w:val="00F10F08"/>
    <w:rsid w:val="00F20480"/>
    <w:rsid w:val="00F37F58"/>
    <w:rsid w:val="00F87C0C"/>
    <w:rsid w:val="00F95279"/>
    <w:rsid w:val="00FA72ED"/>
    <w:rsid w:val="00FB19AD"/>
    <w:rsid w:val="00FB50AD"/>
    <w:rsid w:val="00FC0046"/>
    <w:rsid w:val="00FC543C"/>
    <w:rsid w:val="00FE2693"/>
    <w:rsid w:val="00FF75F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F11"/>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semiHidden/>
    <w:unhideWhenUsed/>
    <w:rsid w:val="0040375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3757"/>
    <w:rPr>
      <w:b/>
      <w:bCs/>
    </w:rPr>
  </w:style>
  <w:style w:type="character" w:customStyle="1" w:styleId="mdc-buttonlabel">
    <w:name w:val="mdc-button__label"/>
    <w:basedOn w:val="VarsaylanParagrafYazTipi"/>
    <w:rsid w:val="00692E7D"/>
  </w:style>
  <w:style w:type="paragraph" w:styleId="BalonMetni">
    <w:name w:val="Balloon Text"/>
    <w:basedOn w:val="Normal"/>
    <w:link w:val="BalonMetniChar"/>
    <w:uiPriority w:val="99"/>
    <w:semiHidden/>
    <w:unhideWhenUsed/>
    <w:rsid w:val="00692E7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92E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270746141">
      <w:bodyDiv w:val="1"/>
      <w:marLeft w:val="0"/>
      <w:marRight w:val="0"/>
      <w:marTop w:val="0"/>
      <w:marBottom w:val="0"/>
      <w:divBdr>
        <w:top w:val="none" w:sz="0" w:space="0" w:color="auto"/>
        <w:left w:val="none" w:sz="0" w:space="0" w:color="auto"/>
        <w:bottom w:val="none" w:sz="0" w:space="0" w:color="auto"/>
        <w:right w:val="none" w:sz="0" w:space="0" w:color="auto"/>
      </w:divBdr>
    </w:div>
    <w:div w:id="550459232">
      <w:bodyDiv w:val="1"/>
      <w:marLeft w:val="0"/>
      <w:marRight w:val="0"/>
      <w:marTop w:val="0"/>
      <w:marBottom w:val="0"/>
      <w:divBdr>
        <w:top w:val="none" w:sz="0" w:space="0" w:color="auto"/>
        <w:left w:val="none" w:sz="0" w:space="0" w:color="auto"/>
        <w:bottom w:val="none" w:sz="0" w:space="0" w:color="auto"/>
        <w:right w:val="none" w:sz="0" w:space="0" w:color="auto"/>
      </w:divBdr>
      <w:divsChild>
        <w:div w:id="482769960">
          <w:marLeft w:val="0"/>
          <w:marRight w:val="0"/>
          <w:marTop w:val="0"/>
          <w:marBottom w:val="0"/>
          <w:divBdr>
            <w:top w:val="none" w:sz="0" w:space="0" w:color="auto"/>
            <w:left w:val="none" w:sz="0" w:space="0" w:color="auto"/>
            <w:bottom w:val="none" w:sz="0" w:space="0" w:color="auto"/>
            <w:right w:val="none" w:sz="0" w:space="0" w:color="auto"/>
          </w:divBdr>
          <w:divsChild>
            <w:div w:id="149908525">
              <w:marLeft w:val="0"/>
              <w:marRight w:val="0"/>
              <w:marTop w:val="0"/>
              <w:marBottom w:val="0"/>
              <w:divBdr>
                <w:top w:val="none" w:sz="0" w:space="0" w:color="auto"/>
                <w:left w:val="none" w:sz="0" w:space="0" w:color="auto"/>
                <w:bottom w:val="none" w:sz="0" w:space="0" w:color="auto"/>
                <w:right w:val="none" w:sz="0" w:space="0" w:color="auto"/>
              </w:divBdr>
              <w:divsChild>
                <w:div w:id="1331644515">
                  <w:marLeft w:val="0"/>
                  <w:marRight w:val="0"/>
                  <w:marTop w:val="0"/>
                  <w:marBottom w:val="0"/>
                  <w:divBdr>
                    <w:top w:val="none" w:sz="0" w:space="0" w:color="auto"/>
                    <w:left w:val="none" w:sz="0" w:space="0" w:color="auto"/>
                    <w:bottom w:val="none" w:sz="0" w:space="0" w:color="auto"/>
                    <w:right w:val="none" w:sz="0" w:space="0" w:color="auto"/>
                  </w:divBdr>
                  <w:divsChild>
                    <w:div w:id="1846434030">
                      <w:marLeft w:val="0"/>
                      <w:marRight w:val="0"/>
                      <w:marTop w:val="0"/>
                      <w:marBottom w:val="0"/>
                      <w:divBdr>
                        <w:top w:val="none" w:sz="0" w:space="0" w:color="auto"/>
                        <w:left w:val="none" w:sz="0" w:space="0" w:color="auto"/>
                        <w:bottom w:val="none" w:sz="0" w:space="0" w:color="auto"/>
                        <w:right w:val="none" w:sz="0" w:space="0" w:color="auto"/>
                      </w:divBdr>
                      <w:divsChild>
                        <w:div w:id="213347669">
                          <w:marLeft w:val="0"/>
                          <w:marRight w:val="0"/>
                          <w:marTop w:val="0"/>
                          <w:marBottom w:val="0"/>
                          <w:divBdr>
                            <w:top w:val="none" w:sz="0" w:space="0" w:color="auto"/>
                            <w:left w:val="none" w:sz="0" w:space="0" w:color="auto"/>
                            <w:bottom w:val="none" w:sz="0" w:space="0" w:color="auto"/>
                            <w:right w:val="none" w:sz="0" w:space="0" w:color="auto"/>
                          </w:divBdr>
                          <w:divsChild>
                            <w:div w:id="1556621395">
                              <w:marLeft w:val="0"/>
                              <w:marRight w:val="0"/>
                              <w:marTop w:val="0"/>
                              <w:marBottom w:val="0"/>
                              <w:divBdr>
                                <w:top w:val="none" w:sz="0" w:space="0" w:color="auto"/>
                                <w:left w:val="none" w:sz="0" w:space="0" w:color="auto"/>
                                <w:bottom w:val="none" w:sz="0" w:space="0" w:color="auto"/>
                                <w:right w:val="none" w:sz="0" w:space="0" w:color="auto"/>
                              </w:divBdr>
                              <w:divsChild>
                                <w:div w:id="1323385536">
                                  <w:marLeft w:val="0"/>
                                  <w:marRight w:val="0"/>
                                  <w:marTop w:val="0"/>
                                  <w:marBottom w:val="0"/>
                                  <w:divBdr>
                                    <w:top w:val="none" w:sz="0" w:space="0" w:color="auto"/>
                                    <w:left w:val="none" w:sz="0" w:space="0" w:color="auto"/>
                                    <w:bottom w:val="none" w:sz="0" w:space="0" w:color="auto"/>
                                    <w:right w:val="none" w:sz="0" w:space="0" w:color="auto"/>
                                  </w:divBdr>
                                  <w:divsChild>
                                    <w:div w:id="18320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092909">
          <w:marLeft w:val="0"/>
          <w:marRight w:val="0"/>
          <w:marTop w:val="0"/>
          <w:marBottom w:val="0"/>
          <w:divBdr>
            <w:top w:val="none" w:sz="0" w:space="0" w:color="auto"/>
            <w:left w:val="none" w:sz="0" w:space="0" w:color="auto"/>
            <w:bottom w:val="none" w:sz="0" w:space="0" w:color="auto"/>
            <w:right w:val="none" w:sz="0" w:space="0" w:color="auto"/>
          </w:divBdr>
        </w:div>
        <w:div w:id="15157217">
          <w:marLeft w:val="0"/>
          <w:marRight w:val="0"/>
          <w:marTop w:val="0"/>
          <w:marBottom w:val="0"/>
          <w:divBdr>
            <w:top w:val="none" w:sz="0" w:space="0" w:color="auto"/>
            <w:left w:val="none" w:sz="0" w:space="0" w:color="auto"/>
            <w:bottom w:val="none" w:sz="0" w:space="0" w:color="auto"/>
            <w:right w:val="none" w:sz="0" w:space="0" w:color="auto"/>
          </w:divBdr>
        </w:div>
      </w:divsChild>
    </w:div>
    <w:div w:id="787431180">
      <w:bodyDiv w:val="1"/>
      <w:marLeft w:val="0"/>
      <w:marRight w:val="0"/>
      <w:marTop w:val="0"/>
      <w:marBottom w:val="0"/>
      <w:divBdr>
        <w:top w:val="none" w:sz="0" w:space="0" w:color="auto"/>
        <w:left w:val="none" w:sz="0" w:space="0" w:color="auto"/>
        <w:bottom w:val="none" w:sz="0" w:space="0" w:color="auto"/>
        <w:right w:val="none" w:sz="0" w:space="0" w:color="auto"/>
      </w:divBdr>
      <w:divsChild>
        <w:div w:id="793213512">
          <w:marLeft w:val="0"/>
          <w:marRight w:val="0"/>
          <w:marTop w:val="0"/>
          <w:marBottom w:val="0"/>
          <w:divBdr>
            <w:top w:val="none" w:sz="0" w:space="0" w:color="auto"/>
            <w:left w:val="none" w:sz="0" w:space="0" w:color="auto"/>
            <w:bottom w:val="none" w:sz="0" w:space="0" w:color="auto"/>
            <w:right w:val="none" w:sz="0" w:space="0" w:color="auto"/>
          </w:divBdr>
          <w:divsChild>
            <w:div w:id="1698191851">
              <w:marLeft w:val="0"/>
              <w:marRight w:val="0"/>
              <w:marTop w:val="0"/>
              <w:marBottom w:val="0"/>
              <w:divBdr>
                <w:top w:val="none" w:sz="0" w:space="0" w:color="auto"/>
                <w:left w:val="none" w:sz="0" w:space="0" w:color="auto"/>
                <w:bottom w:val="none" w:sz="0" w:space="0" w:color="auto"/>
                <w:right w:val="none" w:sz="0" w:space="0" w:color="auto"/>
              </w:divBdr>
              <w:divsChild>
                <w:div w:id="1757747301">
                  <w:marLeft w:val="0"/>
                  <w:marRight w:val="0"/>
                  <w:marTop w:val="0"/>
                  <w:marBottom w:val="0"/>
                  <w:divBdr>
                    <w:top w:val="none" w:sz="0" w:space="0" w:color="auto"/>
                    <w:left w:val="none" w:sz="0" w:space="0" w:color="auto"/>
                    <w:bottom w:val="none" w:sz="0" w:space="0" w:color="auto"/>
                    <w:right w:val="none" w:sz="0" w:space="0" w:color="auto"/>
                  </w:divBdr>
                  <w:divsChild>
                    <w:div w:id="1140461115">
                      <w:marLeft w:val="0"/>
                      <w:marRight w:val="0"/>
                      <w:marTop w:val="0"/>
                      <w:marBottom w:val="0"/>
                      <w:divBdr>
                        <w:top w:val="none" w:sz="0" w:space="0" w:color="auto"/>
                        <w:left w:val="none" w:sz="0" w:space="0" w:color="auto"/>
                        <w:bottom w:val="none" w:sz="0" w:space="0" w:color="auto"/>
                        <w:right w:val="none" w:sz="0" w:space="0" w:color="auto"/>
                      </w:divBdr>
                      <w:divsChild>
                        <w:div w:id="1202130596">
                          <w:marLeft w:val="0"/>
                          <w:marRight w:val="0"/>
                          <w:marTop w:val="0"/>
                          <w:marBottom w:val="0"/>
                          <w:divBdr>
                            <w:top w:val="none" w:sz="0" w:space="0" w:color="auto"/>
                            <w:left w:val="none" w:sz="0" w:space="0" w:color="auto"/>
                            <w:bottom w:val="none" w:sz="0" w:space="0" w:color="auto"/>
                            <w:right w:val="none" w:sz="0" w:space="0" w:color="auto"/>
                          </w:divBdr>
                          <w:divsChild>
                            <w:div w:id="1384056564">
                              <w:marLeft w:val="0"/>
                              <w:marRight w:val="0"/>
                              <w:marTop w:val="0"/>
                              <w:marBottom w:val="0"/>
                              <w:divBdr>
                                <w:top w:val="none" w:sz="0" w:space="0" w:color="auto"/>
                                <w:left w:val="none" w:sz="0" w:space="0" w:color="auto"/>
                                <w:bottom w:val="none" w:sz="0" w:space="0" w:color="auto"/>
                                <w:right w:val="none" w:sz="0" w:space="0" w:color="auto"/>
                              </w:divBdr>
                              <w:divsChild>
                                <w:div w:id="1404376288">
                                  <w:marLeft w:val="0"/>
                                  <w:marRight w:val="0"/>
                                  <w:marTop w:val="0"/>
                                  <w:marBottom w:val="0"/>
                                  <w:divBdr>
                                    <w:top w:val="none" w:sz="0" w:space="0" w:color="auto"/>
                                    <w:left w:val="none" w:sz="0" w:space="0" w:color="auto"/>
                                    <w:bottom w:val="none" w:sz="0" w:space="0" w:color="auto"/>
                                    <w:right w:val="none" w:sz="0" w:space="0" w:color="auto"/>
                                  </w:divBdr>
                                  <w:divsChild>
                                    <w:div w:id="68991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9284943">
          <w:marLeft w:val="0"/>
          <w:marRight w:val="0"/>
          <w:marTop w:val="0"/>
          <w:marBottom w:val="0"/>
          <w:divBdr>
            <w:top w:val="none" w:sz="0" w:space="0" w:color="auto"/>
            <w:left w:val="none" w:sz="0" w:space="0" w:color="auto"/>
            <w:bottom w:val="none" w:sz="0" w:space="0" w:color="auto"/>
            <w:right w:val="none" w:sz="0" w:space="0" w:color="auto"/>
          </w:divBdr>
        </w:div>
        <w:div w:id="2146045907">
          <w:marLeft w:val="0"/>
          <w:marRight w:val="0"/>
          <w:marTop w:val="0"/>
          <w:marBottom w:val="0"/>
          <w:divBdr>
            <w:top w:val="none" w:sz="0" w:space="0" w:color="auto"/>
            <w:left w:val="none" w:sz="0" w:space="0" w:color="auto"/>
            <w:bottom w:val="none" w:sz="0" w:space="0" w:color="auto"/>
            <w:right w:val="none" w:sz="0" w:space="0" w:color="auto"/>
          </w:divBdr>
        </w:div>
      </w:divsChild>
    </w:div>
    <w:div w:id="1012488795">
      <w:bodyDiv w:val="1"/>
      <w:marLeft w:val="0"/>
      <w:marRight w:val="0"/>
      <w:marTop w:val="0"/>
      <w:marBottom w:val="0"/>
      <w:divBdr>
        <w:top w:val="none" w:sz="0" w:space="0" w:color="auto"/>
        <w:left w:val="none" w:sz="0" w:space="0" w:color="auto"/>
        <w:bottom w:val="none" w:sz="0" w:space="0" w:color="auto"/>
        <w:right w:val="none" w:sz="0" w:space="0" w:color="auto"/>
      </w:divBdr>
      <w:divsChild>
        <w:div w:id="1420634605">
          <w:marLeft w:val="0"/>
          <w:marRight w:val="0"/>
          <w:marTop w:val="0"/>
          <w:marBottom w:val="0"/>
          <w:divBdr>
            <w:top w:val="none" w:sz="0" w:space="0" w:color="auto"/>
            <w:left w:val="none" w:sz="0" w:space="0" w:color="auto"/>
            <w:bottom w:val="none" w:sz="0" w:space="0" w:color="auto"/>
            <w:right w:val="none" w:sz="0" w:space="0" w:color="auto"/>
          </w:divBdr>
          <w:divsChild>
            <w:div w:id="78451015">
              <w:marLeft w:val="0"/>
              <w:marRight w:val="0"/>
              <w:marTop w:val="0"/>
              <w:marBottom w:val="0"/>
              <w:divBdr>
                <w:top w:val="none" w:sz="0" w:space="0" w:color="auto"/>
                <w:left w:val="none" w:sz="0" w:space="0" w:color="auto"/>
                <w:bottom w:val="none" w:sz="0" w:space="0" w:color="auto"/>
                <w:right w:val="none" w:sz="0" w:space="0" w:color="auto"/>
              </w:divBdr>
              <w:divsChild>
                <w:div w:id="487019829">
                  <w:marLeft w:val="0"/>
                  <w:marRight w:val="0"/>
                  <w:marTop w:val="0"/>
                  <w:marBottom w:val="0"/>
                  <w:divBdr>
                    <w:top w:val="none" w:sz="0" w:space="0" w:color="auto"/>
                    <w:left w:val="none" w:sz="0" w:space="0" w:color="auto"/>
                    <w:bottom w:val="none" w:sz="0" w:space="0" w:color="auto"/>
                    <w:right w:val="none" w:sz="0" w:space="0" w:color="auto"/>
                  </w:divBdr>
                  <w:divsChild>
                    <w:div w:id="1412656710">
                      <w:marLeft w:val="0"/>
                      <w:marRight w:val="0"/>
                      <w:marTop w:val="0"/>
                      <w:marBottom w:val="0"/>
                      <w:divBdr>
                        <w:top w:val="none" w:sz="0" w:space="0" w:color="auto"/>
                        <w:left w:val="none" w:sz="0" w:space="0" w:color="auto"/>
                        <w:bottom w:val="none" w:sz="0" w:space="0" w:color="auto"/>
                        <w:right w:val="none" w:sz="0" w:space="0" w:color="auto"/>
                      </w:divBdr>
                      <w:divsChild>
                        <w:div w:id="1755204709">
                          <w:marLeft w:val="0"/>
                          <w:marRight w:val="0"/>
                          <w:marTop w:val="0"/>
                          <w:marBottom w:val="0"/>
                          <w:divBdr>
                            <w:top w:val="none" w:sz="0" w:space="0" w:color="auto"/>
                            <w:left w:val="none" w:sz="0" w:space="0" w:color="auto"/>
                            <w:bottom w:val="none" w:sz="0" w:space="0" w:color="auto"/>
                            <w:right w:val="none" w:sz="0" w:space="0" w:color="auto"/>
                          </w:divBdr>
                          <w:divsChild>
                            <w:div w:id="1309482245">
                              <w:marLeft w:val="0"/>
                              <w:marRight w:val="0"/>
                              <w:marTop w:val="0"/>
                              <w:marBottom w:val="0"/>
                              <w:divBdr>
                                <w:top w:val="none" w:sz="0" w:space="0" w:color="auto"/>
                                <w:left w:val="none" w:sz="0" w:space="0" w:color="auto"/>
                                <w:bottom w:val="none" w:sz="0" w:space="0" w:color="auto"/>
                                <w:right w:val="none" w:sz="0" w:space="0" w:color="auto"/>
                              </w:divBdr>
                              <w:divsChild>
                                <w:div w:id="2130853848">
                                  <w:marLeft w:val="0"/>
                                  <w:marRight w:val="0"/>
                                  <w:marTop w:val="0"/>
                                  <w:marBottom w:val="0"/>
                                  <w:divBdr>
                                    <w:top w:val="none" w:sz="0" w:space="0" w:color="auto"/>
                                    <w:left w:val="none" w:sz="0" w:space="0" w:color="auto"/>
                                    <w:bottom w:val="none" w:sz="0" w:space="0" w:color="auto"/>
                                    <w:right w:val="none" w:sz="0" w:space="0" w:color="auto"/>
                                  </w:divBdr>
                                  <w:divsChild>
                                    <w:div w:id="178245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217737">
          <w:marLeft w:val="0"/>
          <w:marRight w:val="0"/>
          <w:marTop w:val="0"/>
          <w:marBottom w:val="0"/>
          <w:divBdr>
            <w:top w:val="none" w:sz="0" w:space="0" w:color="auto"/>
            <w:left w:val="none" w:sz="0" w:space="0" w:color="auto"/>
            <w:bottom w:val="none" w:sz="0" w:space="0" w:color="auto"/>
            <w:right w:val="none" w:sz="0" w:space="0" w:color="auto"/>
          </w:divBdr>
        </w:div>
        <w:div w:id="770123533">
          <w:marLeft w:val="0"/>
          <w:marRight w:val="0"/>
          <w:marTop w:val="0"/>
          <w:marBottom w:val="0"/>
          <w:divBdr>
            <w:top w:val="none" w:sz="0" w:space="0" w:color="auto"/>
            <w:left w:val="none" w:sz="0" w:space="0" w:color="auto"/>
            <w:bottom w:val="none" w:sz="0" w:space="0" w:color="auto"/>
            <w:right w:val="none" w:sz="0" w:space="0" w:color="auto"/>
          </w:divBdr>
        </w:div>
      </w:divsChild>
    </w:div>
    <w:div w:id="1371102708">
      <w:bodyDiv w:val="1"/>
      <w:marLeft w:val="0"/>
      <w:marRight w:val="0"/>
      <w:marTop w:val="0"/>
      <w:marBottom w:val="0"/>
      <w:divBdr>
        <w:top w:val="none" w:sz="0" w:space="0" w:color="auto"/>
        <w:left w:val="none" w:sz="0" w:space="0" w:color="auto"/>
        <w:bottom w:val="none" w:sz="0" w:space="0" w:color="auto"/>
        <w:right w:val="none" w:sz="0" w:space="0" w:color="auto"/>
      </w:divBdr>
      <w:divsChild>
        <w:div w:id="1552690165">
          <w:marLeft w:val="0"/>
          <w:marRight w:val="0"/>
          <w:marTop w:val="0"/>
          <w:marBottom w:val="0"/>
          <w:divBdr>
            <w:top w:val="none" w:sz="0" w:space="0" w:color="auto"/>
            <w:left w:val="none" w:sz="0" w:space="0" w:color="auto"/>
            <w:bottom w:val="none" w:sz="0" w:space="0" w:color="auto"/>
            <w:right w:val="none" w:sz="0" w:space="0" w:color="auto"/>
          </w:divBdr>
          <w:divsChild>
            <w:div w:id="142091843">
              <w:marLeft w:val="0"/>
              <w:marRight w:val="0"/>
              <w:marTop w:val="0"/>
              <w:marBottom w:val="0"/>
              <w:divBdr>
                <w:top w:val="none" w:sz="0" w:space="0" w:color="auto"/>
                <w:left w:val="none" w:sz="0" w:space="0" w:color="auto"/>
                <w:bottom w:val="none" w:sz="0" w:space="0" w:color="auto"/>
                <w:right w:val="none" w:sz="0" w:space="0" w:color="auto"/>
              </w:divBdr>
              <w:divsChild>
                <w:div w:id="982544162">
                  <w:marLeft w:val="0"/>
                  <w:marRight w:val="0"/>
                  <w:marTop w:val="0"/>
                  <w:marBottom w:val="0"/>
                  <w:divBdr>
                    <w:top w:val="none" w:sz="0" w:space="0" w:color="auto"/>
                    <w:left w:val="none" w:sz="0" w:space="0" w:color="auto"/>
                    <w:bottom w:val="none" w:sz="0" w:space="0" w:color="auto"/>
                    <w:right w:val="none" w:sz="0" w:space="0" w:color="auto"/>
                  </w:divBdr>
                  <w:divsChild>
                    <w:div w:id="883711224">
                      <w:marLeft w:val="0"/>
                      <w:marRight w:val="0"/>
                      <w:marTop w:val="0"/>
                      <w:marBottom w:val="0"/>
                      <w:divBdr>
                        <w:top w:val="none" w:sz="0" w:space="0" w:color="auto"/>
                        <w:left w:val="none" w:sz="0" w:space="0" w:color="auto"/>
                        <w:bottom w:val="none" w:sz="0" w:space="0" w:color="auto"/>
                        <w:right w:val="none" w:sz="0" w:space="0" w:color="auto"/>
                      </w:divBdr>
                      <w:divsChild>
                        <w:div w:id="1759790466">
                          <w:marLeft w:val="0"/>
                          <w:marRight w:val="0"/>
                          <w:marTop w:val="0"/>
                          <w:marBottom w:val="0"/>
                          <w:divBdr>
                            <w:top w:val="none" w:sz="0" w:space="0" w:color="auto"/>
                            <w:left w:val="none" w:sz="0" w:space="0" w:color="auto"/>
                            <w:bottom w:val="none" w:sz="0" w:space="0" w:color="auto"/>
                            <w:right w:val="none" w:sz="0" w:space="0" w:color="auto"/>
                          </w:divBdr>
                          <w:divsChild>
                            <w:div w:id="625047500">
                              <w:marLeft w:val="0"/>
                              <w:marRight w:val="0"/>
                              <w:marTop w:val="0"/>
                              <w:marBottom w:val="0"/>
                              <w:divBdr>
                                <w:top w:val="none" w:sz="0" w:space="0" w:color="auto"/>
                                <w:left w:val="none" w:sz="0" w:space="0" w:color="auto"/>
                                <w:bottom w:val="none" w:sz="0" w:space="0" w:color="auto"/>
                                <w:right w:val="none" w:sz="0" w:space="0" w:color="auto"/>
                              </w:divBdr>
                              <w:divsChild>
                                <w:div w:id="595285426">
                                  <w:marLeft w:val="0"/>
                                  <w:marRight w:val="0"/>
                                  <w:marTop w:val="0"/>
                                  <w:marBottom w:val="0"/>
                                  <w:divBdr>
                                    <w:top w:val="none" w:sz="0" w:space="0" w:color="auto"/>
                                    <w:left w:val="none" w:sz="0" w:space="0" w:color="auto"/>
                                    <w:bottom w:val="none" w:sz="0" w:space="0" w:color="auto"/>
                                    <w:right w:val="none" w:sz="0" w:space="0" w:color="auto"/>
                                  </w:divBdr>
                                  <w:divsChild>
                                    <w:div w:id="85014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539456">
          <w:marLeft w:val="0"/>
          <w:marRight w:val="0"/>
          <w:marTop w:val="0"/>
          <w:marBottom w:val="0"/>
          <w:divBdr>
            <w:top w:val="none" w:sz="0" w:space="0" w:color="auto"/>
            <w:left w:val="none" w:sz="0" w:space="0" w:color="auto"/>
            <w:bottom w:val="none" w:sz="0" w:space="0" w:color="auto"/>
            <w:right w:val="none" w:sz="0" w:space="0" w:color="auto"/>
          </w:divBdr>
        </w:div>
        <w:div w:id="866213043">
          <w:marLeft w:val="0"/>
          <w:marRight w:val="0"/>
          <w:marTop w:val="0"/>
          <w:marBottom w:val="0"/>
          <w:divBdr>
            <w:top w:val="none" w:sz="0" w:space="0" w:color="auto"/>
            <w:left w:val="none" w:sz="0" w:space="0" w:color="auto"/>
            <w:bottom w:val="none" w:sz="0" w:space="0" w:color="auto"/>
            <w:right w:val="none" w:sz="0" w:space="0" w:color="auto"/>
          </w:divBdr>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618760544">
      <w:bodyDiv w:val="1"/>
      <w:marLeft w:val="0"/>
      <w:marRight w:val="0"/>
      <w:marTop w:val="0"/>
      <w:marBottom w:val="0"/>
      <w:divBdr>
        <w:top w:val="none" w:sz="0" w:space="0" w:color="auto"/>
        <w:left w:val="none" w:sz="0" w:space="0" w:color="auto"/>
        <w:bottom w:val="none" w:sz="0" w:space="0" w:color="auto"/>
        <w:right w:val="none" w:sz="0" w:space="0" w:color="auto"/>
      </w:divBdr>
      <w:divsChild>
        <w:div w:id="1202356113">
          <w:marLeft w:val="0"/>
          <w:marRight w:val="0"/>
          <w:marTop w:val="0"/>
          <w:marBottom w:val="0"/>
          <w:divBdr>
            <w:top w:val="none" w:sz="0" w:space="0" w:color="auto"/>
            <w:left w:val="none" w:sz="0" w:space="0" w:color="auto"/>
            <w:bottom w:val="none" w:sz="0" w:space="0" w:color="auto"/>
            <w:right w:val="none" w:sz="0" w:space="0" w:color="auto"/>
          </w:divBdr>
          <w:divsChild>
            <w:div w:id="1853494886">
              <w:marLeft w:val="0"/>
              <w:marRight w:val="0"/>
              <w:marTop w:val="0"/>
              <w:marBottom w:val="0"/>
              <w:divBdr>
                <w:top w:val="none" w:sz="0" w:space="0" w:color="auto"/>
                <w:left w:val="none" w:sz="0" w:space="0" w:color="auto"/>
                <w:bottom w:val="none" w:sz="0" w:space="0" w:color="auto"/>
                <w:right w:val="none" w:sz="0" w:space="0" w:color="auto"/>
              </w:divBdr>
              <w:divsChild>
                <w:div w:id="134613382">
                  <w:marLeft w:val="0"/>
                  <w:marRight w:val="0"/>
                  <w:marTop w:val="0"/>
                  <w:marBottom w:val="0"/>
                  <w:divBdr>
                    <w:top w:val="none" w:sz="0" w:space="0" w:color="auto"/>
                    <w:left w:val="none" w:sz="0" w:space="0" w:color="auto"/>
                    <w:bottom w:val="none" w:sz="0" w:space="0" w:color="auto"/>
                    <w:right w:val="none" w:sz="0" w:space="0" w:color="auto"/>
                  </w:divBdr>
                  <w:divsChild>
                    <w:div w:id="1190099209">
                      <w:marLeft w:val="0"/>
                      <w:marRight w:val="0"/>
                      <w:marTop w:val="0"/>
                      <w:marBottom w:val="0"/>
                      <w:divBdr>
                        <w:top w:val="none" w:sz="0" w:space="0" w:color="auto"/>
                        <w:left w:val="none" w:sz="0" w:space="0" w:color="auto"/>
                        <w:bottom w:val="none" w:sz="0" w:space="0" w:color="auto"/>
                        <w:right w:val="none" w:sz="0" w:space="0" w:color="auto"/>
                      </w:divBdr>
                      <w:divsChild>
                        <w:div w:id="103813306">
                          <w:marLeft w:val="0"/>
                          <w:marRight w:val="0"/>
                          <w:marTop w:val="0"/>
                          <w:marBottom w:val="0"/>
                          <w:divBdr>
                            <w:top w:val="none" w:sz="0" w:space="0" w:color="auto"/>
                            <w:left w:val="none" w:sz="0" w:space="0" w:color="auto"/>
                            <w:bottom w:val="none" w:sz="0" w:space="0" w:color="auto"/>
                            <w:right w:val="none" w:sz="0" w:space="0" w:color="auto"/>
                          </w:divBdr>
                          <w:divsChild>
                            <w:div w:id="252323055">
                              <w:marLeft w:val="0"/>
                              <w:marRight w:val="0"/>
                              <w:marTop w:val="0"/>
                              <w:marBottom w:val="0"/>
                              <w:divBdr>
                                <w:top w:val="none" w:sz="0" w:space="0" w:color="auto"/>
                                <w:left w:val="none" w:sz="0" w:space="0" w:color="auto"/>
                                <w:bottom w:val="none" w:sz="0" w:space="0" w:color="auto"/>
                                <w:right w:val="none" w:sz="0" w:space="0" w:color="auto"/>
                              </w:divBdr>
                              <w:divsChild>
                                <w:div w:id="1921403609">
                                  <w:marLeft w:val="0"/>
                                  <w:marRight w:val="0"/>
                                  <w:marTop w:val="0"/>
                                  <w:marBottom w:val="0"/>
                                  <w:divBdr>
                                    <w:top w:val="none" w:sz="0" w:space="0" w:color="auto"/>
                                    <w:left w:val="none" w:sz="0" w:space="0" w:color="auto"/>
                                    <w:bottom w:val="none" w:sz="0" w:space="0" w:color="auto"/>
                                    <w:right w:val="none" w:sz="0" w:space="0" w:color="auto"/>
                                  </w:divBdr>
                                  <w:divsChild>
                                    <w:div w:id="139188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8143">
          <w:marLeft w:val="0"/>
          <w:marRight w:val="0"/>
          <w:marTop w:val="0"/>
          <w:marBottom w:val="0"/>
          <w:divBdr>
            <w:top w:val="none" w:sz="0" w:space="0" w:color="auto"/>
            <w:left w:val="none" w:sz="0" w:space="0" w:color="auto"/>
            <w:bottom w:val="none" w:sz="0" w:space="0" w:color="auto"/>
            <w:right w:val="none" w:sz="0" w:space="0" w:color="auto"/>
          </w:divBdr>
        </w:div>
        <w:div w:id="1024019737">
          <w:marLeft w:val="0"/>
          <w:marRight w:val="0"/>
          <w:marTop w:val="0"/>
          <w:marBottom w:val="0"/>
          <w:divBdr>
            <w:top w:val="none" w:sz="0" w:space="0" w:color="auto"/>
            <w:left w:val="none" w:sz="0" w:space="0" w:color="auto"/>
            <w:bottom w:val="none" w:sz="0" w:space="0" w:color="auto"/>
            <w:right w:val="none" w:sz="0" w:space="0" w:color="auto"/>
          </w:divBdr>
        </w:div>
      </w:divsChild>
    </w:div>
    <w:div w:id="200265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3440</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2026-04-25T15:58:00Z</dcterms:created>
  <dcterms:modified xsi:type="dcterms:W3CDTF">2026-04-25T15:58:00Z</dcterms:modified>
</cp:coreProperties>
</file>