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3139B9">
        <w:rPr>
          <w:rFonts w:ascii="Times New Roman" w:hAnsi="Times New Roman" w:cs="Times New Roman"/>
          <w:sz w:val="24"/>
          <w:szCs w:val="24"/>
        </w:rPr>
        <w:t>29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0A4FC1">
        <w:rPr>
          <w:rFonts w:ascii="Times New Roman" w:hAnsi="Times New Roman" w:cs="Times New Roman"/>
          <w:sz w:val="24"/>
          <w:szCs w:val="24"/>
        </w:rPr>
        <w:t>10</w:t>
      </w:r>
      <w:r w:rsidR="00DB2FAB">
        <w:rPr>
          <w:rFonts w:ascii="Times New Roman" w:hAnsi="Times New Roman" w:cs="Times New Roman"/>
          <w:sz w:val="24"/>
          <w:szCs w:val="24"/>
        </w:rPr>
        <w:t>-24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DB2FAB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3139B9" w:rsidP="00FE18BA">
            <w:pPr>
              <w:rPr>
                <w:rFonts w:ascii="Barlow-Regular" w:hAnsi="Barlow-Regular"/>
                <w:color w:val="242021"/>
              </w:rPr>
            </w:pPr>
            <w:r w:rsidRPr="003139B9">
              <w:rPr>
                <w:rStyle w:val="fontstyle01"/>
                <w:sz w:val="22"/>
                <w:szCs w:val="22"/>
              </w:rPr>
              <w:t>KAYNAKLARIN VER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>ML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 xml:space="preserve"> KULLANIMI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0A4FC1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1359F">
              <w:rPr>
                <w:rFonts w:ascii="Times New Roman" w:hAnsi="Times New Roman" w:cs="Times New Roman"/>
              </w:rPr>
              <w:t>-24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F1359F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0A4FC1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40F5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3139B9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>
            <w:pPr>
              <w:rPr>
                <w:rStyle w:val="fontstyle01"/>
              </w:rPr>
            </w:pPr>
            <w:r>
              <w:rPr>
                <w:rStyle w:val="fontstyle01"/>
              </w:rPr>
              <w:t>Sürdürülebilirlik</w:t>
            </w:r>
          </w:p>
          <w:p w:rsidR="003139B9" w:rsidRDefault="003139B9">
            <w:pPr>
              <w:rPr>
                <w:sz w:val="24"/>
                <w:szCs w:val="24"/>
              </w:rPr>
            </w:pPr>
          </w:p>
        </w:tc>
      </w:tr>
      <w:tr w:rsidR="003139B9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 w:rsidP="003139B9">
            <w:pPr>
              <w:rPr>
                <w:sz w:val="24"/>
                <w:szCs w:val="24"/>
              </w:rPr>
            </w:pPr>
            <w:r w:rsidRPr="003139B9">
              <w:rPr>
                <w:rStyle w:val="fontstyle01"/>
                <w:sz w:val="22"/>
                <w:szCs w:val="22"/>
              </w:rPr>
              <w:t>SB.5.5.1. Kaynakları verimli kullanmanın doğa ve insanlar üzerindeki etkisini yorumlayabilme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Kaynakları verimli kullanmanın doğa ve insanlar üzerindeki etkisini farklı kaynaklar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üzerinden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Kaynakları verimli kullanmanın doğa ve insanlar üzerindeki etkisini yazılı, görsel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veya dijital ürünlere dönüştürür.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Kaynakları verimli kullanmanın doğa ve insanlar üzerindeki etkisini ifade eder</w:t>
            </w:r>
          </w:p>
          <w:p w:rsidR="003139B9" w:rsidRPr="001025B1" w:rsidRDefault="003139B9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E2.2. Sorumluluk, E3.3. Yaratıcılık, E3.11. Özgün Düşünme</w:t>
            </w:r>
          </w:p>
        </w:tc>
      </w:tr>
      <w:tr w:rsidR="00427C6E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Görsel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76AD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doğal kaynakların neler olduğu hakkında temel düzeyde bilgi sahibi oldukları kabul edilerek kısa hatırlatmalar </w:t>
            </w:r>
            <w:r>
              <w:rPr>
                <w:rStyle w:val="fontstyle01"/>
                <w:rFonts w:hint="eastAsia"/>
              </w:rPr>
              <w:t>yapılacak</w:t>
            </w:r>
            <w:r>
              <w:rPr>
                <w:rStyle w:val="fontstyle01"/>
              </w:rPr>
              <w:t>.</w:t>
            </w:r>
          </w:p>
        </w:tc>
      </w:tr>
      <w:tr w:rsidR="00E76AD7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doğal kaynakların neler olduğu ve bunların kullanım alanlarına dair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vermeleri istenecek.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yakın çevrelerindeki doğal kaynakların kullanımının doğa ve insanlar üzerindeki etkilerine örnekler vermeleri istenecek. Atıkların değerlendirilmesi ve geri dönüşümü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için çevrelerinde yapılan faaliyetlere örnekler vermeleri istenecek. Öğrencilere günlük yaşamlarında atıkların geri dönüşümü için neler yaptıkları sorulacak.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evde, okulda, çevrede yapmış oldukları gözle</w:t>
            </w:r>
            <w:r>
              <w:rPr>
                <w:rFonts w:ascii="Barlow-Light" w:hAnsi="Barlow-Light"/>
                <w:color w:val="242021"/>
                <w:sz w:val="20"/>
              </w:rPr>
              <w:t>mler ve deneyimlerinden yola çı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karak toprak, su, orman ve maden kaynaklarının insanlar tarafından nasıl kullanıldığına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g</w:t>
            </w:r>
            <w:r>
              <w:rPr>
                <w:rFonts w:ascii="Barlow-Light" w:hAnsi="Barlow-Light"/>
                <w:color w:val="242021"/>
                <w:sz w:val="20"/>
              </w:rPr>
              <w:t>örüşlerini belirtmeleri istenecek.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Kaynakların verimli ve verimsiz kullanıldığı durumların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üzerindeki etkilerine duygu ve düşüncelerini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(SDB2.1)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. 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Öğrencilere kaynakların doğa ve insanlar için önemine yönelik sorular sorularak sahip olduklarımızın değerini tasarruf değer</w:t>
            </w:r>
            <w:r>
              <w:rPr>
                <w:rFonts w:ascii="Barlow-Light" w:hAnsi="Barlow-Light"/>
                <w:color w:val="242021"/>
                <w:sz w:val="20"/>
              </w:rPr>
              <w:t>i bağlamında anlamaları sağlanacak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(D17.3)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Öğrencilerin kaynakların kullanımının doğa ve insanlar üzerine etkilerini gösteren yazılı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görsel kaynakları incelemeleri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Bu süreçte ayrıca dijital kaynaklardan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da yararlanılabilir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İncelemeler sırasında ülkemizde uygulanan kaynakların verimli kullanımı ve geri dönüşümü ile ilgili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Sıfır Atık projesine değinilecek.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Sıfır Atık projesinin uygulanmasında kullanılan 5D yaklaşımının temel aşamalarından da söz edile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gruplara ayrılarak kaynakların verimli, israf edilmeden kullanımının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üzerine etkisine yönelik ürünler ortaya koymaları iste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necek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(E2.2)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Gruplardan takım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çalışması yaparak performans görevi kapsamında hikâye, şiir, haber, slogan veya resim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hazırlama</w:t>
            </w:r>
            <w:r>
              <w:rPr>
                <w:rFonts w:ascii="Barlow-Light" w:hAnsi="Barlow-Light"/>
                <w:color w:val="242021"/>
                <w:sz w:val="20"/>
              </w:rPr>
              <w:t>ları istenecek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(SDB2.2, E3.11, E3.3,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Ürünler hazırlanırken Sıfır Atık projesi 5D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yaklaşımı aşamalarından yararlanılabilir.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Hazırlanan ürünlerden yararlanarak kaynakların verimli kullanımının doğa ve insanlar üzerindeki etkisi sözlü veya yazılı olarak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sunulacak.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</w:p>
          <w:p w:rsidR="00E76AD7" w:rsidRPr="00E76AD7" w:rsidRDefault="00E76AD7" w:rsidP="00E76AD7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Vatanseverlik değeri vurgulanarak öğrencilerin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kaynaklara sahip çıkmanın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(D19.3)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, kaynakları bilinçli ve sürdürülebilir bir şekilde kullanmanın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önemini fark etmeleri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(OB8)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1E153D" w:rsidRDefault="00E76AD7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C93E36">
              <w:rPr>
                <w:rFonts w:ascii="Barlow-Light" w:hAnsi="Barlow-Light"/>
                <w:color w:val="242021"/>
                <w:sz w:val="20"/>
              </w:rPr>
              <w:t xml:space="preserve"> okunacak ve sayfa 68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C93E36">
              <w:rPr>
                <w:rFonts w:ascii="Barlow-Light" w:hAnsi="Barlow-Light"/>
                <w:color w:val="242021"/>
                <w:sz w:val="20"/>
              </w:rPr>
              <w:t>Düşünelim ve Sayfa 69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C93E36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E76AD7" w:rsidRPr="000158D9" w:rsidRDefault="00E76AD7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E76AD7" w:rsidRPr="001E383E" w:rsidRDefault="00E76AD7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0158D9">
              <w:rPr>
                <w:rFonts w:ascii="Barlow-Light" w:hAnsi="Barlow-Light"/>
                <w:color w:val="242021"/>
                <w:sz w:val="20"/>
              </w:rPr>
              <w:t>8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0158D9">
              <w:rPr>
                <w:rFonts w:ascii="Barlow-Light" w:hAnsi="Barlow-Light"/>
                <w:color w:val="242021"/>
                <w:sz w:val="20"/>
              </w:rPr>
              <w:t>Sıfır Atık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E76AD7" w:rsidRPr="000158D9" w:rsidRDefault="000158D9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82</w:t>
            </w:r>
            <w:r w:rsidR="00E76AD7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E76AD7">
              <w:rPr>
                <w:rFonts w:ascii="Barlow-Light" w:hAnsi="Barlow-Light"/>
                <w:color w:val="242021"/>
                <w:sz w:val="20"/>
              </w:rPr>
              <w:t>ki Performans Görevi yapılacak</w:t>
            </w:r>
          </w:p>
        </w:tc>
      </w:tr>
      <w:tr w:rsidR="00E76AD7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1E153D" w:rsidRDefault="00E76AD7" w:rsidP="000158D9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0158D9">
              <w:t xml:space="preserve"> </w:t>
            </w:r>
            <w:r w:rsidR="000158D9" w:rsidRPr="000158D9">
              <w:rPr>
                <w:rStyle w:val="fontstyle01"/>
              </w:rPr>
              <w:t>Aile üyeleri veya okul içinde diğer öğrencilerle kaynakların etkili kullanımına yönelik röportaj çalışması yapılır. Yapılan röportajlar haber şeklinde derlenerek okul panosunda paylaşılabilir</w:t>
            </w:r>
            <w:r w:rsidR="000158D9">
              <w:rPr>
                <w:rStyle w:val="fontstyle01"/>
              </w:rPr>
              <w:t>.</w:t>
            </w:r>
          </w:p>
        </w:tc>
      </w:tr>
      <w:tr w:rsidR="00E76AD7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158D9" w:rsidRPr="000158D9" w:rsidRDefault="00E76AD7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0158D9">
              <w:rPr>
                <w:rStyle w:val="fontstyle01"/>
              </w:rPr>
              <w:t>Öğrencilerden kaynakların etkili ve verimli kullanmanın önemine ilişkin zihin haritaları ha</w:t>
            </w:r>
            <w:r w:rsidR="000158D9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0158D9">
              <w:rPr>
                <w:rStyle w:val="fontstyle01"/>
              </w:rPr>
              <w:t>zırlamaları istenebilir.</w:t>
            </w:r>
          </w:p>
        </w:tc>
      </w:tr>
      <w:tr w:rsidR="00E76AD7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84435C" w:rsidRDefault="00E76AD7" w:rsidP="00BD315E">
            <w:pPr>
              <w:rPr>
                <w:sz w:val="20"/>
                <w:szCs w:val="20"/>
              </w:rPr>
            </w:pPr>
          </w:p>
        </w:tc>
      </w:tr>
      <w:tr w:rsidR="00E76AD7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E76AD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öğretmen gözlem formu, </w:t>
            </w:r>
            <w:proofErr w:type="gramStart"/>
            <w:r w:rsidRPr="00E76AD7">
              <w:rPr>
                <w:rFonts w:ascii="Barlow-Light" w:hAnsi="Barlow-Light"/>
                <w:color w:val="242021"/>
                <w:sz w:val="20"/>
              </w:rPr>
              <w:t>anekdot</w:t>
            </w:r>
            <w:proofErr w:type="gramEnd"/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kaydı, kontrol listesi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akran 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E76AD7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DC5D58" w:rsidRDefault="00E76AD7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0A4FC1">
        <w:rPr>
          <w:rFonts w:ascii="Times New Roman" w:hAnsi="Times New Roman" w:cs="Times New Roman"/>
        </w:rPr>
        <w:t>20</w:t>
      </w:r>
      <w:r w:rsidR="002D40F5">
        <w:rPr>
          <w:rFonts w:ascii="Times New Roman" w:hAnsi="Times New Roman" w:cs="Times New Roman"/>
        </w:rPr>
        <w:t>/04</w:t>
      </w:r>
      <w:r w:rsidR="00D47DB6">
        <w:rPr>
          <w:rFonts w:ascii="Times New Roman" w:hAnsi="Times New Roman" w:cs="Times New Roman"/>
        </w:rPr>
        <w:t>/</w:t>
      </w:r>
      <w:r w:rsidR="00F1359F">
        <w:rPr>
          <w:rFonts w:ascii="Times New Roman" w:hAnsi="Times New Roman" w:cs="Times New Roman"/>
        </w:rPr>
        <w:t>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4FC1"/>
    <w:rsid w:val="000A63B8"/>
    <w:rsid w:val="000E63AE"/>
    <w:rsid w:val="000F4D4A"/>
    <w:rsid w:val="001025B1"/>
    <w:rsid w:val="00102BC7"/>
    <w:rsid w:val="00120C2E"/>
    <w:rsid w:val="00130F06"/>
    <w:rsid w:val="00144247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3E36"/>
    <w:rsid w:val="00C95786"/>
    <w:rsid w:val="00CA21DC"/>
    <w:rsid w:val="00CC2BDD"/>
    <w:rsid w:val="00CF642B"/>
    <w:rsid w:val="00D00AC4"/>
    <w:rsid w:val="00D05B9E"/>
    <w:rsid w:val="00D47DB6"/>
    <w:rsid w:val="00D52642"/>
    <w:rsid w:val="00D53EE0"/>
    <w:rsid w:val="00D85187"/>
    <w:rsid w:val="00DB2FAB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1359F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2026-04-18T04:01:00Z</dcterms:created>
  <dcterms:modified xsi:type="dcterms:W3CDTF">2026-04-18T04:01:00Z</dcterms:modified>
</cp:coreProperties>
</file>