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403757">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7E6C43">
              <w:rPr>
                <w:rFonts w:ascii="Times New Roman" w:hAnsi="Times New Roman" w:cs="Times New Roman"/>
              </w:rPr>
              <w:t xml:space="preserve"> ANLATIYORUM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252A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CA4983">
              <w:rPr>
                <w:rFonts w:ascii="Times New Roman" w:hAnsi="Times New Roman" w:cs="Times New Roman"/>
              </w:rPr>
              <w:t xml:space="preserve"> Mart </w:t>
            </w:r>
            <w:r>
              <w:rPr>
                <w:rFonts w:ascii="Times New Roman" w:hAnsi="Times New Roman" w:cs="Times New Roman"/>
              </w:rPr>
              <w:t xml:space="preserve">3 Nisan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03757" w:rsidP="000A2123">
            <w:pPr>
              <w:tabs>
                <w:tab w:val="left" w:pos="82"/>
              </w:tabs>
              <w:spacing w:after="0" w:line="256" w:lineRule="auto"/>
              <w:ind w:left="54" w:firstLine="2"/>
              <w:rPr>
                <w:rFonts w:ascii="Times New Roman" w:eastAsia="Arial" w:hAnsi="Times New Roman" w:cs="Times New Roman"/>
                <w:b/>
              </w:rPr>
            </w:pPr>
            <w:r w:rsidRPr="00403757">
              <w:rPr>
                <w:rFonts w:ascii="Times New Roman" w:eastAsia="Arial" w:hAnsi="Times New Roman" w:cs="Times New Roman"/>
                <w:b/>
              </w:rPr>
              <w:t>MD.1.2.14. Araştırdığı destanda örnek aldığı bir kahramanı nedenleriyle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03757" w:rsidRPr="00403757" w:rsidRDefault="00403757" w:rsidP="00403757">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403757">
              <w:rPr>
                <w:rFonts w:ascii="Times New Roman" w:eastAsia="Times New Roman" w:hAnsi="Times New Roman" w:cs="Times New Roman"/>
                <w:sz w:val="24"/>
                <w:szCs w:val="24"/>
                <w:lang w:eastAsia="tr-TR"/>
              </w:rPr>
              <w:t>ir destan kahramanını örnek almanın nedenleri oldukça çeşitli olabilir. İşte birkaç örnek:</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b/>
                <w:bCs/>
                <w:sz w:val="24"/>
                <w:szCs w:val="24"/>
                <w:lang w:eastAsia="tr-TR"/>
              </w:rPr>
              <w:t>Kahramanlık ve Cesaret:</w:t>
            </w:r>
            <w:r w:rsidRPr="00403757">
              <w:rPr>
                <w:rFonts w:ascii="Times New Roman" w:eastAsia="Times New Roman" w:hAnsi="Times New Roman" w:cs="Times New Roman"/>
                <w:sz w:val="24"/>
                <w:szCs w:val="24"/>
                <w:lang w:eastAsia="tr-TR"/>
              </w:rPr>
              <w:t xml:space="preserve"> </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Destan kahramanları genellikle olağanüstü cesaret ve kahramanlık örnekleri sergilerler. Bu özellikler, zorlu durumlarla başa çıkma ve hedeflere ulaşma konusunda ilham kaynağı olabilir. Örneğin, Oğuz Kağan Destanı'ndaki Oğuz Kağan'ın cesareti ve liderlik vasıfları, pek çok kişi için örnek teşkil eder.</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b/>
                <w:bCs/>
                <w:sz w:val="24"/>
                <w:szCs w:val="24"/>
                <w:lang w:eastAsia="tr-TR"/>
              </w:rPr>
              <w:t>Adalet ve Doğruluk:</w:t>
            </w:r>
            <w:r w:rsidRPr="00403757">
              <w:rPr>
                <w:rFonts w:ascii="Times New Roman" w:eastAsia="Times New Roman" w:hAnsi="Times New Roman" w:cs="Times New Roman"/>
                <w:sz w:val="24"/>
                <w:szCs w:val="24"/>
                <w:lang w:eastAsia="tr-TR"/>
              </w:rPr>
              <w:t xml:space="preserve"> </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Birçok destan kahramanı, adalet ve doğruluk gibi değerleri temsil eder. Bu değerler, toplumsal düzenin sağlanması ve insanların birbirine saygı duyması açısından önemlidir. Örneğin, Manas Destanı'ndaki Manas'ın adalet anlayışı ve halkını koruma çabası, örnek alınabilecek bir özelliktir.</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b/>
                <w:bCs/>
                <w:sz w:val="24"/>
                <w:szCs w:val="24"/>
                <w:lang w:eastAsia="tr-TR"/>
              </w:rPr>
              <w:t xml:space="preserve">Vatanseverlik ve </w:t>
            </w:r>
            <w:proofErr w:type="gramStart"/>
            <w:r w:rsidRPr="00403757">
              <w:rPr>
                <w:rFonts w:ascii="Times New Roman" w:eastAsia="Times New Roman" w:hAnsi="Times New Roman" w:cs="Times New Roman"/>
                <w:b/>
                <w:bCs/>
                <w:sz w:val="24"/>
                <w:szCs w:val="24"/>
                <w:lang w:eastAsia="tr-TR"/>
              </w:rPr>
              <w:t>Fedakarlık</w:t>
            </w:r>
            <w:proofErr w:type="gramEnd"/>
            <w:r w:rsidRPr="00403757">
              <w:rPr>
                <w:rFonts w:ascii="Times New Roman" w:eastAsia="Times New Roman" w:hAnsi="Times New Roman" w:cs="Times New Roman"/>
                <w:b/>
                <w:bCs/>
                <w:sz w:val="24"/>
                <w:szCs w:val="24"/>
                <w:lang w:eastAsia="tr-TR"/>
              </w:rPr>
              <w:t>:</w:t>
            </w:r>
            <w:r w:rsidRPr="00403757">
              <w:rPr>
                <w:rFonts w:ascii="Times New Roman" w:eastAsia="Times New Roman" w:hAnsi="Times New Roman" w:cs="Times New Roman"/>
                <w:sz w:val="24"/>
                <w:szCs w:val="24"/>
                <w:lang w:eastAsia="tr-TR"/>
              </w:rPr>
              <w:t xml:space="preserve"> </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 xml:space="preserve">Destan kahramanları genellikle vatanları için büyük </w:t>
            </w:r>
            <w:proofErr w:type="gramStart"/>
            <w:r w:rsidRPr="00403757">
              <w:rPr>
                <w:rFonts w:ascii="Times New Roman" w:eastAsia="Times New Roman" w:hAnsi="Times New Roman" w:cs="Times New Roman"/>
                <w:sz w:val="24"/>
                <w:szCs w:val="24"/>
                <w:lang w:eastAsia="tr-TR"/>
              </w:rPr>
              <w:t>fedakarlıklar</w:t>
            </w:r>
            <w:proofErr w:type="gramEnd"/>
            <w:r w:rsidRPr="00403757">
              <w:rPr>
                <w:rFonts w:ascii="Times New Roman" w:eastAsia="Times New Roman" w:hAnsi="Times New Roman" w:cs="Times New Roman"/>
                <w:sz w:val="24"/>
                <w:szCs w:val="24"/>
                <w:lang w:eastAsia="tr-TR"/>
              </w:rPr>
              <w:t xml:space="preserve"> yaparlar. Bu vatanseverlik duygusu, milli birlik ve beraberliğin güçlenmesine katkı sağlar. Örneğin, Köroğlu Destanı'ndaki Köroğlu'nun halkını koruma ve zalimlere karşı mücadele etme azmi, vatanseverlik örneğidir.</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b/>
                <w:bCs/>
                <w:sz w:val="24"/>
                <w:szCs w:val="24"/>
                <w:lang w:eastAsia="tr-TR"/>
              </w:rPr>
              <w:t>Bilgelik ve Öngörü:</w:t>
            </w:r>
            <w:r w:rsidRPr="00403757">
              <w:rPr>
                <w:rFonts w:ascii="Times New Roman" w:eastAsia="Times New Roman" w:hAnsi="Times New Roman" w:cs="Times New Roman"/>
                <w:sz w:val="24"/>
                <w:szCs w:val="24"/>
                <w:lang w:eastAsia="tr-TR"/>
              </w:rPr>
              <w:t xml:space="preserve"> </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Bazı destan kahramanları, bilgelikleri ve öngörüleriyle öne çıkarlar. Bu özellikler, doğru kararlar alma ve geleceği planlama konusunda rehberlik edebilir. Örneğin, Dede Korkut Hikâyeleri'ndeki Dede Korkut'un bilgelik dolu öğütleri, insanlara yol gösterici olabilir.</w:t>
            </w:r>
          </w:p>
          <w:p w:rsidR="00403757" w:rsidRPr="00403757" w:rsidRDefault="00403757" w:rsidP="00403757">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b/>
                <w:bCs/>
                <w:sz w:val="24"/>
                <w:szCs w:val="24"/>
                <w:lang w:eastAsia="tr-TR"/>
              </w:rPr>
              <w:t>Örnek bir kahramanın örnek alınması, kişisel gelişim ve toplumsal değerlerin pekiştirilmesi açısından önemlidir.</w:t>
            </w:r>
          </w:p>
          <w:p w:rsidR="00403757" w:rsidRPr="00403757" w:rsidRDefault="00403757" w:rsidP="00403757">
            <w:p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b/>
                <w:bCs/>
                <w:sz w:val="24"/>
                <w:szCs w:val="24"/>
                <w:lang w:eastAsia="tr-TR"/>
              </w:rPr>
              <w:t>Destan kahramanlarının örnek alınmasının nedenlerini şu şekilde özetleyebiliriz:</w:t>
            </w:r>
          </w:p>
          <w:p w:rsidR="00403757" w:rsidRPr="00403757" w:rsidRDefault="00403757" w:rsidP="00403757">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İyi bir rol model olmaları</w:t>
            </w:r>
          </w:p>
          <w:p w:rsidR="00403757" w:rsidRPr="00403757" w:rsidRDefault="00403757" w:rsidP="00403757">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İlham vermeleri</w:t>
            </w:r>
          </w:p>
          <w:p w:rsidR="00403757" w:rsidRPr="00403757" w:rsidRDefault="00403757" w:rsidP="00403757">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Moral değerleri aşılamaları</w:t>
            </w:r>
          </w:p>
          <w:p w:rsidR="00403757" w:rsidRPr="00403757" w:rsidRDefault="00403757" w:rsidP="00403757">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lastRenderedPageBreak/>
              <w:t>Toplumsal kimliğin oluşmasına katkı sağlamaları</w:t>
            </w:r>
          </w:p>
          <w:p w:rsidR="007E6C43" w:rsidRPr="00403757" w:rsidRDefault="00403757" w:rsidP="00403757">
            <w:pPr>
              <w:spacing w:before="100" w:beforeAutospacing="1" w:after="100" w:afterAutospacing="1" w:line="240" w:lineRule="auto"/>
              <w:rPr>
                <w:rFonts w:ascii="Times New Roman" w:eastAsia="Times New Roman" w:hAnsi="Times New Roman" w:cs="Times New Roman"/>
                <w:sz w:val="24"/>
                <w:szCs w:val="24"/>
                <w:lang w:eastAsia="tr-TR"/>
              </w:rPr>
            </w:pPr>
            <w:r w:rsidRPr="00403757">
              <w:rPr>
                <w:rFonts w:ascii="Times New Roman" w:eastAsia="Times New Roman" w:hAnsi="Times New Roman" w:cs="Times New Roman"/>
                <w:sz w:val="24"/>
                <w:szCs w:val="24"/>
                <w:lang w:eastAsia="tr-TR"/>
              </w:rPr>
              <w:t>Destan kahramanlarının özellikleri, kültürel değerlerin ve toplumların ideallerinin bir yansımasıdır.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1F1DF8">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403757">
              <w:rPr>
                <w:rFonts w:ascii="Times New Roman" w:hAnsi="Times New Roman" w:cs="Times New Roman"/>
              </w:rPr>
              <w:t>Örnek aldığınız bir destan kahramanı söyleyiniz</w:t>
            </w:r>
            <w:proofErr w:type="gramStart"/>
            <w:r w:rsidR="00403757">
              <w:rPr>
                <w:rFonts w:ascii="Times New Roman" w:hAnsi="Times New Roman" w:cs="Times New Roman"/>
              </w:rPr>
              <w:t>.</w:t>
            </w:r>
            <w:r w:rsidR="001F1DF8">
              <w:rPr>
                <w:rFonts w:ascii="Times New Roman" w:hAnsi="Times New Roman" w:cs="Times New Roman"/>
              </w:rPr>
              <w:t>.</w:t>
            </w:r>
            <w:proofErr w:type="gramEnd"/>
          </w:p>
          <w:p w:rsidR="001F1DF8" w:rsidRPr="00AE5387" w:rsidRDefault="001F1DF8" w:rsidP="001F1DF8">
            <w:pPr>
              <w:pStyle w:val="AralkYok"/>
              <w:rPr>
                <w:rFonts w:ascii="Times New Roman" w:hAnsi="Times New Roman" w:cs="Times New Roman"/>
              </w:rPr>
            </w:pPr>
            <w:bookmarkStart w:id="0" w:name="_GoBack"/>
            <w:bookmarkEnd w:id="0"/>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5"/>
  </w:num>
  <w:num w:numId="8">
    <w:abstractNumId w:val="4"/>
  </w:num>
  <w:num w:numId="9">
    <w:abstractNumId w:val="2"/>
  </w:num>
  <w:num w:numId="10">
    <w:abstractNumId w:val="11"/>
  </w:num>
  <w:num w:numId="11">
    <w:abstractNumId w:val="7"/>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D5AD3"/>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52AC"/>
    <w:rsid w:val="007267AC"/>
    <w:rsid w:val="00742C89"/>
    <w:rsid w:val="00747AC9"/>
    <w:rsid w:val="00756159"/>
    <w:rsid w:val="007B5EB2"/>
    <w:rsid w:val="007E3D0D"/>
    <w:rsid w:val="007E6C43"/>
    <w:rsid w:val="00850764"/>
    <w:rsid w:val="008519DA"/>
    <w:rsid w:val="00856D90"/>
    <w:rsid w:val="00874AAF"/>
    <w:rsid w:val="00887B80"/>
    <w:rsid w:val="00896BDA"/>
    <w:rsid w:val="008B4F61"/>
    <w:rsid w:val="008B7B1C"/>
    <w:rsid w:val="008C59D4"/>
    <w:rsid w:val="0091594B"/>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C0CF8"/>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2026-03-28T02:15:00Z</dcterms:created>
  <dcterms:modified xsi:type="dcterms:W3CDTF">2026-03-28T02:15:00Z</dcterms:modified>
</cp:coreProperties>
</file>