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512F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SEYFETTİN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55CE8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54EE2">
              <w:rPr>
                <w:rFonts w:ascii="Times New Roman" w:hAnsi="Times New Roman" w:cs="Times New Roman"/>
              </w:rPr>
              <w:t xml:space="preserve"> Mart</w:t>
            </w:r>
            <w:r w:rsidR="005D6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5D654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512F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12FF">
              <w:rPr>
                <w:rFonts w:ascii="Times New Roman" w:eastAsia="Arial" w:hAnsi="Times New Roman" w:cs="Times New Roman"/>
                <w:b/>
              </w:rPr>
              <w:t>KMYV.2.4.4. Ömer Seyfettin’in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Türk hikâyecisi, şair, dilci ve 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kir insanı Ömer Seyfet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8512FF">
              <w:rPr>
                <w:rFonts w:ascii="Times New Roman" w:eastAsia="Times New Roman" w:hAnsi="Times New Roman" w:cs="Times New Roman"/>
              </w:rPr>
              <w:t>n 11 Mart 1884 tarihinde Balıkesir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Gönen’de doğmuştur.</w:t>
            </w:r>
          </w:p>
          <w:p w:rsid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m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na Balıkesir Gönen’de mahalle mektebinde başlayan Ömer Seyfet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8512FF">
              <w:rPr>
                <w:rFonts w:ascii="Times New Roman" w:eastAsia="Times New Roman" w:hAnsi="Times New Roman" w:cs="Times New Roman"/>
              </w:rPr>
              <w:t>n,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ortaokulu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 xml:space="preserve"> Eyüp Askerî Baytar Rüşt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yesinde, liseyi Edirne Askerî İdadisinde, yüksek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mini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 xml:space="preserve"> ise askerî bir okul olan Mekteb-i Harbiye-i Şahanede tamamlamışt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Türk edebiyat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nda hikâyeci olarak isim yapan Ömer Seyfet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8512FF">
              <w:rPr>
                <w:rFonts w:ascii="Times New Roman" w:eastAsia="Times New Roman" w:hAnsi="Times New Roman" w:cs="Times New Roman"/>
              </w:rPr>
              <w:t>n, edebiyat dünyasına şiirle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adım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 xml:space="preserve"> atmışt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Selanik’te çıkan Genç Kalemler dergisinde “Yeni Lisan” adlı makalesinde sade dili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savunmuştur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>. Türkçeleşmemiş yabancı sözcüklere karşı çıkmış, dilde ve edebiyata millî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benliğe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 xml:space="preserve"> dönüşü başlatan kişi olmuştur.</w:t>
            </w:r>
          </w:p>
          <w:p w:rsid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Yalnız Efe, Falaka, Efruz Bey, Forsa, Kaşağı, Yüksek Ökçeler, Pembe İncili Kafan gibi önemli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12FF">
              <w:rPr>
                <w:rFonts w:ascii="Times New Roman" w:eastAsia="Times New Roman" w:hAnsi="Times New Roman" w:cs="Times New Roman"/>
              </w:rPr>
              <w:t>eserlere imza atmışt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Kabataş Sultanisi ve İstanbul Erkek Muallim Mektebinde öğretmenlik de yapan Ömer</w:t>
            </w:r>
          </w:p>
          <w:p w:rsidR="00C26938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Seyfet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8512FF">
              <w:rPr>
                <w:rFonts w:ascii="Times New Roman" w:eastAsia="Times New Roman" w:hAnsi="Times New Roman" w:cs="Times New Roman"/>
              </w:rPr>
              <w:t>n 6 Mart 1920’de vefat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F4188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8512FF">
              <w:rPr>
                <w:rFonts w:ascii="Times New Roman" w:hAnsi="Times New Roman" w:cs="Times New Roman"/>
              </w:rPr>
              <w:t>Ömer Seyfettin’in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55CE8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5189F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C549D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03F07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7A74E-0A2D-4754-BC2F-6D371F01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2026-03-28T02:18:00Z</dcterms:created>
  <dcterms:modified xsi:type="dcterms:W3CDTF">2026-03-28T02:18:00Z</dcterms:modified>
</cp:coreProperties>
</file>