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A6281" w:rsidP="008113A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HER OLAY KENDİNE ÖZGÜDÜR</w:t>
            </w:r>
            <w:r w:rsidR="00A427A5">
              <w:rPr>
                <w:rFonts w:ascii="Times New Roman" w:hAnsi="Times New Roman" w:cs="Times New Roman"/>
              </w:rPr>
              <w:t xml:space="preserve"> </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113A6"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456F6F">
              <w:rPr>
                <w:rFonts w:ascii="Times New Roman" w:hAnsi="Times New Roman" w:cs="Times New Roman"/>
              </w:rPr>
              <w:t xml:space="preserve"> Mart </w:t>
            </w:r>
            <w:r w:rsidR="005C5414">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A6281" w:rsidP="00456F6F">
            <w:pPr>
              <w:tabs>
                <w:tab w:val="left" w:pos="82"/>
              </w:tabs>
              <w:spacing w:after="0" w:line="256" w:lineRule="auto"/>
              <w:ind w:left="54" w:firstLine="2"/>
              <w:rPr>
                <w:rFonts w:ascii="Times New Roman" w:eastAsia="Arial" w:hAnsi="Times New Roman" w:cs="Times New Roman"/>
                <w:b/>
              </w:rPr>
            </w:pPr>
            <w:r w:rsidRPr="009A6281">
              <w:rPr>
                <w:rFonts w:ascii="Times New Roman" w:eastAsia="Arial" w:hAnsi="Times New Roman" w:cs="Times New Roman"/>
                <w:b/>
              </w:rPr>
              <w:t>8.4.7. Olay ve olguları kendi bağlamında değerlendirir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C541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96784" w:rsidRPr="00B96784" w:rsidRDefault="00B96784" w:rsidP="00B96784">
            <w:pPr>
              <w:rPr>
                <w:rFonts w:ascii="Times New Roman" w:hAnsi="Times New Roman" w:cs="Times New Roman"/>
              </w:rPr>
            </w:pPr>
            <w:r w:rsidRPr="00B96784">
              <w:rPr>
                <w:rFonts w:ascii="Times New Roman" w:hAnsi="Times New Roman" w:cs="Times New Roman"/>
              </w:rPr>
              <w:t>Hepimiz zaman zaman sıkıntılı dönemler yaşarız. Bu sıkıntı bazen başımıza gelen olumsuz olaylara bir tepki olarak ortaya çıkar. Ancak söz konusu sıkıntının önemli bir kaynağı olayın kendisi ise başka bir kaynağı da duruma ne şekilde baktığımız, olayları ne şekilde algıladığımız yani</w:t>
            </w:r>
            <w:r>
              <w:rPr>
                <w:rFonts w:ascii="Times New Roman" w:hAnsi="Times New Roman" w:cs="Times New Roman"/>
              </w:rPr>
              <w:t xml:space="preserve"> olaylara olan bakış açımızdır.</w:t>
            </w:r>
          </w:p>
          <w:p w:rsidR="00B96784" w:rsidRPr="00B96784" w:rsidRDefault="00B96784" w:rsidP="00B96784">
            <w:pPr>
              <w:rPr>
                <w:rFonts w:ascii="Times New Roman" w:hAnsi="Times New Roman" w:cs="Times New Roman"/>
              </w:rPr>
            </w:pPr>
            <w:r w:rsidRPr="00B96784">
              <w:rPr>
                <w:rFonts w:ascii="Times New Roman" w:hAnsi="Times New Roman" w:cs="Times New Roman"/>
              </w:rPr>
              <w:t>Hayata bazen olumlu bazen de olumsuz açıdan bakarız. Söz konusu bakış açımız baktığımız yerde ne gördüğümüzü etkileyen önemli bir veridir. İçinde bulunduğumuz koşulların olumlu mu olumsuz mu olduğu tabi ki önemlidir. Ancak çeşitli durumlarım olumlu mu yoksa olumsuz mu olduğunu belirlerken kullanabileceğimiz tek veri değildir. Çünkü olaylara, durumlara ve genel olarak hayata ne açıdan baktığımız da orada ne gördüğümüzü belirleyen verilerden başka bir tanesidir. Bu verileri değerlendiren, çevremizdeki olayları, durumları yorumlayan, onları anlamamızı sağlayan ve bakış açımızı oluşturan beynimiz, ya da daha genel olarak bilişşel sistemimizdir. Bu bilişsel sistemimiz, şimdiye kadar deneyimlediklerimizden oluşturduğumuz</w:t>
            </w:r>
            <w:r>
              <w:rPr>
                <w:rFonts w:ascii="Times New Roman" w:hAnsi="Times New Roman" w:cs="Times New Roman"/>
              </w:rPr>
              <w:t xml:space="preserve"> kalıp düşüncelerden ibarettir.</w:t>
            </w:r>
          </w:p>
          <w:p w:rsidR="00B96784" w:rsidRPr="00B96784" w:rsidRDefault="00B96784" w:rsidP="00B96784">
            <w:pPr>
              <w:rPr>
                <w:rFonts w:ascii="Times New Roman" w:hAnsi="Times New Roman" w:cs="Times New Roman"/>
              </w:rPr>
            </w:pPr>
            <w:r w:rsidRPr="00B96784">
              <w:rPr>
                <w:rFonts w:ascii="Times New Roman" w:hAnsi="Times New Roman" w:cs="Times New Roman"/>
              </w:rPr>
              <w:t>Bu yazıda öncelikle bakış açımızın olayları ve durumları değerlendirmemizi nasıl etkilediğini değerlendirip, bu bakış açımızın duygu, düşünce ve davranışlarımızda hangi yollarla ortaya çıktığını göstermek istiyorum, son olarak da gerçekçi düşünmenin yöntemleri üzerin</w:t>
            </w:r>
            <w:r>
              <w:rPr>
                <w:rFonts w:ascii="Times New Roman" w:hAnsi="Times New Roman" w:cs="Times New Roman"/>
              </w:rPr>
              <w:t>e önerilerde bulunacağım.</w:t>
            </w:r>
          </w:p>
          <w:p w:rsidR="00B96784" w:rsidRPr="00B96784" w:rsidRDefault="00B96784" w:rsidP="00B96784">
            <w:pPr>
              <w:rPr>
                <w:rFonts w:ascii="Times New Roman" w:hAnsi="Times New Roman" w:cs="Times New Roman"/>
              </w:rPr>
            </w:pPr>
            <w:r w:rsidRPr="00B96784">
              <w:rPr>
                <w:rFonts w:ascii="Times New Roman" w:hAnsi="Times New Roman" w:cs="Times New Roman"/>
              </w:rPr>
              <w:t>Olayları ve durumları yorumlayan bilişsel sistemimiz her an en doğru ve en gerçekçi yorumu yapmıyor olabilir. Bazen beynimiz de hata yapar. Herhangi bir durumu veya olayı yorumlamamızı sağlayan bilişsel sistemimiz zaman zaman duruma ilişkin ipuçlarını gerçekte olduğundan farklı değerlendirip durumu gerçekte olduğundan farklı algılayabilir. Bilişsel sistemimiz mükemmel değildir. Zaman zaman yorumlama hataları yapabilir. Tüm bunların üzerine bir de içinde bulunduğumuz duygu durumunun verileri eklenince bazı durumlarda somut koşulları yeterince objektif değe</w:t>
            </w:r>
            <w:r>
              <w:rPr>
                <w:rFonts w:ascii="Times New Roman" w:hAnsi="Times New Roman" w:cs="Times New Roman"/>
              </w:rPr>
              <w:t>rlendirememek oldukça doğaldır.</w:t>
            </w:r>
          </w:p>
          <w:p w:rsidR="00B96784" w:rsidRPr="00B96784" w:rsidRDefault="00B96784" w:rsidP="00B96784">
            <w:pPr>
              <w:rPr>
                <w:rFonts w:ascii="Times New Roman" w:hAnsi="Times New Roman" w:cs="Times New Roman"/>
              </w:rPr>
            </w:pPr>
            <w:r w:rsidRPr="00B96784">
              <w:rPr>
                <w:rFonts w:ascii="Times New Roman" w:hAnsi="Times New Roman" w:cs="Times New Roman"/>
              </w:rPr>
              <w:t xml:space="preserve">Ancak olumlu duygular genel olarak bize çok zarar vermezler. Bu tür duyguların çok fazla etkisinde olduğumuzda, gerçeği, olduğundan bir parça farklı algılıyor olsak da düşünsel ve fiziksel olarak gücümüz, enerjimiz yerinde olduğu için durumu hala net olarak değerlendirebiliriz ve çözüm olasılıklarını üretebilecek halde oluruz. Oysa olumsuz duygular bizi düşünsel ve fiziksel olarak da olumsuz etkiler. Moralimiz bozuk olduğunda daha kolay yorulur, kendimizi daha güçsüz hissederiz. Enerjimiz daha azdır. Durum her ne ise onu düzeltecek çözüm önerilerini üretmek bile başlıbaşına bir güç gerektirir, fakat bazen o gücü içimizde bulamayız. Resmin tamamı yerine olumsuz olan tarafına kilitlenmek, durumu </w:t>
            </w:r>
            <w:r w:rsidRPr="00B96784">
              <w:rPr>
                <w:rFonts w:ascii="Times New Roman" w:hAnsi="Times New Roman" w:cs="Times New Roman"/>
              </w:rPr>
              <w:lastRenderedPageBreak/>
              <w:t xml:space="preserve">düzeltmek için düşünme ve çözüm üretme yetimizi kısıtlar zaman zaman. Kendimizi çökkün ve olumsuz hissettiğimiz anlarda aklımızdan da olumsuz düşünceler geçer. Bunlar akla gelen, o duygu hali sona erdiğinde unutulan küçük sloganvari cümleciklerdir. Genellikle kendimizle ve dünyaya bakış açımızla ilgili tarzımızı yansıtırlar. Ve en önemlisi her zaman gerçekçi olmazlar. Abartılı, durumu gereğinden fazla kişiselleştiren, çok fazla genelleyici ve çeşitli gerçeklik saptırmaları </w:t>
            </w:r>
            <w:r>
              <w:rPr>
                <w:rFonts w:ascii="Times New Roman" w:hAnsi="Times New Roman" w:cs="Times New Roman"/>
              </w:rPr>
              <w:t>içeren cümlecikler olabilirler.</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“Bugün yolda arkadaşım bana selam bile vermeden geçip gitti. Onu kıracak bir şey yapmış olmalıyım.”</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“Bu sınav çok kötü geçecek. Ödevlerim de iyi gitmiyor. Ben bu bölümde okuyacak kadar akıllı biri değilim.”</w:t>
            </w:r>
          </w:p>
          <w:p w:rsidR="00B96784" w:rsidRPr="00B96784" w:rsidRDefault="00B96784" w:rsidP="00B96784">
            <w:pPr>
              <w:pStyle w:val="AralkYok"/>
              <w:rPr>
                <w:rFonts w:ascii="Times New Roman" w:hAnsi="Times New Roman" w:cs="Times New Roman"/>
              </w:rPr>
            </w:pPr>
            <w:proofErr w:type="gramStart"/>
            <w:r w:rsidRPr="00B96784">
              <w:rPr>
                <w:rFonts w:ascii="Times New Roman" w:hAnsi="Times New Roman" w:cs="Times New Roman"/>
              </w:rPr>
              <w:t xml:space="preserve">“Bu korkunç bir hata. </w:t>
            </w:r>
            <w:proofErr w:type="gramEnd"/>
            <w:r w:rsidRPr="00B96784">
              <w:rPr>
                <w:rFonts w:ascii="Times New Roman" w:hAnsi="Times New Roman" w:cs="Times New Roman"/>
              </w:rPr>
              <w:t>Bu işi doğru dürüst yapmayı asla öğrenemeyeceğim.”</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Hatta bazen canımız çok sıkkın olduğunda kendi kendimize, arada bir de olsa şöyle mırıldanıyor olabiliriz</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“Kimse beni sevmiyor.”</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“Herkes beni yargılıyor.”</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“Elime aldığım herşeyi berbat ediyorum.”</w:t>
            </w:r>
          </w:p>
          <w:p w:rsidR="00B96784" w:rsidRPr="00B96784" w:rsidRDefault="00B96784" w:rsidP="00B96784">
            <w:pPr>
              <w:rPr>
                <w:rFonts w:ascii="Times New Roman" w:hAnsi="Times New Roman" w:cs="Times New Roman"/>
              </w:rPr>
            </w:pPr>
            <w:r w:rsidRPr="00B96784">
              <w:rPr>
                <w:rFonts w:ascii="Times New Roman" w:hAnsi="Times New Roman" w:cs="Times New Roman"/>
              </w:rPr>
              <w:t xml:space="preserve">Bunlar bizi engelleyen, moralimizi daha da bozup olayları serinkanlılıkla değerlendirme ve çözüm bulma yollarımızı tıkayan düşüncelerdir. Sıkıntımız arttıkça bu tür olumsuz düşüncelerin sıklığı da artar. Ve bu tür düşünceler arttıkça onlara daha fazla inanmaya başlayabiliriz. Yaşamımızda olan olaylar hakkında bu tür düşüncelere sahip olmamızın çok çeşitli nedenleri olabilir. Bazen tesadüfen olumsuz olaylar üstüste gelir. Ve bizde durumun kötü gideceğine ilişkin bir izlenim bırakır. Daha sonra bunlar sorgulanmaksızın kabul edilen düşünceler haline gelip bizi engelleyici, çözüm yollarını tıkayıcı bir hal alabilir. Ve bu, bir kısır döngü halinde gitgide artan bir olumsuz ruh </w:t>
            </w:r>
            <w:r>
              <w:rPr>
                <w:rFonts w:ascii="Times New Roman" w:hAnsi="Times New Roman" w:cs="Times New Roman"/>
              </w:rPr>
              <w:t>halini beraberinde getirebilir.</w:t>
            </w:r>
          </w:p>
          <w:p w:rsidR="00AD6DFC" w:rsidRPr="00AB14B5" w:rsidRDefault="00B96784" w:rsidP="00D04624">
            <w:pPr>
              <w:rPr>
                <w:rFonts w:ascii="Times New Roman" w:hAnsi="Times New Roman" w:cs="Times New Roman"/>
              </w:rPr>
            </w:pPr>
            <w:r w:rsidRPr="00B96784">
              <w:rPr>
                <w:rFonts w:ascii="Times New Roman" w:hAnsi="Times New Roman" w:cs="Times New Roman"/>
              </w:rPr>
              <w:t>Düşünce, duygu ve davranışlarımız bir bütün halindedir. Her biri bir diğerini etkiler. Olumsuz bir duygu durumu içerisinde olduğumuzda aklımızdan geçen olumsuz düşünceler moralimizin daha da bozulmasına neden olur. Moralimizin bozulması ise çoğunlukla durumu düzeltmeye yarayacak yapıcı davranışlar yerine canımızı sıkan ve durumu bizim için daha da zorlaştıracak davranışlar içine girmemize neden olabilir. Ortaya koyduğumuz olumsuz davranışlar bazen olumsuz olayların başımıza gelmesine de neden olabilir.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96784">
              <w:rPr>
                <w:rFonts w:ascii="Times New Roman" w:hAnsi="Times New Roman" w:cs="Times New Roman"/>
              </w:rPr>
              <w:t xml:space="preserve">Olayları doğru değerlendirmek için nasıl </w:t>
            </w:r>
            <w:r w:rsidR="005C5414">
              <w:rPr>
                <w:rFonts w:ascii="Times New Roman" w:hAnsi="Times New Roman" w:cs="Times New Roman"/>
              </w:rPr>
              <w:t>davra</w:t>
            </w:r>
            <w:bookmarkStart w:id="0" w:name="_GoBack"/>
            <w:bookmarkEnd w:id="0"/>
            <w:r w:rsidR="00B96784">
              <w:rPr>
                <w:rFonts w:ascii="Times New Roman" w:hAnsi="Times New Roman" w:cs="Times New Roman"/>
              </w:rPr>
              <w:t>nmalıyız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2302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C5414"/>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113A6"/>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27A5"/>
    <w:rsid w:val="00A47EA6"/>
    <w:rsid w:val="00A618DD"/>
    <w:rsid w:val="00A63C4B"/>
    <w:rsid w:val="00A72FC2"/>
    <w:rsid w:val="00A90A2E"/>
    <w:rsid w:val="00AB14B5"/>
    <w:rsid w:val="00AB1558"/>
    <w:rsid w:val="00AB3A67"/>
    <w:rsid w:val="00AC35ED"/>
    <w:rsid w:val="00AC6A1A"/>
    <w:rsid w:val="00AD6DFC"/>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D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2026-03-20T05:13:00Z</dcterms:created>
  <dcterms:modified xsi:type="dcterms:W3CDTF">2026-03-20T05:13:00Z</dcterms:modified>
</cp:coreProperties>
</file>