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rsidP="006450B8">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 xml:space="preserve">DÜŞÜNMENİN </w:t>
            </w:r>
            <w:r w:rsidR="006450B8">
              <w:rPr>
                <w:rFonts w:ascii="Times New Roman" w:hAnsi="Times New Roman" w:cs="Times New Roman"/>
              </w:rPr>
              <w:t>RENKLERİ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2B3DF8">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2B3DF8">
              <w:rPr>
                <w:rFonts w:ascii="Times New Roman" w:hAnsi="Times New Roman" w:cs="Times New Roman"/>
              </w:rPr>
              <w:t xml:space="preserve"> VE MİZAH</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A4A97" w:rsidP="00FD0CA6">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FD0CA6">
              <w:rPr>
                <w:rFonts w:ascii="Times New Roman" w:hAnsi="Times New Roman" w:cs="Times New Roman"/>
              </w:rPr>
              <w:t xml:space="preserve"> Mart </w:t>
            </w:r>
            <w:r w:rsidR="0074095E">
              <w:rPr>
                <w:rFonts w:ascii="Times New Roman" w:hAnsi="Times New Roman" w:cs="Times New Roman"/>
              </w:rPr>
              <w:t>202</w:t>
            </w:r>
            <w:bookmarkStart w:id="0" w:name="_GoBack"/>
            <w:bookmarkEnd w:id="0"/>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74095E" w:rsidRPr="005A4B04" w:rsidRDefault="0074095E" w:rsidP="006450B8">
            <w:pPr>
              <w:tabs>
                <w:tab w:val="left" w:pos="82"/>
              </w:tabs>
              <w:spacing w:after="0" w:line="256" w:lineRule="auto"/>
              <w:ind w:left="54" w:firstLine="2"/>
              <w:rPr>
                <w:rFonts w:ascii="Times New Roman" w:eastAsia="Arial" w:hAnsi="Times New Roman" w:cs="Times New Roman"/>
                <w:b/>
              </w:rPr>
            </w:pPr>
            <w:r w:rsidRPr="0074095E">
              <w:rPr>
                <w:rFonts w:ascii="Times New Roman" w:eastAsia="Arial" w:hAnsi="Times New Roman" w:cs="Times New Roman"/>
                <w:b/>
              </w:rPr>
              <w:t>7.5.1.4. Düşünme ve mizah ilişkisini önemser.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4095E"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A4A97" w:rsidRDefault="00AA4A97" w:rsidP="00AA4A97">
            <w:pPr>
              <w:pStyle w:val="NormalWeb"/>
            </w:pPr>
            <w:r>
              <w:t>Mizah, insanları güldüren söz, durum veya anlatımlardır. Ancak mizah sadece eğlenmek için yapılmaz; aynı zamanda düşünmeyi sağlar ve olaylara farklı bir bakış açısıyla yaklaşmamıza yardımcı olur. Bir espriyi anlayabilmek için kişi, söylenen sözün arkasındaki anlamı fark etmeli ve verilen mesajı yorumlayabilmelidir. Bu nedenle mizah ile düşünme arasında güçlü bir ilişki vardır.</w:t>
            </w:r>
          </w:p>
          <w:p w:rsidR="00AA4A97" w:rsidRDefault="00AA4A97" w:rsidP="00AA4A97">
            <w:pPr>
              <w:pStyle w:val="NormalWeb"/>
            </w:pPr>
            <w:r>
              <w:t>Mizah, insanların olayları farklı yönleriyle değerlendirmesine yardımcı olur. Bazen bir sorun ya da yanlış davranış, doğrudan eleştirilmek yerine mizah yoluyla anlatılır. Böylece insanlar hem güler hem de düşünür. Nasrettin Hoca fıkraları bu duruma güzel bir örnektir. Hoca’nın anlattığı fıkralar hem eğlendirir hem de insanlara ders verir.</w:t>
            </w:r>
          </w:p>
          <w:p w:rsidR="00AA4A97" w:rsidRDefault="00AA4A97" w:rsidP="00AA4A97">
            <w:pPr>
              <w:pStyle w:val="NormalWeb"/>
            </w:pPr>
            <w:r>
              <w:t>Mizah aynı zamanda eleştirel düşünmenin gelişmesine de katkı sağlar. İnsanlar mizah sayesinde toplumdaki bazı yanlışları fark eder ve bu konular üzerine düşünmeye başlar. Karikatürler ve fıkralar çoğu zaman toplumsal olayları eleştiren bir yön taşır.</w:t>
            </w:r>
          </w:p>
          <w:p w:rsidR="00AA4A97" w:rsidRDefault="00AA4A97" w:rsidP="00AA4A97">
            <w:pPr>
              <w:pStyle w:val="NormalWeb"/>
            </w:pPr>
            <w:r>
              <w:t>Sonuç olarak mizah sadece güldüren bir araç değildir. Mizah, düşünmeyi geliştiren, olaylara farklı açılardan bakmayı sağlayan ve insanlara mesaj veren önemli bir anlatım biçimidir.</w:t>
            </w:r>
          </w:p>
          <w:p w:rsidR="00AA4A97" w:rsidRDefault="00AA4A97" w:rsidP="00AA4A97">
            <w:pPr>
              <w:pStyle w:val="Balk3"/>
              <w:ind w:left="0" w:firstLine="0"/>
            </w:pPr>
            <w:r>
              <w:rPr>
                <w:rStyle w:val="Gl"/>
                <w:b/>
                <w:bCs/>
              </w:rPr>
              <w:t>Etkinlik: “Gül ve Düşün”</w:t>
            </w:r>
          </w:p>
          <w:p w:rsidR="00AA4A97" w:rsidRDefault="00AA4A97" w:rsidP="00AA4A97">
            <w:pPr>
              <w:pStyle w:val="NormalWeb"/>
            </w:pPr>
            <w:r>
              <w:rPr>
                <w:rStyle w:val="Gl"/>
              </w:rPr>
              <w:t>Yönerge:</w:t>
            </w:r>
            <w:r>
              <w:br/>
              <w:t>Aşağıdaki mizah örneğini okuyunuz ve soruları cevaplayınız.</w:t>
            </w:r>
          </w:p>
          <w:p w:rsidR="00AA4A97" w:rsidRDefault="00AA4A97" w:rsidP="00AA4A97">
            <w:pPr>
              <w:pStyle w:val="NormalWeb"/>
            </w:pPr>
            <w:r>
              <w:rPr>
                <w:rStyle w:val="Gl"/>
              </w:rPr>
              <w:t>Nasrettin Hoca Fıkrası:</w:t>
            </w:r>
            <w:r>
              <w:br/>
              <w:t>Bir gün Nasrettin Hoca’ya sormuşlar:</w:t>
            </w:r>
            <w:r>
              <w:br/>
              <w:t>“Hocam, dünyanın merkezi neresidir?”</w:t>
            </w:r>
            <w:r>
              <w:br/>
              <w:t>Hoca eşeğinin bastığı yeri göstererek:</w:t>
            </w:r>
            <w:r>
              <w:br/>
              <w:t>“İşte burasıdır.” demiş.</w:t>
            </w:r>
            <w:r>
              <w:br/>
              <w:t>“Bunu nereden biliyorsun?” diye sorunca Hoca:</w:t>
            </w:r>
            <w:r>
              <w:br/>
              <w:t>“İnanmıyorsanız ölçün.” demiş.</w:t>
            </w:r>
          </w:p>
          <w:p w:rsidR="00AA4A97" w:rsidRDefault="00AA4A97" w:rsidP="00AA4A97">
            <w:pPr>
              <w:pStyle w:val="NormalWeb"/>
            </w:pPr>
            <w:r>
              <w:rPr>
                <w:rStyle w:val="Gl"/>
              </w:rPr>
              <w:t>Sorular</w:t>
            </w:r>
          </w:p>
          <w:p w:rsidR="000E6D05" w:rsidRPr="000E6D05" w:rsidRDefault="000E6D05" w:rsidP="000E6D05">
            <w:pPr>
              <w:spacing w:after="0" w:line="256" w:lineRule="auto"/>
              <w:rPr>
                <w:rFonts w:ascii="Times New Roman" w:eastAsia="Times New Roman" w:hAnsi="Times New Roman" w:cs="Times New Roman"/>
                <w:color w:val="FF0000"/>
              </w:rPr>
            </w:pP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2B3DF8" w:rsidRDefault="002B3DF8" w:rsidP="002B3DF8">
            <w:pPr>
              <w:pStyle w:val="NormalWeb"/>
              <w:numPr>
                <w:ilvl w:val="0"/>
                <w:numId w:val="11"/>
              </w:numPr>
            </w:pPr>
            <w:r>
              <w:t>Bu fıkrada sizi güldüren ifade nedir?</w:t>
            </w:r>
          </w:p>
          <w:p w:rsidR="002B3DF8" w:rsidRDefault="002B3DF8" w:rsidP="002B3DF8">
            <w:pPr>
              <w:pStyle w:val="NormalWeb"/>
              <w:numPr>
                <w:ilvl w:val="0"/>
                <w:numId w:val="11"/>
              </w:numPr>
            </w:pPr>
            <w:r>
              <w:t>Nasrettin Hoca bu sözle insanlara ne anlatmak istemiş olabilir?</w:t>
            </w:r>
          </w:p>
          <w:p w:rsidR="002B3DF8" w:rsidRDefault="002B3DF8" w:rsidP="002B3DF8">
            <w:pPr>
              <w:pStyle w:val="NormalWeb"/>
              <w:numPr>
                <w:ilvl w:val="0"/>
                <w:numId w:val="11"/>
              </w:numPr>
            </w:pPr>
            <w:r>
              <w:t>Bu fıkranın düşünmeye yönlendiren yönü nedir?</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3B73E7E"/>
    <w:multiLevelType w:val="multilevel"/>
    <w:tmpl w:val="63982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1306C2"/>
    <w:rsid w:val="00186F37"/>
    <w:rsid w:val="00191DE2"/>
    <w:rsid w:val="001A42D8"/>
    <w:rsid w:val="001B27AE"/>
    <w:rsid w:val="001C15F2"/>
    <w:rsid w:val="002239CC"/>
    <w:rsid w:val="00234FB2"/>
    <w:rsid w:val="00272536"/>
    <w:rsid w:val="00276BA3"/>
    <w:rsid w:val="002A0F83"/>
    <w:rsid w:val="002A6D68"/>
    <w:rsid w:val="002B21FC"/>
    <w:rsid w:val="002B3DF8"/>
    <w:rsid w:val="002C320A"/>
    <w:rsid w:val="002C4408"/>
    <w:rsid w:val="002E15AF"/>
    <w:rsid w:val="002F47D2"/>
    <w:rsid w:val="003051CF"/>
    <w:rsid w:val="003207C7"/>
    <w:rsid w:val="003211E8"/>
    <w:rsid w:val="00354B6A"/>
    <w:rsid w:val="00366DCF"/>
    <w:rsid w:val="00372A98"/>
    <w:rsid w:val="003A1F07"/>
    <w:rsid w:val="003C1DDD"/>
    <w:rsid w:val="003E1A37"/>
    <w:rsid w:val="0040038E"/>
    <w:rsid w:val="00433C0B"/>
    <w:rsid w:val="004653D3"/>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095E"/>
    <w:rsid w:val="00742C89"/>
    <w:rsid w:val="00743C35"/>
    <w:rsid w:val="00747AC9"/>
    <w:rsid w:val="00756159"/>
    <w:rsid w:val="007A714D"/>
    <w:rsid w:val="007B5EB2"/>
    <w:rsid w:val="007E3D0D"/>
    <w:rsid w:val="008247E2"/>
    <w:rsid w:val="00850764"/>
    <w:rsid w:val="00856D90"/>
    <w:rsid w:val="00874AAF"/>
    <w:rsid w:val="00896AFF"/>
    <w:rsid w:val="008B7B1C"/>
    <w:rsid w:val="00935121"/>
    <w:rsid w:val="009353F9"/>
    <w:rsid w:val="00947B0E"/>
    <w:rsid w:val="0096223E"/>
    <w:rsid w:val="0096547F"/>
    <w:rsid w:val="009734BE"/>
    <w:rsid w:val="0098458B"/>
    <w:rsid w:val="009947A1"/>
    <w:rsid w:val="009A4001"/>
    <w:rsid w:val="009A61C8"/>
    <w:rsid w:val="009B3C04"/>
    <w:rsid w:val="009D6698"/>
    <w:rsid w:val="009E41FC"/>
    <w:rsid w:val="00A2075C"/>
    <w:rsid w:val="00A27BBA"/>
    <w:rsid w:val="00A35CFD"/>
    <w:rsid w:val="00A72FC2"/>
    <w:rsid w:val="00AA4A97"/>
    <w:rsid w:val="00AB1558"/>
    <w:rsid w:val="00AC6A1A"/>
    <w:rsid w:val="00AF5B33"/>
    <w:rsid w:val="00B0164C"/>
    <w:rsid w:val="00B01814"/>
    <w:rsid w:val="00B33D02"/>
    <w:rsid w:val="00B41C48"/>
    <w:rsid w:val="00B43D00"/>
    <w:rsid w:val="00B4592B"/>
    <w:rsid w:val="00BC0CF8"/>
    <w:rsid w:val="00BC2D65"/>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93767"/>
    <w:rsid w:val="00E9599D"/>
    <w:rsid w:val="00EC1730"/>
    <w:rsid w:val="00EC3A1B"/>
    <w:rsid w:val="00EE0D4F"/>
    <w:rsid w:val="00EE6E01"/>
    <w:rsid w:val="00F00ACD"/>
    <w:rsid w:val="00F06B3C"/>
    <w:rsid w:val="00F10F08"/>
    <w:rsid w:val="00F64154"/>
    <w:rsid w:val="00F87C0C"/>
    <w:rsid w:val="00F87F76"/>
    <w:rsid w:val="00F95279"/>
    <w:rsid w:val="00FB19AD"/>
    <w:rsid w:val="00FD0CA6"/>
    <w:rsid w:val="00FD3E79"/>
    <w:rsid w:val="00FE2693"/>
    <w:rsid w:val="00FE5E8F"/>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64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semiHidden/>
    <w:unhideWhenUsed/>
    <w:rsid w:val="00AA4A9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A4A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64029881">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2026-03-07T05:54:00Z</dcterms:created>
  <dcterms:modified xsi:type="dcterms:W3CDTF">2026-03-07T05:54:00Z</dcterms:modified>
</cp:coreProperties>
</file>