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54C8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C16AB8">
              <w:rPr>
                <w:rFonts w:ascii="Times New Roman" w:hAnsi="Times New Roman" w:cs="Times New Roman"/>
              </w:rPr>
              <w:t xml:space="preserve"> Mar</w:t>
            </w:r>
            <w:r w:rsidR="00061B13">
              <w:rPr>
                <w:rFonts w:ascii="Times New Roman" w:hAnsi="Times New Roman" w:cs="Times New Roman"/>
              </w:rPr>
              <w:t>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5752C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752C">
              <w:rPr>
                <w:rStyle w:val="fontstyle01"/>
                <w:sz w:val="22"/>
                <w:szCs w:val="22"/>
              </w:rPr>
              <w:t>AB.1.2.8. Sel ve taşkın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4" w:rsidRPr="00FA3224" w:rsidRDefault="00E270D8" w:rsidP="0065752C">
            <w:pPr>
              <w:pStyle w:val="NormalWeb"/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FA3224">
              <w:t xml:space="preserve"> 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 ve taşkın anında yapılması gerekenler, can güvenliğinizi korumak ve olası zararları en aza indirmek için hayati önem taşır. İşte sel ve taşkın sırasında dikkat etmeniz gerekenler: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Öncesi Hazırlık: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Güncel Bilgileri Takip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Meteoroloji uyarılarını, yerel yönetimlerin duyurularını ve AFAD'ın bilgilendirmelerini düzenli olarak takip edin.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Acil Durum Çantası Hazırlayın: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İçinde ilk yardım malzemeleri, su, yiyecek, el feneri, radyo, yedek piller ve önemli belgeler bulunan bir çanta hazırlayın.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Tahliye Planı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Aile üyelerinizle birlikte güvenli bir toplanma yeri belirleyin ve tahliye </w:t>
            </w:r>
            <w:proofErr w:type="gramStart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güzergahınızı</w:t>
            </w:r>
            <w:proofErr w:type="gramEnd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Değerli Eşyalarınızı Koruyun: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Mümkünse değerli eşyalarınızı ve önemli belgelerinizi su geçirmez bir şekilde yüksek yerlere kaldırın.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Sigortalarınızı Kontrol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ve eşya sigortalarınızın sel ve taşkın risklerini kapsadığından emin olun.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Sırasında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Sakin Kalın ve Panik Yapmayın: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Sakin kalarak doğru kararlar almanız önemlidir.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 Yere Çıkın: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Evinizin veya bulunduğunuz yerin yüksek bir yerine çıkın veya önceden belirlenen güvenli toplanma yerine gidin.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Kapatın: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şalterini ve gaz vanasını kapatın.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Suyuna Girmeyin: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kirli ve tehlikeli olabilir, içinde keskin cisimler veya elektrik kabloları bulunabilir.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Kullanmayın: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altında kalan yollardan geçmeye çalışmayın, aracınız su içinde kalabilir.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İsteyin: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Acil durum numaralarını arayarak yardım isteyin ve yetkililerin talimatlarına uyun.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Uyarılara Kulak Verin: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Yetkililerin tahliye uyarılarına mutlaka uyun ve 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 bölgelere gidin.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Sonrası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 Olduğundan Emin Olun: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çekilmeden evinize veya bulunduğunuz yere dönmeyin.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Hasar Tespiti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Evinizde veya eşyalarınızda oluşan hasarları fotoğraflayın ve sigorta şirketinize bildirin.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Kontrol Ettirin: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ve gaz tesisatınızı uzmanlara kontrol ettirmeden kullanmayın.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Temiz Su ve Yiyecek Bulun: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Şebeke suyu kirlenmiş olabileceğinden, temiz su ve yiyecek temin edin.</w:t>
            </w:r>
          </w:p>
          <w:p w:rsidR="00C16AB8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Kuruluşlarına Başvurun: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İhtiyacınız varsa yardım kuruluşlarından destek isteyin.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FA3224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>l ve taşkın esnasında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D90"/>
    <w:multiLevelType w:val="multilevel"/>
    <w:tmpl w:val="121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95D78"/>
    <w:multiLevelType w:val="multilevel"/>
    <w:tmpl w:val="2D7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0DCD"/>
    <w:multiLevelType w:val="multilevel"/>
    <w:tmpl w:val="30A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96FC2"/>
    <w:multiLevelType w:val="multilevel"/>
    <w:tmpl w:val="44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104145"/>
    <w:multiLevelType w:val="multilevel"/>
    <w:tmpl w:val="4DE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3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1311A"/>
    <w:multiLevelType w:val="multilevel"/>
    <w:tmpl w:val="DE6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2"/>
  </w:num>
  <w:num w:numId="3">
    <w:abstractNumId w:val="36"/>
  </w:num>
  <w:num w:numId="4">
    <w:abstractNumId w:val="30"/>
  </w:num>
  <w:num w:numId="5">
    <w:abstractNumId w:val="4"/>
  </w:num>
  <w:num w:numId="6">
    <w:abstractNumId w:val="5"/>
  </w:num>
  <w:num w:numId="7">
    <w:abstractNumId w:val="22"/>
  </w:num>
  <w:num w:numId="8">
    <w:abstractNumId w:val="21"/>
  </w:num>
  <w:num w:numId="9">
    <w:abstractNumId w:val="15"/>
  </w:num>
  <w:num w:numId="10">
    <w:abstractNumId w:val="47"/>
  </w:num>
  <w:num w:numId="11">
    <w:abstractNumId w:val="7"/>
  </w:num>
  <w:num w:numId="12">
    <w:abstractNumId w:val="12"/>
  </w:num>
  <w:num w:numId="13">
    <w:abstractNumId w:val="45"/>
  </w:num>
  <w:num w:numId="14">
    <w:abstractNumId w:val="37"/>
  </w:num>
  <w:num w:numId="15">
    <w:abstractNumId w:val="23"/>
  </w:num>
  <w:num w:numId="16">
    <w:abstractNumId w:val="34"/>
  </w:num>
  <w:num w:numId="17">
    <w:abstractNumId w:val="9"/>
  </w:num>
  <w:num w:numId="18">
    <w:abstractNumId w:val="3"/>
  </w:num>
  <w:num w:numId="19">
    <w:abstractNumId w:val="38"/>
  </w:num>
  <w:num w:numId="20">
    <w:abstractNumId w:val="44"/>
  </w:num>
  <w:num w:numId="21">
    <w:abstractNumId w:val="2"/>
  </w:num>
  <w:num w:numId="22">
    <w:abstractNumId w:val="31"/>
  </w:num>
  <w:num w:numId="23">
    <w:abstractNumId w:val="35"/>
  </w:num>
  <w:num w:numId="24">
    <w:abstractNumId w:val="24"/>
  </w:num>
  <w:num w:numId="25">
    <w:abstractNumId w:val="8"/>
  </w:num>
  <w:num w:numId="26">
    <w:abstractNumId w:val="10"/>
  </w:num>
  <w:num w:numId="27">
    <w:abstractNumId w:val="46"/>
  </w:num>
  <w:num w:numId="28">
    <w:abstractNumId w:val="39"/>
  </w:num>
  <w:num w:numId="29">
    <w:abstractNumId w:val="1"/>
  </w:num>
  <w:num w:numId="30">
    <w:abstractNumId w:val="40"/>
  </w:num>
  <w:num w:numId="31">
    <w:abstractNumId w:val="29"/>
  </w:num>
  <w:num w:numId="32">
    <w:abstractNumId w:val="14"/>
  </w:num>
  <w:num w:numId="33">
    <w:abstractNumId w:val="18"/>
  </w:num>
  <w:num w:numId="34">
    <w:abstractNumId w:val="41"/>
  </w:num>
  <w:num w:numId="35">
    <w:abstractNumId w:val="26"/>
  </w:num>
  <w:num w:numId="36">
    <w:abstractNumId w:val="25"/>
  </w:num>
  <w:num w:numId="37">
    <w:abstractNumId w:val="6"/>
  </w:num>
  <w:num w:numId="38">
    <w:abstractNumId w:val="27"/>
  </w:num>
  <w:num w:numId="39">
    <w:abstractNumId w:val="43"/>
  </w:num>
  <w:num w:numId="40">
    <w:abstractNumId w:val="17"/>
  </w:num>
  <w:num w:numId="41">
    <w:abstractNumId w:val="19"/>
  </w:num>
  <w:num w:numId="42">
    <w:abstractNumId w:val="13"/>
  </w:num>
  <w:num w:numId="43">
    <w:abstractNumId w:val="48"/>
  </w:num>
  <w:num w:numId="44">
    <w:abstractNumId w:val="20"/>
  </w:num>
  <w:num w:numId="45">
    <w:abstractNumId w:val="32"/>
  </w:num>
  <w:num w:numId="46">
    <w:abstractNumId w:val="0"/>
  </w:num>
  <w:num w:numId="47">
    <w:abstractNumId w:val="11"/>
  </w:num>
  <w:num w:numId="48">
    <w:abstractNumId w:val="28"/>
  </w:num>
  <w:num w:numId="49">
    <w:abstractNumId w:val="33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C0317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54C8B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2026-02-28T01:56:00Z</dcterms:created>
  <dcterms:modified xsi:type="dcterms:W3CDTF">2026-02-28T01:56:00Z</dcterms:modified>
</cp:coreProperties>
</file>