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8008F" w:rsidP="00DA76E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İSLAMİYETİN </w:t>
            </w:r>
            <w:r w:rsidR="00402C1F">
              <w:rPr>
                <w:rFonts w:ascii="Times New Roman" w:hAnsi="Times New Roman" w:cs="Times New Roman"/>
              </w:rPr>
              <w:t>TÜRK AİLE</w:t>
            </w:r>
            <w:r w:rsidR="00A05F36">
              <w:rPr>
                <w:rFonts w:ascii="Times New Roman" w:hAnsi="Times New Roman" w:cs="Times New Roman"/>
              </w:rPr>
              <w:t xml:space="preserve"> YAP</w:t>
            </w:r>
            <w:r>
              <w:rPr>
                <w:rFonts w:ascii="Times New Roman" w:hAnsi="Times New Roman" w:cs="Times New Roman"/>
              </w:rPr>
              <w:t>ISINA ETKİSİ</w:t>
            </w:r>
            <w:r w:rsidR="00A05F36">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B304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w:t>
            </w:r>
            <w:r w:rsidR="00F43784">
              <w:rPr>
                <w:rFonts w:ascii="Times New Roman" w:hAnsi="Times New Roman" w:cs="Times New Roman"/>
              </w:rPr>
              <w:t>6</w:t>
            </w:r>
            <w:r>
              <w:rPr>
                <w:rFonts w:ascii="Times New Roman" w:hAnsi="Times New Roman" w:cs="Times New Roman"/>
              </w:rPr>
              <w:t xml:space="preserve"> Şubat</w:t>
            </w:r>
            <w:r w:rsidR="0058175D">
              <w:rPr>
                <w:rFonts w:ascii="Times New Roman" w:hAnsi="Times New Roman" w:cs="Times New Roman"/>
              </w:rPr>
              <w:t xml:space="preserve"> 202</w:t>
            </w:r>
            <w:r w:rsidR="00F43784">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8008F" w:rsidP="000A2123">
            <w:pPr>
              <w:tabs>
                <w:tab w:val="left" w:pos="82"/>
              </w:tabs>
              <w:spacing w:after="0" w:line="256" w:lineRule="auto"/>
              <w:ind w:left="54" w:firstLine="2"/>
              <w:rPr>
                <w:rFonts w:ascii="Times New Roman" w:eastAsia="Arial" w:hAnsi="Times New Roman" w:cs="Times New Roman"/>
                <w:b/>
              </w:rPr>
            </w:pPr>
            <w:r w:rsidRPr="0098008F">
              <w:rPr>
                <w:rFonts w:ascii="Times New Roman" w:eastAsia="Arial" w:hAnsi="Times New Roman" w:cs="Times New Roman"/>
                <w:b/>
              </w:rPr>
              <w:t>TSHA.</w:t>
            </w:r>
            <w:proofErr w:type="gramStart"/>
            <w:r w:rsidRPr="0098008F">
              <w:rPr>
                <w:rFonts w:ascii="Times New Roman" w:eastAsia="Arial" w:hAnsi="Times New Roman" w:cs="Times New Roman"/>
                <w:b/>
              </w:rPr>
              <w:t>3.2</w:t>
            </w:r>
            <w:proofErr w:type="gramEnd"/>
            <w:r w:rsidRPr="0098008F">
              <w:rPr>
                <w:rFonts w:ascii="Times New Roman" w:eastAsia="Arial" w:hAnsi="Times New Roman" w:cs="Times New Roman"/>
                <w:b/>
              </w:rPr>
              <w:t>. İslamiyet’in kabulünün Türk aile yapısına etkisini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05F36" w:rsidRPr="00A05F36" w:rsidRDefault="00EB3045" w:rsidP="00A05F3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edilecek.</w:t>
            </w: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İslamiyetin kabul edilmesi, Türk aile yapısı üzerinde çeşitli etkileri olmuştur. İslam dininin Türk toplumunda kabul görmesiyle birlikte aile yapısı daha kapsamlı bir şekilde şekillenmiş ve değişmiştir.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kabul edilmesiyle birlikte, aile içerisindeki roller ve sorumluluklar belirginleşmiş ve düzenlenmiştir. Erkekler için liderlik ve geçim sağlama rolü, kadınlar için ise ev işleri ve çocuk bakımı gibi görevler öne çıkmıştır. İslamiyet’e göre aile, birlik ve dayanışmanın temeli olarak kabul edilir, aile fertleri birbirine sevgi, saygı ve yardım etme sorumluluğuna sahiptir.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etkisiyle aile içerisindeki evlilik ve boşanma konularında da değişimler yaşanmıştır. İslam’a göre evlilik, karşılıklı rızaya dayalı bir birliktelik olarak kabul edilir ve boşanma son çare şeklinde görülür. Bu nedenle, İslamiyet’in Türk aile yapısına etkisiyle evlilik ve aile birliği daha sağlam bir temel üzerine oturmuş ve boşanma oranları düşmüştür.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aile üzerindeki bir diğer etkisi de ahlaki değerlerin ve ahlaki eğitimin önemini vurgulamasıdır. İslam, ahlaki değerleri ön plana çıkarır ve aile fertlerine doğruluk, dürüstlük, adalet gibi erdemleri öğretir. Bu sayede, İslam’ın kabul edilmesiyle aile yapısında daha sağlam bir ahlaki temel oluşmuştur.</w:t>
            </w:r>
          </w:p>
          <w:p w:rsidR="002B24B2" w:rsidRPr="002B24B2" w:rsidRDefault="002B24B2" w:rsidP="002B24B2">
            <w:pPr>
              <w:spacing w:after="0" w:line="256" w:lineRule="auto"/>
              <w:rPr>
                <w:rFonts w:ascii="Times New Roman" w:eastAsia="Times New Roman" w:hAnsi="Times New Roman" w:cs="Times New Roman"/>
              </w:rPr>
            </w:pPr>
          </w:p>
          <w:p w:rsidR="006F5808" w:rsidRPr="006F299F"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Sonuç olarak, İslamiyet’in kabul edilmesi Türk aile yapısını büyük ölçüde etkilemiştir. Aile içinde rollerin belirlenmesi, evlilik ve boşanma konularında değişiklikler, ahlaki değerlerin önemi gibi birçok etki ortaya çıkmıştır. İslamiyet’in Türk aile yapısı üzerindeki etkileri, Türk toplumunun değerleri ve gelenekleriyle birleşerek farklılıklar gösterebilir.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05F3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A05F36">
              <w:rPr>
                <w:rFonts w:ascii="Times New Roman" w:hAnsi="Times New Roman" w:cs="Times New Roman"/>
              </w:rPr>
              <w:t xml:space="preserve">İslamiyetin </w:t>
            </w:r>
            <w:r w:rsidR="00DB1CAB" w:rsidRPr="00DB1CAB">
              <w:rPr>
                <w:rFonts w:ascii="Times New Roman" w:hAnsi="Times New Roman" w:cs="Times New Roman"/>
              </w:rPr>
              <w:t>Tü</w:t>
            </w:r>
            <w:r w:rsidR="00A05F36">
              <w:rPr>
                <w:rFonts w:ascii="Times New Roman" w:hAnsi="Times New Roman" w:cs="Times New Roman"/>
              </w:rPr>
              <w:t>rk</w:t>
            </w:r>
            <w:r w:rsidR="00DB1CAB">
              <w:rPr>
                <w:rFonts w:ascii="Times New Roman" w:hAnsi="Times New Roman" w:cs="Times New Roman"/>
              </w:rPr>
              <w:t xml:space="preserve"> aile yapısı</w:t>
            </w:r>
            <w:r w:rsidR="00A05F36">
              <w:rPr>
                <w:rFonts w:ascii="Times New Roman" w:hAnsi="Times New Roman" w:cs="Times New Roman"/>
              </w:rPr>
              <w:t>na etkisi</w:t>
            </w:r>
            <w:bookmarkStart w:id="0" w:name="_GoBack"/>
            <w:bookmarkEnd w:id="0"/>
            <w:r w:rsidR="00DB1CAB">
              <w:rPr>
                <w:rFonts w:ascii="Times New Roman" w:hAnsi="Times New Roman" w:cs="Times New Roman"/>
              </w:rPr>
              <w:t xml:space="preserve"> nasıldır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B24B2"/>
    <w:rsid w:val="002B7D8E"/>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01B2C"/>
    <w:rsid w:val="00D21BC4"/>
    <w:rsid w:val="00D2205F"/>
    <w:rsid w:val="00D3755C"/>
    <w:rsid w:val="00D75BED"/>
    <w:rsid w:val="00D80D1C"/>
    <w:rsid w:val="00D8166E"/>
    <w:rsid w:val="00D87A07"/>
    <w:rsid w:val="00DA76E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B3045"/>
    <w:rsid w:val="00EC1730"/>
    <w:rsid w:val="00EC3A1B"/>
    <w:rsid w:val="00ED2293"/>
    <w:rsid w:val="00F00ACD"/>
    <w:rsid w:val="00F10F08"/>
    <w:rsid w:val="00F43784"/>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BBB9-86E3-4F7B-B98E-EC61E329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2026-02-01T03:50:00Z</dcterms:created>
  <dcterms:modified xsi:type="dcterms:W3CDTF">2026-02-01T03:50:00Z</dcterms:modified>
</cp:coreProperties>
</file>