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B81450" w:rsidP="00263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  <w:r w:rsidR="00CD7415">
              <w:rPr>
                <w:rFonts w:ascii="Times New Roman" w:hAnsi="Times New Roman" w:cs="Times New Roman"/>
              </w:rPr>
              <w:t>TAN</w:t>
            </w:r>
            <w:r w:rsidR="00263CD1">
              <w:rPr>
                <w:rFonts w:ascii="Times New Roman" w:hAnsi="Times New Roman" w:cs="Times New Roman"/>
              </w:rPr>
              <w:t>LARIN ORTAYA ÇIKIŞ NEDENLERİ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C5FAE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8F06A5">
              <w:rPr>
                <w:rFonts w:ascii="Times New Roman" w:hAnsi="Times New Roman" w:cs="Times New Roman"/>
              </w:rPr>
              <w:t xml:space="preserve"> Şubat</w:t>
            </w:r>
            <w:r w:rsidR="00B8145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82B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82B39">
              <w:rPr>
                <w:rFonts w:ascii="Times New Roman" w:eastAsia="Arial" w:hAnsi="Times New Roman" w:cs="Times New Roman"/>
                <w:b/>
              </w:rPr>
              <w:t>MD.2.2.7. Gelecekte destana konu olabilecek bir olayı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Tarih boyunca destanlar, toplumların önemli olaylarını, kahramanlıklarını ve değerlerini yansıtmışlardır. Gelecekte de destanlara konu olabilecek birçok olay yaşanması muhtemeldir. İşte gelecekte destanlara konu olabilecek bazı potansiyel olaylar: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1. İnsanlığın Uzaydaki Yeni Keşifleri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 xml:space="preserve">İnsanlığın uzayda yeni gezegenler keşfetmesi, uzay kolonileri kurması gibi olaylar, gelecekte destanlara konu olabilir. Bu keşifler, insanlığın sınırlarını aşması, bilinmeyene doğru yolculuğu ve </w:t>
            </w:r>
            <w:proofErr w:type="gramStart"/>
            <w:r w:rsidRPr="00D82B39">
              <w:rPr>
                <w:rFonts w:ascii="Times New Roman" w:hAnsi="Times New Roman" w:cs="Times New Roman"/>
              </w:rPr>
              <w:t>yeni dünyalarla</w:t>
            </w:r>
            <w:proofErr w:type="gramEnd"/>
            <w:r w:rsidRPr="00D82B39">
              <w:rPr>
                <w:rFonts w:ascii="Times New Roman" w:hAnsi="Times New Roman" w:cs="Times New Roman"/>
              </w:rPr>
              <w:t xml:space="preserve"> karşılaşması gibi temaları işleyebilir.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2. Küresel İklim Değişikliğiyle Mücadele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İklim değişikliğinin etkileriyle mücadele, insanlığın karşı karşıya olduğu en büyük zorluklardan biridir. Bu mücadelede gösterilen kahramanlıklar, bilimsel başarılar ve toplumsal dayanışma, gelecekte destanlara konu olabilir.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 xml:space="preserve">3. Yapay </w:t>
            </w:r>
            <w:proofErr w:type="gramStart"/>
            <w:r w:rsidRPr="00D82B39">
              <w:rPr>
                <w:rFonts w:ascii="Times New Roman" w:hAnsi="Times New Roman" w:cs="Times New Roman"/>
              </w:rPr>
              <w:t>Zeka</w:t>
            </w:r>
            <w:proofErr w:type="gramEnd"/>
            <w:r w:rsidRPr="00D82B39">
              <w:rPr>
                <w:rFonts w:ascii="Times New Roman" w:hAnsi="Times New Roman" w:cs="Times New Roman"/>
              </w:rPr>
              <w:t xml:space="preserve"> ve Teknoloji Devrimi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 xml:space="preserve">Yapay </w:t>
            </w:r>
            <w:proofErr w:type="gramStart"/>
            <w:r w:rsidRPr="00D82B39">
              <w:rPr>
                <w:rFonts w:ascii="Times New Roman" w:hAnsi="Times New Roman" w:cs="Times New Roman"/>
              </w:rPr>
              <w:t>zeka</w:t>
            </w:r>
            <w:proofErr w:type="gramEnd"/>
            <w:r w:rsidRPr="00D82B39">
              <w:rPr>
                <w:rFonts w:ascii="Times New Roman" w:hAnsi="Times New Roman" w:cs="Times New Roman"/>
              </w:rPr>
              <w:t xml:space="preserve"> ve teknolojinin hızla gelişimi, insanlığın geleceği üzerinde büyük bir etkiye sahip. Bu alandaki gelişmeler, yeni mesleklerin ortaya çıkışı, insan-makine etkileşimi ve siber güvenlik gibi konuları destanlara taşıyabilir.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4. Salgın Hastalıklarla Mücadele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Geçmişte olduğu gibi, gelecekte de salgın hastalıklar insanlığı tehdit edebilir. Bu salgınlarla mücadelede gösterilen özveri, bilimsel çalışmalar ve toplumsal dayanışma, gelecekte destanlara konu olabilir.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5. Toplumsal Adalet ve Eşitlik Mücadelesi</w:t>
            </w:r>
          </w:p>
          <w:p w:rsidR="00D82B39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>Toplumsal adalet, eşitlik ve insan hakları gibi konularda verilen mücadeleler, gelecekte de önemini koruyacaktır. Bu mücadelelerdeki kahramanlıklar, direnişler ve başarılar, destanlara ilham kaynağı olabilir.</w:t>
            </w:r>
          </w:p>
          <w:p w:rsidR="00546C2D" w:rsidRPr="00D82B39" w:rsidRDefault="00D82B39" w:rsidP="00D82B39">
            <w:pPr>
              <w:pStyle w:val="AralkYok"/>
              <w:rPr>
                <w:rFonts w:ascii="Times New Roman" w:hAnsi="Times New Roman" w:cs="Times New Roman"/>
              </w:rPr>
            </w:pPr>
            <w:r w:rsidRPr="00D82B39">
              <w:rPr>
                <w:rFonts w:ascii="Times New Roman" w:hAnsi="Times New Roman" w:cs="Times New Roman"/>
              </w:rPr>
              <w:t xml:space="preserve">Bu sadece birkaç örnek olup, gelecekte destanlara konu olabilecek birçok farklı olay yaşanabilir. Önemli olan, bu olayların insanlık üzerinde derin bir etki bırakması, kahramanlık, </w:t>
            </w:r>
            <w:proofErr w:type="gramStart"/>
            <w:r w:rsidRPr="00D82B39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82B39">
              <w:rPr>
                <w:rFonts w:ascii="Times New Roman" w:hAnsi="Times New Roman" w:cs="Times New Roman"/>
              </w:rPr>
              <w:t xml:space="preserve"> ve dayanışma gibi değerleri yansıtmasıdır.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D82B3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82B39" w:rsidRPr="00D82B39">
              <w:rPr>
                <w:rFonts w:ascii="Times New Roman" w:eastAsia="Arial" w:hAnsi="Times New Roman" w:cs="Times New Roman"/>
              </w:rPr>
              <w:t>Gelecekte</w:t>
            </w:r>
            <w:r w:rsidR="00D82B39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82B39">
              <w:rPr>
                <w:rFonts w:ascii="Times New Roman" w:eastAsia="Arial" w:hAnsi="Times New Roman" w:cs="Times New Roman"/>
              </w:rPr>
              <w:t>d</w:t>
            </w:r>
            <w:r w:rsidR="00263CD1">
              <w:rPr>
                <w:rFonts w:ascii="Times New Roman" w:eastAsia="Arial" w:hAnsi="Times New Roman" w:cs="Times New Roman"/>
              </w:rPr>
              <w:t>estanlar</w:t>
            </w:r>
            <w:r w:rsidR="00D82B39">
              <w:rPr>
                <w:rFonts w:ascii="Times New Roman" w:eastAsia="Arial" w:hAnsi="Times New Roman" w:cs="Times New Roman"/>
              </w:rPr>
              <w:t xml:space="preserve">a konu olabilecek bir olay söyleyiniz.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FE344E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06CEF"/>
    <w:multiLevelType w:val="multilevel"/>
    <w:tmpl w:val="CAE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14900"/>
    <w:multiLevelType w:val="multilevel"/>
    <w:tmpl w:val="8EF4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B3C2E"/>
    <w:multiLevelType w:val="multilevel"/>
    <w:tmpl w:val="FE0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6E5972"/>
    <w:multiLevelType w:val="multilevel"/>
    <w:tmpl w:val="7D38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A5D4D3A"/>
    <w:multiLevelType w:val="multilevel"/>
    <w:tmpl w:val="E08C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33CF0"/>
    <w:multiLevelType w:val="multilevel"/>
    <w:tmpl w:val="EF68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6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23"/>
  </w:num>
  <w:num w:numId="11">
    <w:abstractNumId w:val="12"/>
  </w:num>
  <w:num w:numId="12">
    <w:abstractNumId w:val="2"/>
  </w:num>
  <w:num w:numId="13">
    <w:abstractNumId w:val="14"/>
  </w:num>
  <w:num w:numId="14">
    <w:abstractNumId w:val="15"/>
  </w:num>
  <w:num w:numId="15">
    <w:abstractNumId w:val="9"/>
  </w:num>
  <w:num w:numId="16">
    <w:abstractNumId w:val="22"/>
  </w:num>
  <w:num w:numId="17">
    <w:abstractNumId w:val="4"/>
  </w:num>
  <w:num w:numId="18">
    <w:abstractNumId w:val="13"/>
  </w:num>
  <w:num w:numId="19">
    <w:abstractNumId w:val="5"/>
  </w:num>
  <w:num w:numId="20">
    <w:abstractNumId w:val="6"/>
  </w:num>
  <w:num w:numId="21">
    <w:abstractNumId w:val="19"/>
  </w:num>
  <w:num w:numId="22">
    <w:abstractNumId w:val="3"/>
  </w:num>
  <w:num w:numId="23">
    <w:abstractNumId w:val="7"/>
  </w:num>
  <w:num w:numId="24">
    <w:abstractNumId w:val="24"/>
  </w:num>
  <w:num w:numId="25">
    <w:abstractNumId w:val="17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0766"/>
    <w:rsid w:val="001B27AE"/>
    <w:rsid w:val="001C15F2"/>
    <w:rsid w:val="002239CC"/>
    <w:rsid w:val="00246E90"/>
    <w:rsid w:val="002555E4"/>
    <w:rsid w:val="00263CD1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0E28"/>
    <w:rsid w:val="00611C39"/>
    <w:rsid w:val="006166C1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62660"/>
    <w:rsid w:val="00874AAF"/>
    <w:rsid w:val="0087548F"/>
    <w:rsid w:val="008769CB"/>
    <w:rsid w:val="00896BDA"/>
    <w:rsid w:val="008A3608"/>
    <w:rsid w:val="008B4F61"/>
    <w:rsid w:val="008B7B1C"/>
    <w:rsid w:val="008C59D4"/>
    <w:rsid w:val="008E0317"/>
    <w:rsid w:val="008F06A5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123F9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81450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2B39"/>
    <w:rsid w:val="00D85E51"/>
    <w:rsid w:val="00D878BF"/>
    <w:rsid w:val="00D87A07"/>
    <w:rsid w:val="00DA7A3B"/>
    <w:rsid w:val="00DC5FAE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C1A08"/>
    <w:rsid w:val="00FE2693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2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2026-02-07T18:38:00Z</dcterms:created>
  <dcterms:modified xsi:type="dcterms:W3CDTF">2026-02-07T18:38:00Z</dcterms:modified>
</cp:coreProperties>
</file>