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Default="00553BD6"/>
    <w:p w:rsidR="007978AD" w:rsidRPr="007978AD" w:rsidRDefault="007978AD" w:rsidP="007978A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2025-2026 EĞİTİM ÖĞRETİM YILI BAYRAMYAZI ORTAOKULU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  <w:r w:rsidRPr="00797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ENERJİ VERİMLİLİĞİ KULÜBÜ 1. DÖNEM FAALİYET RAPORU</w:t>
      </w:r>
    </w:p>
    <w:p w:rsidR="007978AD" w:rsidRPr="007978AD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EYLÜL </w:t>
      </w:r>
    </w:p>
    <w:p w:rsidR="007978AD" w:rsidRPr="007978AD" w:rsidRDefault="007978AD" w:rsidP="00797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Verimliliği Kulübü öğrencileriyle tanışma toplantısı yapıldı.</w:t>
      </w:r>
    </w:p>
    <w:p w:rsidR="007978AD" w:rsidRPr="007978AD" w:rsidRDefault="007978AD" w:rsidP="00797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Enerjinin etkin kullanımı, enerji tasarrufu ve israfın önlenmesi konularında bilgilendirme çalışması yapıldı.</w:t>
      </w:r>
    </w:p>
    <w:p w:rsidR="007978AD" w:rsidRPr="007978AD" w:rsidRDefault="007978AD" w:rsidP="00797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ve suyun gereksiz kullanımının önlenmesi amacıyla sınıflara ve ortak alanlara asılmak üzere </w:t>
      </w:r>
      <w:r w:rsidRPr="0037187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uyarıcı ve bilgilendirici ikaz yazıları</w:t>
      </w: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hazırlandı.</w:t>
      </w:r>
    </w:p>
    <w:p w:rsidR="007978AD" w:rsidRPr="007978AD" w:rsidRDefault="007978AD" w:rsidP="007978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kaynaklarının bilinçli kullanımının çevreyi korumadaki önemi öğrencilere anlatıldı.</w:t>
      </w:r>
    </w:p>
    <w:p w:rsidR="007978AD" w:rsidRPr="007978AD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EKİM </w:t>
      </w:r>
    </w:p>
    <w:p w:rsidR="007978AD" w:rsidRPr="007978AD" w:rsidRDefault="007978AD" w:rsidP="00797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 genelinde </w:t>
      </w:r>
      <w:r w:rsidRPr="0037187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elektrik ve su israfını önlemeye yönelik ikaz işaretleri</w:t>
      </w: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alanlara asıldı.</w:t>
      </w:r>
    </w:p>
    <w:p w:rsidR="007978AD" w:rsidRPr="007978AD" w:rsidRDefault="007978AD" w:rsidP="00797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Isı kaybını önlemek amacıyla kapı ve pencerelerin kapalı tutulmasına yönelik bilgilendirici afişler hazırlandı.</w:t>
      </w:r>
    </w:p>
    <w:p w:rsidR="007978AD" w:rsidRPr="007978AD" w:rsidRDefault="007978AD" w:rsidP="00797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Isı yalıtımı ve ısı kaybının önlenmesi konularında okul yönetimi ile görüş alışverişinde bulunuldu.</w:t>
      </w:r>
    </w:p>
    <w:p w:rsidR="007978AD" w:rsidRPr="007978AD" w:rsidRDefault="007978AD" w:rsidP="007978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Öğrencilere enerji tasarrufu sağlayan davranışlar kazandırmaya yönelik farkındalık çalışmaları yapıldı.</w:t>
      </w:r>
    </w:p>
    <w:p w:rsidR="007978AD" w:rsidRPr="007978AD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KASIM </w:t>
      </w:r>
    </w:p>
    <w:p w:rsidR="007978AD" w:rsidRPr="007978AD" w:rsidRDefault="007978AD" w:rsidP="00797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Gereksiz enerji kullanımını önlemek amacıyla </w:t>
      </w:r>
      <w:r w:rsidRPr="0037187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nöbetçi öğretmen ve öğrenciler için</w:t>
      </w:r>
      <w:r w:rsidRPr="00797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uyarıcı </w:t>
      </w:r>
      <w:r w:rsidRPr="0037187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bilgilendirme yazıları</w:t>
      </w: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hazırlanması konusunda okul yönetimi ile iş birliği yapıldı.</w:t>
      </w:r>
    </w:p>
    <w:p w:rsidR="007978AD" w:rsidRPr="007978AD" w:rsidRDefault="007978AD" w:rsidP="00797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Ferdi elektrikli ısıtıcıların kullanımının sakıncaları hakkında öğrenciler bilgilendirildi.</w:t>
      </w:r>
    </w:p>
    <w:p w:rsidR="007978AD" w:rsidRPr="007978AD" w:rsidRDefault="007978AD" w:rsidP="00797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kaynaklarının verimli kullanımı ve israfın çevreye verdiği zararlar sınıf içi etkinliklerle ele alındı.</w:t>
      </w:r>
    </w:p>
    <w:p w:rsidR="007978AD" w:rsidRPr="007978AD" w:rsidRDefault="007978AD" w:rsidP="007978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Enerjinin üretimi, dağıtımı ve kullanımının akıllı yöntemlerle takibinin faydaları öğrencilere anlatıldı.</w:t>
      </w:r>
    </w:p>
    <w:p w:rsidR="007978AD" w:rsidRPr="007978AD" w:rsidRDefault="007978AD" w:rsidP="003718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ARALIK </w:t>
      </w:r>
    </w:p>
    <w:p w:rsidR="007978AD" w:rsidRPr="007978AD" w:rsidRDefault="007978AD" w:rsidP="0079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Aydınlatmada </w:t>
      </w:r>
      <w:r w:rsidRPr="00371871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kompakt floresan ve tasarruflu ampul kullanımının önemi</w:t>
      </w: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bilgilendirme yapıldı.</w:t>
      </w:r>
    </w:p>
    <w:p w:rsidR="007978AD" w:rsidRPr="007978AD" w:rsidRDefault="007978AD" w:rsidP="0079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Aydınlatma araçlarının verimli çalışabilmesi için periyodik temizlik ve kontrolün önemi vurgulandı.</w:t>
      </w:r>
    </w:p>
    <w:p w:rsidR="007978AD" w:rsidRPr="007978AD" w:rsidRDefault="007978AD" w:rsidP="0079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Bilişim teknolojilerinin daha az enerji tüketimi sağlayacak şekilde kullanımına yönelik farkındalık çalışmaları yapıldı.</w:t>
      </w:r>
    </w:p>
    <w:p w:rsidR="007978AD" w:rsidRPr="007978AD" w:rsidRDefault="007978AD" w:rsidP="007978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tasarrufuna yönelik alınabilecek bireysel önlemler öğrencilerle birlikte değerlendirildi.</w:t>
      </w:r>
    </w:p>
    <w:p w:rsidR="007978AD" w:rsidRPr="007978AD" w:rsidRDefault="007978AD" w:rsidP="007978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OCAK </w:t>
      </w:r>
    </w:p>
    <w:p w:rsidR="007978AD" w:rsidRPr="007978AD" w:rsidRDefault="007978AD" w:rsidP="00797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Okuldaki aydınlatma sistemleri (sigortalar, anahtarlar, prizler, ampuller) gözlemlendi.</w:t>
      </w:r>
    </w:p>
    <w:p w:rsidR="007978AD" w:rsidRPr="007978AD" w:rsidRDefault="007978AD" w:rsidP="00797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Tespit edilen eksik ve aksaklıklar kol rehber öğretmeni ve okul yönetimine bildirildi.</w:t>
      </w:r>
    </w:p>
    <w:p w:rsidR="007978AD" w:rsidRPr="007978AD" w:rsidRDefault="007978AD" w:rsidP="00797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1.dönem boyunca yapılan çalışmalar değerlendirilerek öğrencilerle geri bildirim paylaşıldı.</w:t>
      </w:r>
    </w:p>
    <w:p w:rsidR="007978AD" w:rsidRDefault="007978AD" w:rsidP="007978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978AD">
        <w:rPr>
          <w:rFonts w:ascii="Times New Roman" w:eastAsia="Times New Roman" w:hAnsi="Times New Roman" w:cs="Times New Roman"/>
          <w:sz w:val="24"/>
          <w:szCs w:val="24"/>
          <w:lang w:eastAsia="tr-TR"/>
        </w:rPr>
        <w:t>Enerji verimliliği konusunda kazanılan davranışların sürekliliğinin sağlanması gerektiği vurgulandı.</w:t>
      </w:r>
    </w:p>
    <w:p w:rsidR="00371871" w:rsidRPr="007978AD" w:rsidRDefault="00371871" w:rsidP="00371871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Zeki DOĞAN-www.sosyalciniz.net</w:t>
      </w:r>
    </w:p>
    <w:p w:rsidR="007978AD" w:rsidRPr="007978AD" w:rsidRDefault="007978AD">
      <w:pPr>
        <w:rPr>
          <w:sz w:val="24"/>
          <w:szCs w:val="24"/>
        </w:rPr>
      </w:pPr>
    </w:p>
    <w:sectPr w:rsidR="007978AD" w:rsidRPr="007978AD" w:rsidSect="00371871">
      <w:pgSz w:w="11906" w:h="16838"/>
      <w:pgMar w:top="964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C0495"/>
    <w:multiLevelType w:val="multilevel"/>
    <w:tmpl w:val="DA14A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43E36A0"/>
    <w:multiLevelType w:val="multilevel"/>
    <w:tmpl w:val="B68E0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4DCA77DE"/>
    <w:multiLevelType w:val="multilevel"/>
    <w:tmpl w:val="B2D88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79A90C20"/>
    <w:multiLevelType w:val="multilevel"/>
    <w:tmpl w:val="0BDC3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B1F2527"/>
    <w:multiLevelType w:val="multilevel"/>
    <w:tmpl w:val="282C6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978AD"/>
    <w:rsid w:val="00371871"/>
    <w:rsid w:val="004230C3"/>
    <w:rsid w:val="00553BD6"/>
    <w:rsid w:val="0072065C"/>
    <w:rsid w:val="007978AD"/>
    <w:rsid w:val="0095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5C"/>
  </w:style>
  <w:style w:type="paragraph" w:styleId="Balk2">
    <w:name w:val="heading 2"/>
    <w:basedOn w:val="Normal"/>
    <w:link w:val="Balk2Char"/>
    <w:uiPriority w:val="9"/>
    <w:qFormat/>
    <w:rsid w:val="00797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978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978A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978A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9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978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</Words>
  <Characters>1934</Characters>
  <Application>Microsoft Office Word</Application>
  <DocSecurity>0</DocSecurity>
  <Lines>16</Lines>
  <Paragraphs>4</Paragraphs>
  <ScaleCrop>false</ScaleCrop>
  <Company>By NeC ® 2010 | Katilimsiz.Com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2026-01-06T07:51:00Z</dcterms:created>
  <dcterms:modified xsi:type="dcterms:W3CDTF">2026-01-06T08:16:00Z</dcterms:modified>
</cp:coreProperties>
</file>