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2079B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E86253">
        <w:trPr>
          <w:trHeight w:val="3412"/>
        </w:trPr>
        <w:tc>
          <w:tcPr>
            <w:tcW w:w="9212" w:type="dxa"/>
          </w:tcPr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00235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Yardımlaşma ve Dayanışma Kulübü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olarak Kasım ayı kapsamında yapılan çalışmalar aşağıdaki gibidir.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2587">
              <w:rPr>
                <w:rFonts w:ascii="Times New Roman" w:hAnsi="Times New Roman" w:cs="Times New Roman"/>
                <w:sz w:val="24"/>
                <w:szCs w:val="24"/>
              </w:rPr>
              <w:t>Yardımlaşma ve d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ayanışmanın önemi </w:t>
            </w: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hakkında bilgi verildi. 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A67A6">
              <w:rPr>
                <w:rFonts w:ascii="Times New Roman" w:hAnsi="Times New Roman" w:cs="Times New Roman"/>
                <w:sz w:val="24"/>
                <w:szCs w:val="24"/>
              </w:rPr>
              <w:t>Yardımlaşma konulu</w:t>
            </w: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amblem yarışması düzenlendi.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A67A6">
              <w:rPr>
                <w:rFonts w:ascii="Times New Roman" w:hAnsi="Times New Roman" w:cs="Times New Roman"/>
                <w:sz w:val="24"/>
                <w:szCs w:val="24"/>
              </w:rPr>
              <w:t>Yardımlaşma ve Dayanışma</w:t>
            </w: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konulu resim ve yazılar kulüp panosunda sergilendi.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9A67A6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>. 24 Kasım Öğretmenler Günü ile ilgili çalışmalar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9A67A6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>. Yeşil Vatan Kasım ayı teması “Orman” ile ilgili bilgilendirmeler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8. Sosyal kulüplerle ilgili formlar doldurulup değerlendirildi.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82587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8002FD"/>
    <w:rsid w:val="00832F17"/>
    <w:rsid w:val="00842F63"/>
    <w:rsid w:val="00855EED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D11F82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2025-12-01T06:49:00Z</dcterms:created>
  <dcterms:modified xsi:type="dcterms:W3CDTF">2025-12-01T06:53:00Z</dcterms:modified>
</cp:coreProperties>
</file>