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F3EA5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F3EA5">
              <w:rPr>
                <w:rFonts w:ascii="Times New Roman" w:hAnsi="Times New Roman" w:cs="Times New Roman"/>
              </w:rPr>
              <w:t>HAKKIMIZI ARIYORUZ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516F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Aralık 2025-2</w:t>
            </w:r>
            <w:r w:rsidR="00C87EDB" w:rsidRPr="00C87EDB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F3EA5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F3EA5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F3EA5">
              <w:rPr>
                <w:rFonts w:ascii="Times New Roman" w:eastAsia="Arial" w:hAnsi="Times New Roman" w:cs="Times New Roman"/>
                <w:b/>
              </w:rPr>
              <w:t>2.4</w:t>
            </w:r>
            <w:proofErr w:type="gramEnd"/>
            <w:r w:rsidRPr="00DF3EA5">
              <w:rPr>
                <w:rFonts w:ascii="Times New Roman" w:eastAsia="Arial" w:hAnsi="Times New Roman" w:cs="Times New Roman"/>
                <w:b/>
              </w:rPr>
              <w:t>. Haklarını aramak için gerekli hukuki bilgi ve belgelere erişme yollarını kullanır.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6A59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6A598B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EDB" w:rsidRDefault="00C87EDB" w:rsidP="00C87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87EDB" w:rsidRPr="00C87EDB" w:rsidRDefault="00C87EDB" w:rsidP="00C87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C87EDB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F3EA5" w:rsidRPr="00DF3EA5" w:rsidRDefault="00DF3EA5" w:rsidP="00DF3EA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3EA5">
              <w:rPr>
                <w:rFonts w:ascii="Times New Roman" w:eastAsia="Times New Roman" w:hAnsi="Times New Roman" w:cs="Times New Roman"/>
              </w:rPr>
              <w:t>1. Yukarıdaki olayla hukuki bilgi ve belgelere erişebilmenin önemi ile ilgili nelere yer verilmektedir.</w:t>
            </w:r>
          </w:p>
          <w:p w:rsidR="00DF3EA5" w:rsidRDefault="00DF3EA5" w:rsidP="00DF3EA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3EA5">
              <w:rPr>
                <w:rFonts w:ascii="Times New Roman" w:eastAsia="Times New Roman" w:hAnsi="Times New Roman" w:cs="Times New Roman"/>
              </w:rPr>
              <w:t>2. Hukuki bilgi ve belgelere erişme yollarını bilmek niçin önemlidir?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Soruları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8D1B17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65 ve 66’daki etkinlikler yapılır.</w:t>
            </w:r>
          </w:p>
          <w:p w:rsidR="008D1B17" w:rsidRPr="008D1B17" w:rsidRDefault="008D1B17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1B17">
              <w:rPr>
                <w:rFonts w:ascii="Times New Roman" w:eastAsia="Times New Roman" w:hAnsi="Times New Roman" w:cs="Times New Roman"/>
              </w:rPr>
              <w:t>Mülkün (devletin) temeli olan adalet geciktiğinde, adalet tam olarak gerçekleşmiş olmaz.</w:t>
            </w:r>
          </w:p>
          <w:p w:rsidR="00D410ED" w:rsidRDefault="008D1B17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1B17">
              <w:rPr>
                <w:rFonts w:ascii="Times New Roman" w:eastAsia="Times New Roman" w:hAnsi="Times New Roman" w:cs="Times New Roman"/>
              </w:rPr>
              <w:t>Bu nedenle vatandaşların haklarını daha kolay ve hızlı yoldan savunabilmeleri, adaletin gecikmemesi adına bir zorunluluktur. Bunu sağlayabilmek, bi</w:t>
            </w:r>
            <w:r>
              <w:rPr>
                <w:rFonts w:ascii="Times New Roman" w:eastAsia="Times New Roman" w:hAnsi="Times New Roman" w:cs="Times New Roman"/>
              </w:rPr>
              <w:t xml:space="preserve">lgi edime hakkı ile de doğrudan 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ilişkilidir. </w:t>
            </w:r>
            <w:r w:rsidRPr="008D1B17">
              <w:rPr>
                <w:rFonts w:ascii="Times New Roman" w:eastAsia="Times New Roman" w:hAnsi="Times New Roman" w:cs="Times New Roman"/>
                <w:b/>
              </w:rPr>
              <w:t>Bilgi edinme hakkı,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 bireylerin kamu kurum ve kuru</w:t>
            </w:r>
            <w:r>
              <w:rPr>
                <w:rFonts w:ascii="Times New Roman" w:eastAsia="Times New Roman" w:hAnsi="Times New Roman" w:cs="Times New Roman"/>
              </w:rPr>
              <w:t xml:space="preserve">luşlarının görevlerinden dolayı 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sahip oldukları bilgilere erişim hakkıdır. Bu bilgilere hukuki bilgi, </w:t>
            </w:r>
            <w:r>
              <w:rPr>
                <w:rFonts w:ascii="Times New Roman" w:eastAsia="Times New Roman" w:hAnsi="Times New Roman" w:cs="Times New Roman"/>
              </w:rPr>
              <w:t xml:space="preserve">bu hukuki bilgilerin yer aldığı </w:t>
            </w:r>
            <w:r w:rsidRPr="008D1B17">
              <w:rPr>
                <w:rFonts w:ascii="Times New Roman" w:eastAsia="Times New Roman" w:hAnsi="Times New Roman" w:cs="Times New Roman"/>
              </w:rPr>
              <w:t>yazılı, basılı ya da elektronik ortamda kaydedilen her türlü bilgi v</w:t>
            </w:r>
            <w:r>
              <w:rPr>
                <w:rFonts w:ascii="Times New Roman" w:eastAsia="Times New Roman" w:hAnsi="Times New Roman" w:cs="Times New Roman"/>
              </w:rPr>
              <w:t xml:space="preserve">e haber taşıyıcılara ise </w:t>
            </w:r>
            <w:r w:rsidRPr="008D1B17">
              <w:rPr>
                <w:rFonts w:ascii="Times New Roman" w:eastAsia="Times New Roman" w:hAnsi="Times New Roman" w:cs="Times New Roman"/>
                <w:b/>
              </w:rPr>
              <w:t>hukuki belge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 denir.</w:t>
            </w:r>
          </w:p>
          <w:p w:rsidR="00A93F2D" w:rsidRDefault="00A93F2D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93F2D" w:rsidP="00A93F2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3F2D">
              <w:rPr>
                <w:rFonts w:ascii="Times New Roman" w:eastAsia="Times New Roman" w:hAnsi="Times New Roman" w:cs="Times New Roman"/>
              </w:rPr>
              <w:t>Bilgi edinme hakkını kullanırken gerekli hukuki bilgi ve belgeler, yazılı olarak ve internet üzerinden elde edilebilmektedir. İnternet üzerinden hukuki bilgi</w:t>
            </w:r>
            <w:r>
              <w:rPr>
                <w:rFonts w:ascii="Times New Roman" w:eastAsia="Times New Roman" w:hAnsi="Times New Roman" w:cs="Times New Roman"/>
              </w:rPr>
              <w:t xml:space="preserve"> ve belge paylaşımı yapan kurum </w:t>
            </w:r>
            <w:r w:rsidRPr="00A93F2D">
              <w:rPr>
                <w:rFonts w:ascii="Times New Roman" w:eastAsia="Times New Roman" w:hAnsi="Times New Roman" w:cs="Times New Roman"/>
              </w:rPr>
              <w:t>ve kuruluşların çeşitli uygulamaları bulunmaktadır. Bu uygulamalar</w:t>
            </w:r>
            <w:r>
              <w:rPr>
                <w:rFonts w:ascii="Times New Roman" w:eastAsia="Times New Roman" w:hAnsi="Times New Roman" w:cs="Times New Roman"/>
              </w:rPr>
              <w:t xml:space="preserve"> aracılığı ile bireyler, devlet </w:t>
            </w:r>
            <w:r w:rsidRPr="00A93F2D">
              <w:rPr>
                <w:rFonts w:ascii="Times New Roman" w:eastAsia="Times New Roman" w:hAnsi="Times New Roman" w:cs="Times New Roman"/>
              </w:rPr>
              <w:t>kurumları ile ilgili doğrudan iletişime geçerek talep, şikâyet veya görüşlerini, devletin ilgili kurumlarına iletebilmektedir.</w:t>
            </w:r>
          </w:p>
          <w:p w:rsidR="00A93F2D" w:rsidRPr="00BE19F8" w:rsidRDefault="00A93F2D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93F2D">
              <w:rPr>
                <w:rFonts w:ascii="Times New Roman" w:hAnsi="Times New Roman" w:cs="Times New Roman"/>
              </w:rPr>
              <w:t>Bilgi edinme hakkı nedir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Hukuki belgeler nelerdir?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6A598B">
        <w:rPr>
          <w:rFonts w:ascii="Times New Roman" w:hAnsi="Times New Roman" w:cs="Times New Roman"/>
        </w:rPr>
        <w:t xml:space="preserve">     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0E441F"/>
    <w:rsid w:val="000F730A"/>
    <w:rsid w:val="00111708"/>
    <w:rsid w:val="0011381A"/>
    <w:rsid w:val="001240E8"/>
    <w:rsid w:val="001617FE"/>
    <w:rsid w:val="00180598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A598B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93F2D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87EDB"/>
    <w:rsid w:val="00C91FAE"/>
    <w:rsid w:val="00C928C4"/>
    <w:rsid w:val="00CA49FB"/>
    <w:rsid w:val="00CB2314"/>
    <w:rsid w:val="00CB3917"/>
    <w:rsid w:val="00CD6C6B"/>
    <w:rsid w:val="00CD6D8E"/>
    <w:rsid w:val="00D1226C"/>
    <w:rsid w:val="00D17394"/>
    <w:rsid w:val="00D2205F"/>
    <w:rsid w:val="00D410ED"/>
    <w:rsid w:val="00D44656"/>
    <w:rsid w:val="00D516F9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1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2025-12-27T01:55:00Z</dcterms:created>
  <dcterms:modified xsi:type="dcterms:W3CDTF">2025-12-27T01:55:00Z</dcterms:modified>
</cp:coreProperties>
</file>