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>.SINIF T.C. İNKILAP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191E77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71CD2">
              <w:rPr>
                <w:rFonts w:ascii="Arial" w:eastAsia="Calibri" w:hAnsi="Arial" w:cs="Arial"/>
              </w:rPr>
              <w:t xml:space="preserve"> </w:t>
            </w:r>
            <w:r w:rsidR="00BF5C73">
              <w:rPr>
                <w:rFonts w:ascii="Arial" w:eastAsia="Calibri" w:hAnsi="Arial" w:cs="Arial"/>
                <w:b/>
              </w:rPr>
              <w:t>(3</w:t>
            </w:r>
            <w:r w:rsidR="00C71CD2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</w:tblGrid>
      <w:tr w:rsidR="00AA4A85" w:rsidRPr="00ED0A5C" w:rsidTr="009056D6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AA4A85" w:rsidRPr="00ED0A5C" w:rsidRDefault="00AA4A85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A4A85" w:rsidRDefault="00AA4A8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AA4A85" w:rsidRDefault="00AA4A85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AA4A85" w:rsidRPr="00ED0A5C" w:rsidTr="009056D6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A4A85" w:rsidRPr="00ED0A5C" w:rsidRDefault="00CE244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4A8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A4A85" w:rsidRPr="00ED0A5C" w:rsidRDefault="00AA4A8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A4A85" w:rsidRDefault="00AA4A8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A4A85" w:rsidRDefault="00CE244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A4A85" w:rsidRDefault="00CE244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7D07A1" w:rsidRPr="007D07A1" w:rsidRDefault="006C446F" w:rsidP="006E2C67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46F27">
        <w:rPr>
          <w:rFonts w:ascii="Arial" w:hAnsi="Arial" w:cs="Arial"/>
        </w:rPr>
        <w:t xml:space="preserve"> </w:t>
      </w:r>
      <w:r w:rsidR="00AA4A85">
        <w:rPr>
          <w:rFonts w:ascii="Arial" w:hAnsi="Arial" w:cs="Arial"/>
          <w:b/>
        </w:rPr>
        <w:t>Kuvayı Milliye birliklerinin özelliklerinden 4</w:t>
      </w:r>
      <w:r w:rsidR="007D07A1" w:rsidRPr="007D07A1">
        <w:rPr>
          <w:rFonts w:ascii="Arial" w:hAnsi="Arial" w:cs="Arial"/>
          <w:b/>
        </w:rPr>
        <w:t xml:space="preserve"> tanesini yazınız.</w:t>
      </w:r>
      <w:r w:rsidR="002977B7">
        <w:rPr>
          <w:rFonts w:ascii="Arial" w:hAnsi="Arial" w:cs="Arial"/>
          <w:b/>
        </w:rPr>
        <w:t xml:space="preserve"> </w:t>
      </w:r>
      <w:r w:rsidR="002977B7" w:rsidRPr="002977B7">
        <w:rPr>
          <w:rFonts w:ascii="Arial" w:hAnsi="Arial" w:cs="Arial"/>
          <w:i/>
        </w:rPr>
        <w:t>(</w:t>
      </w:r>
      <w:r w:rsidR="00AA4A85">
        <w:rPr>
          <w:rFonts w:ascii="Arial" w:hAnsi="Arial" w:cs="Arial"/>
          <w:i/>
        </w:rPr>
        <w:t>5+5+5+5</w:t>
      </w:r>
      <w:r w:rsidR="002977B7" w:rsidRPr="002977B7">
        <w:rPr>
          <w:rFonts w:ascii="Arial" w:hAnsi="Arial" w:cs="Arial"/>
          <w:i/>
        </w:rPr>
        <w:t>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B0E43" w:rsidRPr="00ED0A5C" w:rsidTr="00DE39AF">
        <w:trPr>
          <w:trHeight w:val="769"/>
        </w:trPr>
        <w:tc>
          <w:tcPr>
            <w:tcW w:w="10118" w:type="dxa"/>
          </w:tcPr>
          <w:p w:rsidR="001B0E43" w:rsidRDefault="001B0E43" w:rsidP="00083E4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083E4B" w:rsidRDefault="00083E4B" w:rsidP="00083E4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083E4B" w:rsidRDefault="00083E4B" w:rsidP="00083E4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083E4B" w:rsidRDefault="00083E4B" w:rsidP="00083E4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083E4B" w:rsidRDefault="00083E4B" w:rsidP="00083E4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083E4B" w:rsidRDefault="00083E4B" w:rsidP="00083E4B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083E4B" w:rsidRPr="00ED0A5C" w:rsidRDefault="00083E4B" w:rsidP="00083E4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CE6551" w:rsidRPr="006E0EED" w:rsidRDefault="006C446F" w:rsidP="00DA30A3">
      <w:pPr>
        <w:rPr>
          <w:rFonts w:ascii="Arial" w:hAnsi="Arial" w:cs="Arial"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>SORU 2</w:t>
      </w:r>
      <w:r w:rsidRPr="00CE6551">
        <w:rPr>
          <w:rFonts w:ascii="Arial" w:hAnsi="Arial" w:cs="Arial"/>
          <w:color w:val="000000" w:themeColor="text1"/>
        </w:rPr>
        <w:t xml:space="preserve">. </w:t>
      </w:r>
      <w:r w:rsidR="006E0EED">
        <w:rPr>
          <w:rFonts w:ascii="Arial" w:hAnsi="Arial" w:cs="Arial"/>
          <w:color w:val="000000" w:themeColor="text1"/>
        </w:rPr>
        <w:t>“</w:t>
      </w:r>
      <w:r w:rsidR="00F70A8A">
        <w:rPr>
          <w:rFonts w:ascii="Arial" w:hAnsi="Arial" w:cs="Arial"/>
          <w:color w:val="000000" w:themeColor="text1"/>
        </w:rPr>
        <w:t xml:space="preserve">Erzurum </w:t>
      </w:r>
      <w:r w:rsidR="006E0EED">
        <w:rPr>
          <w:rFonts w:ascii="Arial" w:hAnsi="Arial" w:cs="Arial"/>
          <w:color w:val="000000" w:themeColor="text1"/>
        </w:rPr>
        <w:t xml:space="preserve">ve Sivas </w:t>
      </w:r>
      <w:r w:rsidR="00F70A8A">
        <w:rPr>
          <w:rFonts w:ascii="Arial" w:hAnsi="Arial" w:cs="Arial"/>
          <w:color w:val="000000" w:themeColor="text1"/>
        </w:rPr>
        <w:t>Kongresinde</w:t>
      </w:r>
      <w:r w:rsidR="00BF58C4" w:rsidRPr="00CE6551">
        <w:rPr>
          <w:rFonts w:ascii="Arial" w:hAnsi="Arial" w:cs="Arial"/>
          <w:color w:val="000000" w:themeColor="text1"/>
        </w:rPr>
        <w:t xml:space="preserve"> </w:t>
      </w:r>
      <w:r w:rsidR="006E0EED">
        <w:rPr>
          <w:rFonts w:ascii="Arial" w:hAnsi="Arial" w:cs="Arial"/>
          <w:color w:val="000000" w:themeColor="text1"/>
        </w:rPr>
        <w:t xml:space="preserve">tam bağımsızlık amaçlandığı, başka hiçbir gücün koruculuğunun kabul edilemediğini” </w:t>
      </w:r>
      <w:r w:rsidR="006E0EED" w:rsidRPr="006E0EED">
        <w:rPr>
          <w:rFonts w:ascii="Arial" w:hAnsi="Arial" w:cs="Arial"/>
          <w:b/>
          <w:color w:val="000000" w:themeColor="text1"/>
        </w:rPr>
        <w:t>söyleyen bir tarihçi bu görüşüne kongrelerde alınan kararlardan hangisini kanıt olarak gösterebilir? Yazınız.</w:t>
      </w:r>
      <w:r w:rsidR="006E0EED">
        <w:rPr>
          <w:rFonts w:ascii="Arial" w:hAnsi="Arial" w:cs="Arial"/>
          <w:color w:val="000000" w:themeColor="text1"/>
        </w:rPr>
        <w:t xml:space="preserve"> 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066A07">
        <w:rPr>
          <w:rFonts w:ascii="Arial" w:hAnsi="Arial" w:cs="Arial"/>
          <w:i/>
        </w:rPr>
        <w:t>(1</w:t>
      </w:r>
      <w:r w:rsidR="002977B7" w:rsidRPr="002977B7">
        <w:rPr>
          <w:rFonts w:ascii="Arial" w:hAnsi="Arial" w:cs="Arial"/>
          <w:i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25473" w:rsidRDefault="00ED0A5C" w:rsidP="00822C4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25473" w:rsidRDefault="00F25473" w:rsidP="00822C4A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822C4A">
            <w:pPr>
              <w:rPr>
                <w:rFonts w:ascii="Arial" w:hAnsi="Arial" w:cs="Arial"/>
                <w:color w:val="FF0000"/>
              </w:rPr>
            </w:pPr>
          </w:p>
          <w:p w:rsidR="00F07FFB" w:rsidRPr="00ED0A5C" w:rsidRDefault="00147FF9" w:rsidP="00822C4A">
            <w:pPr>
              <w:rPr>
                <w:rFonts w:ascii="Arial" w:hAnsi="Arial" w:cs="Arial"/>
                <w:color w:val="000000" w:themeColor="text1"/>
              </w:rPr>
            </w:pPr>
            <w:r w:rsidRPr="00147FF9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066A07" w:rsidRDefault="00B54056" w:rsidP="00066A07">
      <w:pPr>
        <w:rPr>
          <w:rFonts w:ascii="Arial" w:hAnsi="Arial" w:cs="Arial"/>
          <w:color w:val="242021"/>
        </w:rPr>
      </w:pPr>
      <w:r>
        <w:rPr>
          <w:rFonts w:ascii="Arial" w:hAnsi="Arial" w:cs="Arial"/>
          <w:b/>
          <w:color w:val="000000" w:themeColor="text1"/>
        </w:rPr>
        <w:t xml:space="preserve">SORU </w:t>
      </w:r>
      <w:r w:rsidR="006C446F" w:rsidRPr="006C446F">
        <w:rPr>
          <w:rFonts w:ascii="Arial" w:hAnsi="Arial" w:cs="Arial"/>
          <w:b/>
          <w:color w:val="000000" w:themeColor="text1"/>
        </w:rPr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F727BA">
        <w:rPr>
          <w:rFonts w:ascii="Arial" w:hAnsi="Arial" w:cs="Arial"/>
          <w:b/>
          <w:color w:val="000000" w:themeColor="text1"/>
        </w:rPr>
        <w:t xml:space="preserve"> </w:t>
      </w:r>
      <w:r w:rsidR="0092113C">
        <w:rPr>
          <w:rFonts w:ascii="Arial" w:hAnsi="Arial" w:cs="Arial"/>
          <w:b/>
          <w:color w:val="000000" w:themeColor="text1"/>
        </w:rPr>
        <w:t>23 Nisan 1920’de açılan Türkiye Büyük Millet Meclisinin 24 Nisan tarihl</w:t>
      </w:r>
      <w:r w:rsidR="000E6523">
        <w:rPr>
          <w:rFonts w:ascii="Arial" w:hAnsi="Arial" w:cs="Arial"/>
          <w:b/>
          <w:color w:val="000000" w:themeColor="text1"/>
        </w:rPr>
        <w:t>i</w:t>
      </w:r>
      <w:r w:rsidR="0092113C">
        <w:rPr>
          <w:rFonts w:ascii="Arial" w:hAnsi="Arial" w:cs="Arial"/>
          <w:b/>
          <w:color w:val="000000" w:themeColor="text1"/>
        </w:rPr>
        <w:t xml:space="preserve"> oturumunda alınan kararlardan bazıları şunlardır:</w:t>
      </w:r>
    </w:p>
    <w:tbl>
      <w:tblPr>
        <w:tblStyle w:val="TabloKlavuzu"/>
        <w:tblW w:w="0" w:type="auto"/>
        <w:tblLook w:val="04A0"/>
      </w:tblPr>
      <w:tblGrid>
        <w:gridCol w:w="562"/>
        <w:gridCol w:w="6083"/>
        <w:gridCol w:w="3323"/>
      </w:tblGrid>
      <w:tr w:rsidR="00066A07" w:rsidTr="00066A07">
        <w:tc>
          <w:tcPr>
            <w:tcW w:w="562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</w:t>
            </w:r>
          </w:p>
        </w:tc>
        <w:tc>
          <w:tcPr>
            <w:tcW w:w="6083" w:type="dxa"/>
          </w:tcPr>
          <w:p w:rsidR="00066A07" w:rsidRDefault="00066A07" w:rsidP="00066A07">
            <w:pPr>
              <w:rPr>
                <w:rFonts w:ascii="Arial" w:hAnsi="Arial" w:cs="Arial"/>
                <w:color w:val="000000" w:themeColor="text1"/>
              </w:rPr>
            </w:pPr>
            <w:r w:rsidRPr="00066A07">
              <w:rPr>
                <w:rFonts w:ascii="Arial" w:hAnsi="Arial" w:cs="Arial"/>
                <w:color w:val="000000" w:themeColor="text1"/>
              </w:rPr>
              <w:t>Ulusal iradeyi, vatanın geleceğine hâkim kılmak esastır.</w:t>
            </w:r>
          </w:p>
          <w:p w:rsidR="00066A07" w:rsidRPr="00066A07" w:rsidRDefault="00066A07" w:rsidP="00066A0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23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66A07" w:rsidTr="00066A07">
        <w:tc>
          <w:tcPr>
            <w:tcW w:w="562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II</w:t>
            </w:r>
          </w:p>
        </w:tc>
        <w:tc>
          <w:tcPr>
            <w:tcW w:w="6083" w:type="dxa"/>
          </w:tcPr>
          <w:p w:rsidR="00066A07" w:rsidRPr="00066A07" w:rsidRDefault="00066A07" w:rsidP="00066A07">
            <w:pPr>
              <w:rPr>
                <w:rFonts w:ascii="Arial" w:hAnsi="Arial" w:cs="Arial"/>
                <w:color w:val="000000" w:themeColor="text1"/>
              </w:rPr>
            </w:pPr>
            <w:r w:rsidRPr="00066A07">
              <w:rPr>
                <w:rFonts w:ascii="Arial" w:hAnsi="Arial" w:cs="Arial"/>
                <w:color w:val="000000" w:themeColor="text1"/>
              </w:rPr>
              <w:t>Yasama (kanun yapma) ve Yürütme (hükümet) yetkileri TBMM’ye aittir</w:t>
            </w:r>
          </w:p>
        </w:tc>
        <w:tc>
          <w:tcPr>
            <w:tcW w:w="3323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66A07" w:rsidTr="00066A07">
        <w:tc>
          <w:tcPr>
            <w:tcW w:w="562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III</w:t>
            </w:r>
          </w:p>
        </w:tc>
        <w:tc>
          <w:tcPr>
            <w:tcW w:w="6083" w:type="dxa"/>
          </w:tcPr>
          <w:p w:rsidR="00066A07" w:rsidRPr="00066A07" w:rsidRDefault="00066A07" w:rsidP="00066A07">
            <w:pPr>
              <w:rPr>
                <w:rFonts w:ascii="Arial" w:hAnsi="Arial" w:cs="Arial"/>
                <w:color w:val="000000" w:themeColor="text1"/>
              </w:rPr>
            </w:pPr>
            <w:r w:rsidRPr="00066A07">
              <w:rPr>
                <w:rFonts w:ascii="Arial" w:hAnsi="Arial" w:cs="Arial"/>
                <w:color w:val="000000" w:themeColor="text1"/>
              </w:rPr>
              <w:t>Hükümet işleri, Meclis içerisinden seçilecek bir heyet tarafından yürütülecektir. Meclis Başkanı bu heyetin de başkanıdır.</w:t>
            </w:r>
          </w:p>
        </w:tc>
        <w:tc>
          <w:tcPr>
            <w:tcW w:w="3323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066A07" w:rsidTr="00066A07">
        <w:tc>
          <w:tcPr>
            <w:tcW w:w="562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IV</w:t>
            </w:r>
          </w:p>
        </w:tc>
        <w:tc>
          <w:tcPr>
            <w:tcW w:w="6083" w:type="dxa"/>
          </w:tcPr>
          <w:p w:rsidR="00066A07" w:rsidRPr="00066A07" w:rsidRDefault="00066A07" w:rsidP="00066A07">
            <w:pPr>
              <w:rPr>
                <w:rFonts w:ascii="Arial" w:hAnsi="Arial" w:cs="Arial"/>
                <w:color w:val="000000" w:themeColor="text1"/>
              </w:rPr>
            </w:pPr>
            <w:r w:rsidRPr="00066A07">
              <w:rPr>
                <w:rFonts w:ascii="Arial" w:hAnsi="Arial" w:cs="Arial"/>
                <w:color w:val="000000" w:themeColor="text1"/>
              </w:rPr>
              <w:t>Geçici kaydıyla bir hükümet başkanı tanımak veya padişah vekili atamak doğru değildir</w:t>
            </w:r>
          </w:p>
        </w:tc>
        <w:tc>
          <w:tcPr>
            <w:tcW w:w="3323" w:type="dxa"/>
          </w:tcPr>
          <w:p w:rsidR="00066A07" w:rsidRDefault="00066A07" w:rsidP="00066A0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066A07" w:rsidRDefault="00066A07" w:rsidP="00066A07">
      <w:pPr>
        <w:rPr>
          <w:rFonts w:ascii="Arial" w:hAnsi="Arial" w:cs="Arial"/>
          <w:b/>
          <w:color w:val="000000" w:themeColor="text1"/>
        </w:rPr>
      </w:pPr>
    </w:p>
    <w:p w:rsidR="00F727BA" w:rsidRDefault="00066A07" w:rsidP="002E54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Alınan bu kararlar </w:t>
      </w:r>
      <w:r w:rsidR="000E6523">
        <w:rPr>
          <w:rFonts w:ascii="Arial" w:hAnsi="Arial" w:cs="Arial"/>
          <w:b/>
          <w:color w:val="000000" w:themeColor="text1"/>
        </w:rPr>
        <w:t>Türkiye Büyük Millet Meclisi</w:t>
      </w:r>
      <w:r>
        <w:rPr>
          <w:rFonts w:ascii="Arial" w:hAnsi="Arial" w:cs="Arial"/>
          <w:b/>
          <w:color w:val="000000" w:themeColor="text1"/>
        </w:rPr>
        <w:t>nin hangi ilkeleri benimsediğini ya da hangi özeliklere sahip olduğunu gösterir?</w:t>
      </w:r>
      <w:r w:rsidR="000E652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Yaz</w:t>
      </w:r>
      <w:r w:rsidR="000E6523">
        <w:rPr>
          <w:rFonts w:ascii="Arial" w:hAnsi="Arial" w:cs="Arial"/>
          <w:b/>
          <w:color w:val="000000" w:themeColor="text1"/>
        </w:rPr>
        <w:t>ınız.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2977B7" w:rsidRPr="002977B7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5+5+5+5</w:t>
      </w:r>
      <w:r w:rsidR="002977B7" w:rsidRPr="002977B7">
        <w:rPr>
          <w:rFonts w:ascii="Arial" w:hAnsi="Arial" w:cs="Arial"/>
          <w:i/>
        </w:rPr>
        <w:t>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D96E60" w:rsidRPr="00066A07" w:rsidRDefault="002E5406" w:rsidP="00066A0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CB3826" w:rsidRPr="00B54056" w:rsidRDefault="00147FF9" w:rsidP="00822C4A">
            <w:pPr>
              <w:rPr>
                <w:rFonts w:ascii="Arial" w:hAnsi="Arial" w:cs="Arial"/>
                <w:color w:val="FF0000"/>
              </w:rPr>
            </w:pPr>
            <w:r w:rsidRPr="008450D1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E55D78" w:rsidRDefault="00E55D78" w:rsidP="00902E06">
      <w:pPr>
        <w:rPr>
          <w:rFonts w:ascii="Arial" w:hAnsi="Arial" w:cs="Arial"/>
          <w:b/>
        </w:rPr>
      </w:pPr>
    </w:p>
    <w:p w:rsidR="00E55D78" w:rsidRDefault="00E55D78" w:rsidP="00902E06">
      <w:pPr>
        <w:rPr>
          <w:rFonts w:ascii="Arial" w:hAnsi="Arial" w:cs="Arial"/>
          <w:b/>
        </w:rPr>
      </w:pPr>
    </w:p>
    <w:p w:rsidR="00DA30A3" w:rsidRPr="00902E06" w:rsidRDefault="00B54056" w:rsidP="00902E06">
      <w:pPr>
        <w:rPr>
          <w:rFonts w:ascii="Arial" w:hAnsi="Arial" w:cs="Arial"/>
          <w:b/>
          <w:color w:val="000000" w:themeColor="text1"/>
        </w:rPr>
      </w:pPr>
      <w:r w:rsidRPr="00B54056">
        <w:rPr>
          <w:rFonts w:ascii="Arial" w:hAnsi="Arial" w:cs="Arial"/>
          <w:b/>
        </w:rPr>
        <w:t>SORU</w:t>
      </w:r>
      <w:r>
        <w:rPr>
          <w:rFonts w:ascii="Arial" w:hAnsi="Arial" w:cs="Arial"/>
          <w:color w:val="FF0000"/>
        </w:rPr>
        <w:t xml:space="preserve"> </w:t>
      </w:r>
      <w:r w:rsidR="00DA30A3">
        <w:rPr>
          <w:rFonts w:ascii="Arial" w:hAnsi="Arial" w:cs="Arial"/>
          <w:b/>
          <w:color w:val="000000" w:themeColor="text1"/>
        </w:rPr>
        <w:t>4</w:t>
      </w:r>
      <w:r w:rsidR="00DA30A3" w:rsidRPr="006C446F">
        <w:rPr>
          <w:rFonts w:ascii="Arial" w:hAnsi="Arial" w:cs="Arial"/>
          <w:b/>
          <w:color w:val="000000" w:themeColor="text1"/>
        </w:rPr>
        <w:t>.</w:t>
      </w:r>
      <w:r w:rsidR="00DA30A3">
        <w:rPr>
          <w:rFonts w:ascii="Arial" w:hAnsi="Arial" w:cs="Arial"/>
          <w:b/>
          <w:color w:val="000000" w:themeColor="text1"/>
        </w:rPr>
        <w:t xml:space="preserve"> </w:t>
      </w:r>
      <w:r w:rsidR="009C4087">
        <w:rPr>
          <w:rFonts w:ascii="Arial" w:hAnsi="Arial" w:cs="Arial"/>
          <w:b/>
          <w:color w:val="000000" w:themeColor="text1"/>
        </w:rPr>
        <w:t>Türkiye Büyük Millet Meclisinin kendisine karşı çıkan ayaklanmaları bastırmak için aldığı önlemlerden 4 tanesini yazınız.</w:t>
      </w:r>
      <w:r w:rsidR="00D96E60">
        <w:rPr>
          <w:rFonts w:ascii="Arial" w:hAnsi="Arial" w:cs="Arial"/>
          <w:b/>
          <w:color w:val="000000" w:themeColor="text1"/>
        </w:rPr>
        <w:t xml:space="preserve"> </w:t>
      </w:r>
      <w:r w:rsidR="002977B7" w:rsidRPr="002977B7">
        <w:rPr>
          <w:rFonts w:ascii="Arial" w:hAnsi="Arial" w:cs="Arial"/>
          <w:i/>
        </w:rPr>
        <w:t>(</w:t>
      </w:r>
      <w:r w:rsidR="009C4087">
        <w:rPr>
          <w:rFonts w:ascii="Arial" w:hAnsi="Arial" w:cs="Arial"/>
          <w:i/>
        </w:rPr>
        <w:t>5+5+5+5</w:t>
      </w:r>
      <w:r w:rsidR="002977B7" w:rsidRPr="002977B7">
        <w:rPr>
          <w:rFonts w:ascii="Arial" w:hAnsi="Arial" w:cs="Arial"/>
          <w:i/>
        </w:rPr>
        <w:t>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22056" w:rsidRPr="00ED0A5C" w:rsidTr="00DE39AF">
        <w:trPr>
          <w:trHeight w:val="769"/>
        </w:trPr>
        <w:tc>
          <w:tcPr>
            <w:tcW w:w="10118" w:type="dxa"/>
          </w:tcPr>
          <w:p w:rsidR="00122056" w:rsidRDefault="00122056" w:rsidP="00F25473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Pr="009C4087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122056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  <w:p w:rsidR="00122056" w:rsidRPr="00ED0A5C" w:rsidRDefault="00122056" w:rsidP="00DE39AF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22056" w:rsidRDefault="00122056" w:rsidP="00122056">
      <w:pPr>
        <w:spacing w:after="0" w:line="240" w:lineRule="auto"/>
        <w:rPr>
          <w:rFonts w:ascii="Arial" w:eastAsia="Calibri" w:hAnsi="Arial" w:cs="Arial"/>
          <w:i/>
        </w:rPr>
      </w:pPr>
    </w:p>
    <w:p w:rsidR="00122056" w:rsidRDefault="00122056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026AC0" w:rsidRPr="00902E06" w:rsidRDefault="00B67F71" w:rsidP="00902E0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</w:t>
      </w:r>
      <w:r w:rsidR="00026AC0">
        <w:rPr>
          <w:rFonts w:ascii="Arial" w:hAnsi="Arial" w:cs="Arial"/>
          <w:b/>
          <w:color w:val="000000" w:themeColor="text1"/>
        </w:rPr>
        <w:t>5</w:t>
      </w:r>
      <w:r w:rsidR="00026AC0" w:rsidRPr="006C446F">
        <w:rPr>
          <w:rFonts w:ascii="Arial" w:hAnsi="Arial" w:cs="Arial"/>
          <w:b/>
          <w:color w:val="000000" w:themeColor="text1"/>
        </w:rPr>
        <w:t>.</w:t>
      </w:r>
      <w:r w:rsidR="00026AC0">
        <w:rPr>
          <w:rFonts w:ascii="Arial" w:hAnsi="Arial" w:cs="Arial"/>
          <w:b/>
          <w:color w:val="000000" w:themeColor="text1"/>
        </w:rPr>
        <w:t xml:space="preserve"> </w:t>
      </w:r>
      <w:r w:rsidR="00DC62E0">
        <w:rPr>
          <w:rFonts w:ascii="Arial" w:hAnsi="Arial" w:cs="Arial"/>
          <w:b/>
          <w:color w:val="000000" w:themeColor="text1"/>
        </w:rPr>
        <w:t xml:space="preserve">Sevr Antlaşmasının </w:t>
      </w:r>
      <w:r>
        <w:rPr>
          <w:rFonts w:ascii="Arial" w:hAnsi="Arial" w:cs="Arial"/>
          <w:b/>
          <w:color w:val="000000" w:themeColor="text1"/>
        </w:rPr>
        <w:t>hukuken geçersiz ve ölü bir antlaşma olmasının nedeni nedir? Y</w:t>
      </w:r>
      <w:r w:rsidR="00DC62E0">
        <w:rPr>
          <w:rFonts w:ascii="Arial" w:hAnsi="Arial" w:cs="Arial"/>
          <w:b/>
          <w:color w:val="000000" w:themeColor="text1"/>
        </w:rPr>
        <w:t>azınız.</w:t>
      </w:r>
      <w:r w:rsidR="002977B7">
        <w:rPr>
          <w:rFonts w:ascii="Arial" w:hAnsi="Arial" w:cs="Arial"/>
          <w:b/>
          <w:color w:val="000000" w:themeColor="text1"/>
        </w:rPr>
        <w:t xml:space="preserve"> </w:t>
      </w:r>
      <w:r w:rsidR="002977B7" w:rsidRPr="002977B7">
        <w:rPr>
          <w:rFonts w:ascii="Arial" w:hAnsi="Arial" w:cs="Arial"/>
          <w:i/>
        </w:rPr>
        <w:t>(</w:t>
      </w:r>
      <w:r w:rsidR="00413060">
        <w:rPr>
          <w:rFonts w:ascii="Arial" w:hAnsi="Arial" w:cs="Arial"/>
          <w:i/>
        </w:rPr>
        <w:t>15</w:t>
      </w:r>
      <w:r w:rsidR="002977B7" w:rsidRPr="002977B7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26AC0" w:rsidRPr="00ED0A5C" w:rsidTr="00A2529D">
        <w:trPr>
          <w:trHeight w:val="769"/>
        </w:trPr>
        <w:tc>
          <w:tcPr>
            <w:tcW w:w="10118" w:type="dxa"/>
          </w:tcPr>
          <w:p w:rsidR="00026AC0" w:rsidRDefault="00026AC0" w:rsidP="00B67F71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25473" w:rsidRDefault="00F25473" w:rsidP="00B67F71">
            <w:pPr>
              <w:rPr>
                <w:rFonts w:ascii="Arial" w:hAnsi="Arial" w:cs="Arial"/>
                <w:color w:val="FF0000"/>
              </w:rPr>
            </w:pPr>
          </w:p>
          <w:p w:rsidR="00F25473" w:rsidRPr="00B67F71" w:rsidRDefault="00F25473" w:rsidP="00B67F71">
            <w:pPr>
              <w:rPr>
                <w:rFonts w:ascii="Arial" w:hAnsi="Arial" w:cs="Arial"/>
                <w:color w:val="FF0000"/>
              </w:rPr>
            </w:pPr>
          </w:p>
          <w:p w:rsidR="00026AC0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  <w:p w:rsidR="00026AC0" w:rsidRPr="00ED0A5C" w:rsidRDefault="00026AC0" w:rsidP="00A2529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22056" w:rsidRDefault="00122056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026AC0" w:rsidRDefault="00026AC0" w:rsidP="00026AC0">
      <w:pPr>
        <w:spacing w:after="0" w:line="240" w:lineRule="auto"/>
        <w:rPr>
          <w:rFonts w:ascii="Arial" w:eastAsia="Calibri" w:hAnsi="Arial" w:cs="Arial"/>
          <w:i/>
        </w:rPr>
      </w:pPr>
    </w:p>
    <w:p w:rsidR="00026AC0" w:rsidRDefault="00026AC0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394C5E" w:rsidRPr="00902E06" w:rsidRDefault="00394C5E" w:rsidP="00394C5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SORU 6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1965D8">
        <w:rPr>
          <w:rFonts w:ascii="Arial" w:hAnsi="Arial" w:cs="Arial"/>
          <w:b/>
          <w:color w:val="000000" w:themeColor="text1"/>
        </w:rPr>
        <w:t>Gümrü Antlaşmasının milli mücadele açısından önemi nedir? Yazınız.</w:t>
      </w:r>
      <w:r w:rsidR="00CE244E">
        <w:rPr>
          <w:rFonts w:ascii="Arial" w:hAnsi="Arial" w:cs="Arial"/>
          <w:b/>
          <w:color w:val="000000" w:themeColor="text1"/>
        </w:rPr>
        <w:t xml:space="preserve"> </w:t>
      </w:r>
      <w:r w:rsidRPr="002977B7">
        <w:rPr>
          <w:rFonts w:ascii="Arial" w:hAnsi="Arial" w:cs="Arial"/>
          <w:i/>
        </w:rPr>
        <w:t>(</w:t>
      </w:r>
      <w:r w:rsidR="00413060">
        <w:rPr>
          <w:rFonts w:ascii="Arial" w:hAnsi="Arial" w:cs="Arial"/>
          <w:i/>
        </w:rPr>
        <w:t>15</w:t>
      </w:r>
      <w:bookmarkStart w:id="0" w:name="_GoBack"/>
      <w:bookmarkEnd w:id="0"/>
      <w:r w:rsidRPr="002977B7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94C5E" w:rsidRPr="00ED0A5C" w:rsidTr="00023D22">
        <w:trPr>
          <w:trHeight w:val="769"/>
        </w:trPr>
        <w:tc>
          <w:tcPr>
            <w:tcW w:w="10118" w:type="dxa"/>
          </w:tcPr>
          <w:p w:rsidR="00394C5E" w:rsidRDefault="00394C5E" w:rsidP="00F25473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F25473" w:rsidRDefault="00F25473" w:rsidP="00F25473">
            <w:pPr>
              <w:rPr>
                <w:rFonts w:ascii="Arial" w:hAnsi="Arial" w:cs="Arial"/>
                <w:color w:val="FF0000"/>
              </w:rPr>
            </w:pPr>
          </w:p>
          <w:p w:rsidR="00394C5E" w:rsidRDefault="00394C5E" w:rsidP="00023D22">
            <w:pPr>
              <w:rPr>
                <w:rFonts w:ascii="Arial" w:hAnsi="Arial" w:cs="Arial"/>
                <w:color w:val="000000" w:themeColor="text1"/>
              </w:rPr>
            </w:pPr>
          </w:p>
          <w:p w:rsidR="00394C5E" w:rsidRPr="00ED0A5C" w:rsidRDefault="00394C5E" w:rsidP="00023D2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94C5E" w:rsidRDefault="00394C5E" w:rsidP="00394C5E">
      <w:pPr>
        <w:spacing w:after="0" w:line="240" w:lineRule="auto"/>
        <w:rPr>
          <w:rFonts w:ascii="Arial" w:eastAsia="Calibri" w:hAnsi="Arial" w:cs="Arial"/>
          <w:i/>
        </w:rPr>
      </w:pPr>
    </w:p>
    <w:p w:rsidR="00E55D78" w:rsidRDefault="00E55D78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2613CF" w:rsidRDefault="002613CF" w:rsidP="00ED0A5C">
      <w:pPr>
        <w:rPr>
          <w:rFonts w:ascii="Segoe UI" w:hAnsi="Segoe UI" w:cs="Segoe UI"/>
        </w:rPr>
      </w:pPr>
    </w:p>
    <w:p w:rsidR="009519BC" w:rsidRDefault="009519BC" w:rsidP="00902E06">
      <w:pPr>
        <w:rPr>
          <w:rStyle w:val="fontstyle01"/>
          <w:rFonts w:ascii="Arial" w:hAnsi="Arial" w:cs="Arial"/>
          <w:b/>
        </w:rPr>
      </w:pPr>
    </w:p>
    <w:p w:rsidR="009519BC" w:rsidRDefault="009519BC" w:rsidP="00A7550B">
      <w:pPr>
        <w:jc w:val="center"/>
        <w:rPr>
          <w:rStyle w:val="fontstyle01"/>
          <w:rFonts w:ascii="Arial" w:hAnsi="Arial" w:cs="Arial"/>
          <w:b/>
        </w:rPr>
      </w:pPr>
    </w:p>
    <w:p w:rsidR="009519BC" w:rsidRDefault="009519BC" w:rsidP="00A7550B">
      <w:pPr>
        <w:jc w:val="center"/>
        <w:rPr>
          <w:rStyle w:val="fontstyle01"/>
          <w:rFonts w:ascii="Arial" w:hAnsi="Arial" w:cs="Arial"/>
          <w:b/>
        </w:rPr>
      </w:pPr>
    </w:p>
    <w:p w:rsidR="00E55D78" w:rsidRDefault="00E55D78" w:rsidP="00AA4A85">
      <w:pPr>
        <w:jc w:val="center"/>
        <w:rPr>
          <w:rFonts w:ascii="Arial" w:hAnsi="Arial" w:cs="Arial"/>
          <w:b/>
          <w:bCs/>
          <w:color w:val="242021"/>
        </w:rPr>
      </w:pPr>
    </w:p>
    <w:p w:rsidR="00E55D78" w:rsidRDefault="00E55D78" w:rsidP="00AA4A85">
      <w:pPr>
        <w:jc w:val="center"/>
        <w:rPr>
          <w:rFonts w:ascii="Arial" w:hAnsi="Arial" w:cs="Arial"/>
          <w:b/>
          <w:bCs/>
          <w:color w:val="242021"/>
        </w:rPr>
      </w:pPr>
    </w:p>
    <w:p w:rsidR="00AA4A85" w:rsidRPr="00AA4A85" w:rsidRDefault="00AA4A85" w:rsidP="00AA4A85">
      <w:pPr>
        <w:jc w:val="center"/>
        <w:rPr>
          <w:rFonts w:ascii="Arial" w:hAnsi="Arial" w:cs="Arial"/>
          <w:b/>
          <w:bCs/>
          <w:color w:val="242021"/>
        </w:rPr>
      </w:pPr>
      <w:r w:rsidRPr="00AA4A85">
        <w:rPr>
          <w:rFonts w:ascii="Arial" w:hAnsi="Arial" w:cs="Arial"/>
          <w:b/>
          <w:bCs/>
          <w:color w:val="242021"/>
        </w:rPr>
        <w:t xml:space="preserve">8. </w:t>
      </w:r>
      <w:r w:rsidRPr="00AA4A85">
        <w:rPr>
          <w:rFonts w:ascii="Arial" w:hAnsi="Arial" w:cs="Arial"/>
          <w:b/>
          <w:bCs/>
          <w:color w:val="000002"/>
        </w:rPr>
        <w:t xml:space="preserve">SINIF </w:t>
      </w:r>
      <w:r w:rsidRPr="00AA4A85">
        <w:rPr>
          <w:rFonts w:ascii="Arial" w:hAnsi="Arial" w:cs="Arial"/>
          <w:b/>
          <w:bCs/>
          <w:color w:val="242021"/>
        </w:rPr>
        <w:t xml:space="preserve">T.C. </w:t>
      </w:r>
      <w:proofErr w:type="gramStart"/>
      <w:r w:rsidRPr="00AA4A85">
        <w:rPr>
          <w:rFonts w:ascii="Arial" w:hAnsi="Arial" w:cs="Arial"/>
          <w:b/>
          <w:bCs/>
          <w:color w:val="242021"/>
        </w:rPr>
        <w:t>İNKILAP</w:t>
      </w:r>
      <w:proofErr w:type="gramEnd"/>
      <w:r w:rsidRPr="00AA4A85">
        <w:rPr>
          <w:rFonts w:ascii="Arial" w:hAnsi="Arial" w:cs="Arial"/>
          <w:b/>
          <w:bCs/>
          <w:color w:val="242021"/>
        </w:rPr>
        <w:t xml:space="preserve"> TARİHİ VE ATATÜRKÇÜLÜK </w:t>
      </w:r>
      <w:r w:rsidRPr="00AA4A85">
        <w:rPr>
          <w:rFonts w:ascii="Arial" w:hAnsi="Arial" w:cs="Arial"/>
          <w:b/>
          <w:bCs/>
          <w:color w:val="000002"/>
        </w:rPr>
        <w:t>DERSİ</w:t>
      </w:r>
      <w:r w:rsidRPr="00AA4A85">
        <w:rPr>
          <w:rFonts w:ascii="Arial" w:hAnsi="Arial" w:cs="Arial"/>
          <w:b/>
          <w:bCs/>
          <w:color w:val="000002"/>
        </w:rPr>
        <w:br/>
        <w:t>1. DÖNEM 2. ORTAK YAZILI KONU SORU DAĞILIM TABLOSU</w:t>
      </w:r>
      <w:r w:rsidRPr="00AA4A85">
        <w:rPr>
          <w:rFonts w:ascii="Arial" w:hAnsi="Arial" w:cs="Arial"/>
          <w:b/>
          <w:bCs/>
          <w:color w:val="000002"/>
        </w:rPr>
        <w:br/>
      </w:r>
      <w:r w:rsidRPr="00AA4A85">
        <w:rPr>
          <w:rFonts w:ascii="Arial" w:hAnsi="Arial" w:cs="Arial"/>
          <w:b/>
          <w:bCs/>
          <w:color w:val="242021"/>
        </w:rPr>
        <w:t>SENARYO 3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AA4A85" w:rsidRPr="00AA4A85" w:rsidTr="00023D22">
        <w:tc>
          <w:tcPr>
            <w:tcW w:w="1668" w:type="dxa"/>
          </w:tcPr>
          <w:p w:rsidR="00AA4A85" w:rsidRPr="00AA4A85" w:rsidRDefault="00AA4A85" w:rsidP="00AA4A85">
            <w:pPr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  <w:b/>
                <w:bCs/>
                <w:color w:val="242021"/>
              </w:rPr>
              <w:t>Ünite</w:t>
            </w:r>
          </w:p>
          <w:p w:rsidR="00AA4A85" w:rsidRPr="00AA4A85" w:rsidRDefault="00AA4A85" w:rsidP="00AA4A85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  <w:b/>
              </w:rPr>
            </w:pPr>
            <w:r w:rsidRPr="00AA4A85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  <w:b/>
              </w:rPr>
            </w:pPr>
            <w:r w:rsidRPr="00AA4A85">
              <w:rPr>
                <w:rFonts w:ascii="Arial" w:hAnsi="Arial" w:cs="Arial"/>
                <w:b/>
              </w:rPr>
              <w:t>Soru Sayısı</w:t>
            </w:r>
          </w:p>
        </w:tc>
      </w:tr>
      <w:tr w:rsidR="00AA4A85" w:rsidRPr="00AA4A85" w:rsidTr="00023D22">
        <w:tc>
          <w:tcPr>
            <w:tcW w:w="1668" w:type="dxa"/>
            <w:vMerge w:val="restart"/>
            <w:textDirection w:val="btLr"/>
          </w:tcPr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242021"/>
              </w:rPr>
            </w:pPr>
            <w:r w:rsidRPr="00AA4A85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vAlign w:val="center"/>
          </w:tcPr>
          <w:p w:rsidR="00AA4A85" w:rsidRPr="00AA4A85" w:rsidRDefault="00AA4A85" w:rsidP="00AA4A85">
            <w:pPr>
              <w:rPr>
                <w:rFonts w:ascii="Arial" w:hAnsi="Arial" w:cs="Arial"/>
                <w:bCs/>
                <w:color w:val="242021"/>
              </w:rPr>
            </w:pPr>
            <w:r w:rsidRPr="00AA4A85">
              <w:rPr>
                <w:rFonts w:ascii="Arial" w:hAnsi="Arial" w:cs="Arial"/>
                <w:bCs/>
                <w:color w:val="242021"/>
              </w:rPr>
              <w:t>İTA.8.2.4. Kuvâ-yı Millîye’nin oluşum sürecini ve sonrasında meydana gelen gelişmeleri kavrar.</w:t>
            </w:r>
          </w:p>
          <w:p w:rsidR="00AA4A85" w:rsidRPr="00AA4A85" w:rsidRDefault="00AA4A85" w:rsidP="00AA4A8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</w:rPr>
              <w:t>1</w:t>
            </w:r>
          </w:p>
        </w:tc>
      </w:tr>
      <w:tr w:rsidR="00AA4A85" w:rsidRPr="00AA4A85" w:rsidTr="00023D22">
        <w:tc>
          <w:tcPr>
            <w:tcW w:w="1668" w:type="dxa"/>
            <w:vMerge/>
            <w:textDirection w:val="btLr"/>
          </w:tcPr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AA4A85" w:rsidRPr="00AA4A85" w:rsidRDefault="00AA4A85" w:rsidP="00AA4A85">
            <w:pPr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  <w:bCs/>
                <w:color w:val="242021"/>
              </w:rPr>
              <w:t xml:space="preserve">İTA.8.2.5. Millî Mücadele’nin hazırlık döneminde Mustafa Kemal’in yaptığı çalışmaları analiz eder. </w:t>
            </w:r>
          </w:p>
          <w:p w:rsidR="00AA4A85" w:rsidRPr="00AA4A85" w:rsidRDefault="00AA4A85" w:rsidP="00AA4A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</w:rPr>
              <w:t>1</w:t>
            </w:r>
          </w:p>
        </w:tc>
      </w:tr>
      <w:tr w:rsidR="00AA4A85" w:rsidRPr="00AA4A85" w:rsidTr="00023D22">
        <w:tc>
          <w:tcPr>
            <w:tcW w:w="1668" w:type="dxa"/>
            <w:vMerge/>
            <w:textDirection w:val="btLr"/>
          </w:tcPr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AA4A85" w:rsidRPr="00AA4A85" w:rsidRDefault="00AA4A85" w:rsidP="00AA4A85">
            <w:pPr>
              <w:rPr>
                <w:rFonts w:ascii="Arial" w:hAnsi="Arial" w:cs="Arial"/>
                <w:b/>
              </w:rPr>
            </w:pPr>
            <w:r w:rsidRPr="00AA4A85">
              <w:rPr>
                <w:rFonts w:ascii="Arial" w:hAnsi="Arial" w:cs="Arial"/>
                <w:bCs/>
                <w:color w:val="242021"/>
              </w:rPr>
              <w:t>İTA.8.2.6. Misakımilli’nin kabulünü ve Büyük Millet Meclisinin açılışını vatanın bütünlüğü esası ile</w:t>
            </w:r>
            <w:r w:rsidRPr="00AA4A85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4A85">
              <w:rPr>
                <w:rFonts w:ascii="Arial" w:hAnsi="Arial" w:cs="Arial"/>
                <w:bCs/>
                <w:color w:val="242021"/>
              </w:rPr>
              <w:t>“ulusal egemenlik” ve “tam bağımsızlık” ilkeleri ile ilişkilendirir.</w:t>
            </w: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</w:rPr>
              <w:t>1</w:t>
            </w:r>
          </w:p>
        </w:tc>
      </w:tr>
      <w:tr w:rsidR="00AA4A85" w:rsidRPr="00AA4A85" w:rsidTr="00023D22">
        <w:tc>
          <w:tcPr>
            <w:tcW w:w="1668" w:type="dxa"/>
            <w:vMerge/>
            <w:textDirection w:val="btLr"/>
          </w:tcPr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AA4A85" w:rsidRPr="00AA4A85" w:rsidRDefault="00AA4A85" w:rsidP="00AA4A85">
            <w:pPr>
              <w:rPr>
                <w:rFonts w:ascii="Arial" w:hAnsi="Arial" w:cs="Arial"/>
                <w:bCs/>
                <w:color w:val="242021"/>
              </w:rPr>
            </w:pPr>
            <w:r w:rsidRPr="00AA4A85">
              <w:rPr>
                <w:rFonts w:ascii="Arial" w:hAnsi="Arial" w:cs="Arial"/>
                <w:bCs/>
                <w:color w:val="242021"/>
              </w:rPr>
              <w:t>İTA.8.2.7. Büyük Millet Meclisine karşı ayaklanmalar ile ayaklanmaların bastırılması için alınan</w:t>
            </w:r>
            <w:r w:rsidRPr="00AA4A85">
              <w:rPr>
                <w:rFonts w:ascii="Arial" w:hAnsi="Arial" w:cs="Arial"/>
                <w:color w:val="242021"/>
              </w:rPr>
              <w:t xml:space="preserve"> </w:t>
            </w:r>
            <w:r w:rsidRPr="00AA4A85">
              <w:rPr>
                <w:rFonts w:ascii="Arial" w:hAnsi="Arial" w:cs="Arial"/>
                <w:bCs/>
                <w:color w:val="242021"/>
              </w:rPr>
              <w:t>tedbirleri analiz eder.</w:t>
            </w:r>
          </w:p>
          <w:p w:rsidR="00AA4A85" w:rsidRPr="00AA4A85" w:rsidRDefault="00AA4A85" w:rsidP="00AA4A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</w:rPr>
              <w:t>1</w:t>
            </w:r>
          </w:p>
        </w:tc>
      </w:tr>
      <w:tr w:rsidR="00AA4A85" w:rsidRPr="00AA4A85" w:rsidTr="00023D22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AA4A85" w:rsidRPr="00AA4A85" w:rsidRDefault="00AA4A85" w:rsidP="00AA4A85">
            <w:pPr>
              <w:rPr>
                <w:rFonts w:ascii="Arial" w:hAnsi="Arial" w:cs="Arial"/>
                <w:bCs/>
                <w:color w:val="242021"/>
              </w:rPr>
            </w:pPr>
          </w:p>
          <w:p w:rsidR="00AA4A85" w:rsidRPr="00AA4A85" w:rsidRDefault="00AA4A85" w:rsidP="00AA4A85">
            <w:pPr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  <w:bCs/>
                <w:color w:val="242021"/>
              </w:rPr>
              <w:t>İTA.8.2.8. Mustafa Kemal’in ve Türk milletinin Sevr Antlaşması’na karşı tepkilerini değerlendirir.</w:t>
            </w:r>
          </w:p>
          <w:p w:rsidR="00AA4A85" w:rsidRPr="00AA4A85" w:rsidRDefault="00AA4A85" w:rsidP="00AA4A8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</w:rPr>
              <w:t>1</w:t>
            </w:r>
          </w:p>
        </w:tc>
      </w:tr>
      <w:tr w:rsidR="00AA4A85" w:rsidRPr="00AA4A85" w:rsidTr="00023D22">
        <w:trPr>
          <w:cantSplit/>
          <w:trHeight w:val="1134"/>
        </w:trPr>
        <w:tc>
          <w:tcPr>
            <w:tcW w:w="1668" w:type="dxa"/>
            <w:textDirection w:val="btLr"/>
          </w:tcPr>
          <w:p w:rsidR="00AA4A85" w:rsidRPr="00AA4A85" w:rsidRDefault="00AA4A85" w:rsidP="00AA4A8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A4A85">
              <w:rPr>
                <w:rFonts w:ascii="Arial" w:hAnsi="Arial" w:cs="Arial"/>
                <w:b/>
              </w:rPr>
              <w:t>YA İSTİKLL YA ÖLÜM</w:t>
            </w:r>
          </w:p>
        </w:tc>
        <w:tc>
          <w:tcPr>
            <w:tcW w:w="7087" w:type="dxa"/>
            <w:vAlign w:val="center"/>
          </w:tcPr>
          <w:p w:rsidR="00AA4A85" w:rsidRPr="00AA4A85" w:rsidRDefault="00AA4A85" w:rsidP="00AA4A85">
            <w:pPr>
              <w:rPr>
                <w:rFonts w:ascii="Arial" w:hAnsi="Arial" w:cs="Arial"/>
                <w:b/>
              </w:rPr>
            </w:pPr>
            <w:r w:rsidRPr="00AA4A85">
              <w:rPr>
                <w:rFonts w:ascii="Arial" w:hAnsi="Arial" w:cs="Arial"/>
                <w:bCs/>
                <w:color w:val="242021"/>
              </w:rPr>
              <w:t>İTA.8.3.1. Millî Mücadele Dönemi’nde Doğu Cephesi ve Güney Cephesi’nde meydana gelen gelişmeleri kavrar.</w:t>
            </w:r>
          </w:p>
          <w:p w:rsidR="00AA4A85" w:rsidRPr="00AA4A85" w:rsidRDefault="00AA4A85" w:rsidP="00AA4A85">
            <w:pPr>
              <w:rPr>
                <w:rFonts w:ascii="Arial" w:hAnsi="Arial" w:cs="Arial"/>
                <w:bCs/>
                <w:color w:val="242021"/>
              </w:rPr>
            </w:pPr>
          </w:p>
        </w:tc>
        <w:tc>
          <w:tcPr>
            <w:tcW w:w="992" w:type="dxa"/>
          </w:tcPr>
          <w:p w:rsidR="00AA4A85" w:rsidRPr="00AA4A85" w:rsidRDefault="00AA4A85" w:rsidP="00AA4A85">
            <w:pPr>
              <w:jc w:val="center"/>
              <w:rPr>
                <w:rFonts w:ascii="Arial" w:hAnsi="Arial" w:cs="Arial"/>
              </w:rPr>
            </w:pPr>
            <w:r w:rsidRPr="00AA4A85">
              <w:rPr>
                <w:rFonts w:ascii="Arial" w:hAnsi="Arial" w:cs="Arial"/>
              </w:rPr>
              <w:t>1</w:t>
            </w:r>
          </w:p>
        </w:tc>
      </w:tr>
    </w:tbl>
    <w:p w:rsidR="00A7550B" w:rsidRDefault="00A7550B" w:rsidP="00ED0A5C">
      <w:pPr>
        <w:rPr>
          <w:rFonts w:ascii="Segoe UI" w:hAnsi="Segoe UI" w:cs="Segoe UI"/>
        </w:rPr>
      </w:pPr>
    </w:p>
    <w:sectPr w:rsidR="00A7550B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70E" w:rsidRDefault="00CD270E" w:rsidP="008B3DA0">
      <w:pPr>
        <w:spacing w:after="0" w:line="240" w:lineRule="auto"/>
      </w:pPr>
      <w:r>
        <w:separator/>
      </w:r>
    </w:p>
  </w:endnote>
  <w:endnote w:type="continuationSeparator" w:id="0">
    <w:p w:rsidR="00CD270E" w:rsidRDefault="00CD270E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70E" w:rsidRDefault="00CD270E" w:rsidP="008B3DA0">
      <w:pPr>
        <w:spacing w:after="0" w:line="240" w:lineRule="auto"/>
      </w:pPr>
      <w:r>
        <w:separator/>
      </w:r>
    </w:p>
  </w:footnote>
  <w:footnote w:type="continuationSeparator" w:id="0">
    <w:p w:rsidR="00CD270E" w:rsidRDefault="00CD270E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26AC0"/>
    <w:rsid w:val="00046DDE"/>
    <w:rsid w:val="00054297"/>
    <w:rsid w:val="00064273"/>
    <w:rsid w:val="00066A07"/>
    <w:rsid w:val="00083E4B"/>
    <w:rsid w:val="000D2DD2"/>
    <w:rsid w:val="000D522D"/>
    <w:rsid w:val="000D6A3A"/>
    <w:rsid w:val="000E4FB6"/>
    <w:rsid w:val="000E6523"/>
    <w:rsid w:val="000F4026"/>
    <w:rsid w:val="00116335"/>
    <w:rsid w:val="00122056"/>
    <w:rsid w:val="00146F27"/>
    <w:rsid w:val="00147FF9"/>
    <w:rsid w:val="00191E77"/>
    <w:rsid w:val="001958C5"/>
    <w:rsid w:val="001965D8"/>
    <w:rsid w:val="001B0E43"/>
    <w:rsid w:val="001D1B77"/>
    <w:rsid w:val="001D7CAC"/>
    <w:rsid w:val="001E5865"/>
    <w:rsid w:val="0022339C"/>
    <w:rsid w:val="0025177F"/>
    <w:rsid w:val="002613CF"/>
    <w:rsid w:val="002747C9"/>
    <w:rsid w:val="002959C1"/>
    <w:rsid w:val="002977B7"/>
    <w:rsid w:val="002C2BC0"/>
    <w:rsid w:val="002D26EF"/>
    <w:rsid w:val="002E27D8"/>
    <w:rsid w:val="002E5406"/>
    <w:rsid w:val="002F3326"/>
    <w:rsid w:val="00352CE0"/>
    <w:rsid w:val="00353987"/>
    <w:rsid w:val="00375746"/>
    <w:rsid w:val="003833B6"/>
    <w:rsid w:val="00394B76"/>
    <w:rsid w:val="00394C5E"/>
    <w:rsid w:val="003979B9"/>
    <w:rsid w:val="003C1101"/>
    <w:rsid w:val="00403AAD"/>
    <w:rsid w:val="00413060"/>
    <w:rsid w:val="004336F1"/>
    <w:rsid w:val="00445354"/>
    <w:rsid w:val="004861E1"/>
    <w:rsid w:val="004B3F99"/>
    <w:rsid w:val="004D1C19"/>
    <w:rsid w:val="004D7CBA"/>
    <w:rsid w:val="004E7236"/>
    <w:rsid w:val="004F730E"/>
    <w:rsid w:val="00597BB7"/>
    <w:rsid w:val="005F28D7"/>
    <w:rsid w:val="006015CE"/>
    <w:rsid w:val="00607492"/>
    <w:rsid w:val="00646127"/>
    <w:rsid w:val="00666B47"/>
    <w:rsid w:val="006870E0"/>
    <w:rsid w:val="006A4A50"/>
    <w:rsid w:val="006C446F"/>
    <w:rsid w:val="006D5EFA"/>
    <w:rsid w:val="006E0EED"/>
    <w:rsid w:val="006E2C67"/>
    <w:rsid w:val="0070666C"/>
    <w:rsid w:val="007070CD"/>
    <w:rsid w:val="007100AB"/>
    <w:rsid w:val="00717CBB"/>
    <w:rsid w:val="007220CA"/>
    <w:rsid w:val="00755D97"/>
    <w:rsid w:val="007725DF"/>
    <w:rsid w:val="00773CE6"/>
    <w:rsid w:val="007C03B9"/>
    <w:rsid w:val="007D07A1"/>
    <w:rsid w:val="007D78B9"/>
    <w:rsid w:val="007E7E0A"/>
    <w:rsid w:val="00822C4A"/>
    <w:rsid w:val="008339FD"/>
    <w:rsid w:val="008450D1"/>
    <w:rsid w:val="008460F1"/>
    <w:rsid w:val="0089289A"/>
    <w:rsid w:val="00892C7B"/>
    <w:rsid w:val="008A4780"/>
    <w:rsid w:val="008B3DA0"/>
    <w:rsid w:val="008C7C51"/>
    <w:rsid w:val="00900F08"/>
    <w:rsid w:val="00902E06"/>
    <w:rsid w:val="0092113C"/>
    <w:rsid w:val="009341CC"/>
    <w:rsid w:val="009519BC"/>
    <w:rsid w:val="00951B6E"/>
    <w:rsid w:val="0096366C"/>
    <w:rsid w:val="009670B1"/>
    <w:rsid w:val="00974BB7"/>
    <w:rsid w:val="00983ECB"/>
    <w:rsid w:val="00986BF9"/>
    <w:rsid w:val="0099332E"/>
    <w:rsid w:val="00993F8E"/>
    <w:rsid w:val="009B2302"/>
    <w:rsid w:val="009C4087"/>
    <w:rsid w:val="009D3D6E"/>
    <w:rsid w:val="009F540E"/>
    <w:rsid w:val="00A15D81"/>
    <w:rsid w:val="00A74899"/>
    <w:rsid w:val="00A7550B"/>
    <w:rsid w:val="00A8352B"/>
    <w:rsid w:val="00A936F2"/>
    <w:rsid w:val="00AA4A85"/>
    <w:rsid w:val="00AD7270"/>
    <w:rsid w:val="00AE01D9"/>
    <w:rsid w:val="00AE0BED"/>
    <w:rsid w:val="00AE30CE"/>
    <w:rsid w:val="00AE54CB"/>
    <w:rsid w:val="00B0301C"/>
    <w:rsid w:val="00B54056"/>
    <w:rsid w:val="00B60577"/>
    <w:rsid w:val="00B65CD4"/>
    <w:rsid w:val="00B67F71"/>
    <w:rsid w:val="00BB046F"/>
    <w:rsid w:val="00BC28BE"/>
    <w:rsid w:val="00BC39FC"/>
    <w:rsid w:val="00BD69AD"/>
    <w:rsid w:val="00BE3A51"/>
    <w:rsid w:val="00BF58C4"/>
    <w:rsid w:val="00BF5C73"/>
    <w:rsid w:val="00BF6099"/>
    <w:rsid w:val="00C02C56"/>
    <w:rsid w:val="00C33957"/>
    <w:rsid w:val="00C37562"/>
    <w:rsid w:val="00C41050"/>
    <w:rsid w:val="00C60B80"/>
    <w:rsid w:val="00C71153"/>
    <w:rsid w:val="00C71CD2"/>
    <w:rsid w:val="00C74FE2"/>
    <w:rsid w:val="00C95FC1"/>
    <w:rsid w:val="00CA67FE"/>
    <w:rsid w:val="00CB2AA5"/>
    <w:rsid w:val="00CB3826"/>
    <w:rsid w:val="00CD270E"/>
    <w:rsid w:val="00CE244E"/>
    <w:rsid w:val="00CE6551"/>
    <w:rsid w:val="00D14825"/>
    <w:rsid w:val="00D7669F"/>
    <w:rsid w:val="00D90A75"/>
    <w:rsid w:val="00D96E60"/>
    <w:rsid w:val="00DA2354"/>
    <w:rsid w:val="00DA30A3"/>
    <w:rsid w:val="00DA4F59"/>
    <w:rsid w:val="00DA6745"/>
    <w:rsid w:val="00DC62E0"/>
    <w:rsid w:val="00E0741F"/>
    <w:rsid w:val="00E279AF"/>
    <w:rsid w:val="00E3104C"/>
    <w:rsid w:val="00E319BE"/>
    <w:rsid w:val="00E32C98"/>
    <w:rsid w:val="00E54DD4"/>
    <w:rsid w:val="00E55D78"/>
    <w:rsid w:val="00E648FC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204C6"/>
    <w:rsid w:val="00F25473"/>
    <w:rsid w:val="00F3278F"/>
    <w:rsid w:val="00F43E4D"/>
    <w:rsid w:val="00F64CDB"/>
    <w:rsid w:val="00F70A8A"/>
    <w:rsid w:val="00F727BA"/>
    <w:rsid w:val="00F85117"/>
    <w:rsid w:val="00FC1DC7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2025-12-15T16:04:00Z</cp:lastPrinted>
  <dcterms:created xsi:type="dcterms:W3CDTF">2025-12-15T16:05:00Z</dcterms:created>
  <dcterms:modified xsi:type="dcterms:W3CDTF">2025-12-15T16:05:00Z</dcterms:modified>
</cp:coreProperties>
</file>