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822C4A">
              <w:rPr>
                <w:rFonts w:ascii="Arial" w:eastAsia="Calibri" w:hAnsi="Arial" w:cs="Arial"/>
                <w:b/>
              </w:rPr>
              <w:t>6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ED0A5C" w:rsidRPr="00247D96" w:rsidRDefault="00F75D71" w:rsidP="006959B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ED0A5C" w:rsidRPr="00247D96">
              <w:rPr>
                <w:rFonts w:ascii="Arial" w:eastAsia="Calibri" w:hAnsi="Arial" w:cs="Arial"/>
              </w:rPr>
              <w:t>. YAZILI SINAVI</w:t>
            </w:r>
            <w:r w:rsidR="009329D5">
              <w:rPr>
                <w:rFonts w:ascii="Arial" w:eastAsia="Calibri" w:hAnsi="Arial" w:cs="Arial"/>
              </w:rPr>
              <w:t xml:space="preserve"> </w:t>
            </w:r>
            <w:r w:rsidR="004E001F">
              <w:rPr>
                <w:rFonts w:ascii="Arial" w:eastAsia="Calibri" w:hAnsi="Arial" w:cs="Arial"/>
                <w:b/>
              </w:rPr>
              <w:t>(5</w:t>
            </w:r>
            <w:r w:rsidR="009329D5" w:rsidRPr="009329D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  <w:gridCol w:w="1036"/>
      </w:tblGrid>
      <w:tr w:rsidR="00EF1B5C" w:rsidRPr="00ED0A5C" w:rsidTr="00881841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EF1B5C" w:rsidRPr="00ED0A5C" w:rsidRDefault="00EF1B5C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EF1B5C" w:rsidRPr="00ED0A5C" w:rsidRDefault="00EF1B5C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EF1B5C" w:rsidRPr="00ED0A5C" w:rsidRDefault="00EF1B5C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EF1B5C" w:rsidRPr="00ED0A5C" w:rsidRDefault="00EF1B5C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EF1B5C" w:rsidRPr="00ED0A5C" w:rsidRDefault="00EF1B5C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EF1B5C" w:rsidRDefault="00EF1B5C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EF1B5C" w:rsidRDefault="00EF1B5C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EF1B5C" w:rsidRDefault="00EF1B5C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EF1B5C" w:rsidRPr="00ED0A5C" w:rsidTr="00881841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EF1B5C" w:rsidRPr="00ED0A5C" w:rsidRDefault="00EF1B5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EF1B5C" w:rsidRPr="00ED0A5C" w:rsidRDefault="00663B31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036" w:type="dxa"/>
          </w:tcPr>
          <w:p w:rsidR="00EF1B5C" w:rsidRPr="00ED0A5C" w:rsidRDefault="007F681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F1B5C" w:rsidRPr="00ED0A5C" w:rsidRDefault="007A16B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036" w:type="dxa"/>
          </w:tcPr>
          <w:p w:rsidR="00EF1B5C" w:rsidRDefault="00EF1B5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EF1B5C" w:rsidRDefault="00EF1B5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EF1B5C" w:rsidRDefault="00EF1B5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6" w:type="dxa"/>
          </w:tcPr>
          <w:p w:rsidR="00EF1B5C" w:rsidRDefault="007F6817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ED0A5C" w:rsidRDefault="00ED0A5C" w:rsidP="00347C48">
      <w:pPr>
        <w:pStyle w:val="AralkYok"/>
      </w:pPr>
    </w:p>
    <w:p w:rsidR="008F7CC4" w:rsidRDefault="006C446F" w:rsidP="008F7CC4">
      <w:pPr>
        <w:rPr>
          <w:rFonts w:ascii="Arial" w:hAnsi="Arial" w:cs="Arial"/>
        </w:rPr>
      </w:pPr>
      <w:r w:rsidRPr="00ED0A5C">
        <w:rPr>
          <w:rFonts w:ascii="Arial" w:hAnsi="Arial" w:cs="Arial"/>
          <w:b/>
        </w:rPr>
        <w:t>SORU 1.</w:t>
      </w:r>
      <w:r>
        <w:rPr>
          <w:rFonts w:ascii="Arial" w:hAnsi="Arial" w:cs="Arial"/>
        </w:rPr>
        <w:t xml:space="preserve"> </w:t>
      </w:r>
      <w:r w:rsidR="004003CF" w:rsidRPr="00921FCB">
        <w:rPr>
          <w:rFonts w:ascii="Arial" w:hAnsi="Arial" w:cs="Arial"/>
          <w:b/>
        </w:rPr>
        <w:t xml:space="preserve">Aşağıda </w:t>
      </w:r>
      <w:r w:rsidR="00921FCB" w:rsidRPr="00921FCB">
        <w:rPr>
          <w:rFonts w:ascii="Arial" w:hAnsi="Arial" w:cs="Arial"/>
          <w:b/>
        </w:rPr>
        <w:t xml:space="preserve">verilen </w:t>
      </w:r>
      <w:r w:rsidR="003271EF">
        <w:rPr>
          <w:rFonts w:ascii="Arial" w:hAnsi="Arial" w:cs="Arial"/>
          <w:b/>
        </w:rPr>
        <w:t>görselden</w:t>
      </w:r>
      <w:r w:rsidR="004003CF" w:rsidRPr="00921FCB">
        <w:rPr>
          <w:rFonts w:ascii="Arial" w:hAnsi="Arial" w:cs="Arial"/>
          <w:b/>
        </w:rPr>
        <w:t xml:space="preserve"> </w:t>
      </w:r>
      <w:r w:rsidR="009B7648">
        <w:rPr>
          <w:rFonts w:ascii="Arial" w:hAnsi="Arial" w:cs="Arial"/>
          <w:b/>
        </w:rPr>
        <w:t xml:space="preserve">ve bilgilerinizden </w:t>
      </w:r>
      <w:r w:rsidR="004003CF" w:rsidRPr="00921FCB">
        <w:rPr>
          <w:rFonts w:ascii="Arial" w:hAnsi="Arial" w:cs="Arial"/>
          <w:b/>
        </w:rPr>
        <w:t xml:space="preserve">yararlanarak </w:t>
      </w:r>
      <w:r w:rsidR="00EF1B5C">
        <w:rPr>
          <w:rFonts w:ascii="Arial" w:hAnsi="Arial" w:cs="Arial"/>
          <w:b/>
        </w:rPr>
        <w:t>paralel</w:t>
      </w:r>
      <w:r w:rsidR="003271EF">
        <w:rPr>
          <w:rFonts w:ascii="Arial" w:hAnsi="Arial" w:cs="Arial"/>
          <w:b/>
        </w:rPr>
        <w:t>lerin özelliklerinden 4 tanesini yazınız.</w:t>
      </w:r>
      <w:r w:rsidR="00921FCB">
        <w:rPr>
          <w:rFonts w:ascii="Arial" w:hAnsi="Arial" w:cs="Arial"/>
          <w:b/>
        </w:rPr>
        <w:t xml:space="preserve"> </w:t>
      </w:r>
      <w:r w:rsidR="00810E58" w:rsidRPr="00F53B9D">
        <w:rPr>
          <w:rFonts w:ascii="Arial" w:hAnsi="Arial" w:cs="Arial"/>
          <w:i/>
        </w:rPr>
        <w:t>(</w:t>
      </w:r>
      <w:r w:rsidR="00663B31">
        <w:rPr>
          <w:rFonts w:ascii="Arial" w:hAnsi="Arial" w:cs="Arial"/>
          <w:i/>
        </w:rPr>
        <w:t>4</w:t>
      </w:r>
      <w:r w:rsidR="00EF1B5C">
        <w:rPr>
          <w:rFonts w:ascii="Arial" w:hAnsi="Arial" w:cs="Arial"/>
          <w:i/>
        </w:rPr>
        <w:t>*4</w:t>
      </w:r>
      <w:r w:rsidR="00F53B9D" w:rsidRPr="00F53B9D">
        <w:rPr>
          <w:rFonts w:ascii="Arial" w:hAnsi="Arial" w:cs="Arial"/>
          <w:i/>
        </w:rPr>
        <w:t>=</w:t>
      </w:r>
      <w:r w:rsidR="00663B31">
        <w:rPr>
          <w:rFonts w:ascii="Arial" w:hAnsi="Arial" w:cs="Arial"/>
          <w:i/>
        </w:rPr>
        <w:t>16</w:t>
      </w:r>
      <w:r w:rsidR="00F53B9D" w:rsidRPr="00F53B9D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4644"/>
        <w:gridCol w:w="5474"/>
      </w:tblGrid>
      <w:tr w:rsidR="004003CF" w:rsidRPr="00ED0A5C" w:rsidTr="00775FF5">
        <w:tc>
          <w:tcPr>
            <w:tcW w:w="4644" w:type="dxa"/>
          </w:tcPr>
          <w:p w:rsidR="004003CF" w:rsidRPr="004003CF" w:rsidRDefault="00075BB4" w:rsidP="003271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247900" cy="2286373"/>
                  <wp:effectExtent l="19050" t="0" r="0" b="0"/>
                  <wp:docPr id="1" name="0 Resim" descr="paralel-enle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alel-enlem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2286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4" w:type="dxa"/>
          </w:tcPr>
          <w:p w:rsidR="004003CF" w:rsidRPr="009953D0" w:rsidRDefault="004003CF" w:rsidP="00775FF5">
            <w:pPr>
              <w:ind w:left="132"/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</w:rPr>
              <w:t>CEVAP:</w:t>
            </w:r>
          </w:p>
          <w:p w:rsidR="004003CF" w:rsidRPr="00FA6ADE" w:rsidRDefault="004003CF" w:rsidP="005E2E30">
            <w:pPr>
              <w:pStyle w:val="ListeParagraf"/>
              <w:ind w:left="492"/>
              <w:rPr>
                <w:rFonts w:ascii="Arial" w:hAnsi="Arial" w:cs="Arial"/>
              </w:rPr>
            </w:pPr>
          </w:p>
        </w:tc>
      </w:tr>
    </w:tbl>
    <w:p w:rsidR="00B60577" w:rsidRPr="00B60577" w:rsidRDefault="00B60577">
      <w:pPr>
        <w:rPr>
          <w:rFonts w:ascii="Arial" w:hAnsi="Arial" w:cs="Arial"/>
          <w:color w:val="FF0000"/>
        </w:rPr>
      </w:pPr>
    </w:p>
    <w:p w:rsidR="006A4BB5" w:rsidRPr="00197A5D" w:rsidRDefault="006C446F" w:rsidP="00F54800">
      <w:pPr>
        <w:rPr>
          <w:rFonts w:ascii="Arial" w:hAnsi="Arial" w:cs="Arial"/>
          <w:b/>
        </w:rPr>
      </w:pPr>
      <w:r w:rsidRPr="00F07FFB">
        <w:rPr>
          <w:rFonts w:ascii="Arial" w:hAnsi="Arial" w:cs="Arial"/>
          <w:b/>
          <w:color w:val="000000" w:themeColor="text1"/>
        </w:rPr>
        <w:t>SORU 2</w:t>
      </w:r>
      <w:r w:rsidRPr="00536315">
        <w:rPr>
          <w:rFonts w:ascii="Arial" w:hAnsi="Arial" w:cs="Arial"/>
        </w:rPr>
        <w:t>.</w:t>
      </w:r>
      <w:r w:rsidR="004E7489" w:rsidRPr="004E7489">
        <w:t xml:space="preserve"> </w:t>
      </w:r>
      <w:r w:rsidR="004E7489" w:rsidRPr="004E7489">
        <w:rPr>
          <w:rFonts w:ascii="Arial" w:hAnsi="Arial" w:cs="Arial"/>
        </w:rPr>
        <w:t xml:space="preserve">Geçmişten günümüze kadar yerleşme yerinin seçiminde, </w:t>
      </w:r>
      <w:r w:rsidR="004E7489">
        <w:rPr>
          <w:rFonts w:ascii="Arial" w:hAnsi="Arial" w:cs="Arial"/>
        </w:rPr>
        <w:t xml:space="preserve">yerleşmelerin gelişiminde doğal </w:t>
      </w:r>
      <w:r w:rsidR="004E7489" w:rsidRPr="004E7489">
        <w:rPr>
          <w:rFonts w:ascii="Arial" w:hAnsi="Arial" w:cs="Arial"/>
        </w:rPr>
        <w:t>ve beşerî faktörler etkili olmuştur. Ülkemizin her yerinde doğal</w:t>
      </w:r>
      <w:r w:rsidR="004E7489">
        <w:rPr>
          <w:rFonts w:ascii="Arial" w:hAnsi="Arial" w:cs="Arial"/>
        </w:rPr>
        <w:t xml:space="preserve"> çevre koşulları aynı değildir. </w:t>
      </w:r>
      <w:r w:rsidR="004E7489" w:rsidRPr="004E7489">
        <w:rPr>
          <w:rFonts w:ascii="Arial" w:hAnsi="Arial" w:cs="Arial"/>
        </w:rPr>
        <w:t>Dağlık ve engebeli alanlarda yapılan ekonomik faaliyetlerin çeşitlil</w:t>
      </w:r>
      <w:r w:rsidR="004E7489">
        <w:rPr>
          <w:rFonts w:ascii="Arial" w:hAnsi="Arial" w:cs="Arial"/>
        </w:rPr>
        <w:t xml:space="preserve">iği sınırlıdır. Fakat ovalık ve </w:t>
      </w:r>
      <w:r w:rsidR="004E7489" w:rsidRPr="004E7489">
        <w:rPr>
          <w:rFonts w:ascii="Arial" w:hAnsi="Arial" w:cs="Arial"/>
        </w:rPr>
        <w:t xml:space="preserve">engebesiz alanlarda ulaşım, sanayi, hizmet, turizm, tarım gibi </w:t>
      </w:r>
      <w:r w:rsidR="004E7489">
        <w:rPr>
          <w:rFonts w:ascii="Arial" w:hAnsi="Arial" w:cs="Arial"/>
        </w:rPr>
        <w:t xml:space="preserve">ekonomik faaliyetler çeşitlilik </w:t>
      </w:r>
      <w:r w:rsidR="004E7489" w:rsidRPr="004E7489">
        <w:rPr>
          <w:rFonts w:ascii="Arial" w:hAnsi="Arial" w:cs="Arial"/>
        </w:rPr>
        <w:t>gösterir</w:t>
      </w:r>
      <w:r w:rsidR="004E7489">
        <w:rPr>
          <w:rFonts w:ascii="Arial" w:hAnsi="Arial" w:cs="Arial"/>
        </w:rPr>
        <w:t>.</w:t>
      </w:r>
      <w:r w:rsidR="004E7489">
        <w:rPr>
          <w:rFonts w:ascii="Arial" w:hAnsi="Arial" w:cs="Arial"/>
        </w:rPr>
        <w:br/>
      </w:r>
      <w:r w:rsidR="004E7489" w:rsidRPr="00197A5D">
        <w:rPr>
          <w:rFonts w:ascii="Arial" w:hAnsi="Arial" w:cs="Arial"/>
          <w:b/>
        </w:rPr>
        <w:t xml:space="preserve">Buna göre doğal ve beşeri çevre faktörleri uygun olduğu için nüfus ve yerleşmenin </w:t>
      </w:r>
      <w:r w:rsidR="00197A5D" w:rsidRPr="00197A5D">
        <w:rPr>
          <w:rFonts w:ascii="Arial" w:hAnsi="Arial" w:cs="Arial"/>
          <w:b/>
        </w:rPr>
        <w:t>fazla olduğu yerlere 3 örnek veriniz.</w:t>
      </w:r>
      <w:r w:rsidR="00197A5D">
        <w:rPr>
          <w:rFonts w:ascii="Arial" w:hAnsi="Arial" w:cs="Arial"/>
          <w:b/>
        </w:rPr>
        <w:t xml:space="preserve"> </w:t>
      </w:r>
      <w:r w:rsidR="00571CAB" w:rsidRPr="00B573BA">
        <w:rPr>
          <w:rFonts w:ascii="Arial" w:hAnsi="Arial" w:cs="Arial"/>
          <w:i/>
        </w:rPr>
        <w:t>(</w:t>
      </w:r>
      <w:r w:rsidR="00197A5D">
        <w:rPr>
          <w:rFonts w:ascii="Arial" w:hAnsi="Arial" w:cs="Arial"/>
          <w:i/>
        </w:rPr>
        <w:t xml:space="preserve">5+5+5=15 </w:t>
      </w:r>
      <w:r w:rsidR="00571CAB" w:rsidRPr="00B573BA">
        <w:rPr>
          <w:rFonts w:ascii="Arial" w:hAnsi="Arial" w:cs="Arial"/>
          <w:i/>
        </w:rPr>
        <w:t>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197A5D" w:rsidTr="00A1408C">
        <w:tc>
          <w:tcPr>
            <w:tcW w:w="10118" w:type="dxa"/>
          </w:tcPr>
          <w:p w:rsidR="00197A5D" w:rsidRDefault="00197A5D" w:rsidP="00197A5D">
            <w:pPr>
              <w:rPr>
                <w:rFonts w:ascii="Arial" w:hAnsi="Arial" w:cs="Arial"/>
                <w:color w:val="242021"/>
              </w:rPr>
            </w:pPr>
            <w:r w:rsidRPr="00197A5D">
              <w:rPr>
                <w:rFonts w:ascii="Arial" w:hAnsi="Arial" w:cs="Arial"/>
                <w:color w:val="242021"/>
              </w:rPr>
              <w:t>CEVAP:</w:t>
            </w:r>
          </w:p>
          <w:p w:rsidR="003B044F" w:rsidRDefault="003B044F" w:rsidP="00197A5D">
            <w:pPr>
              <w:rPr>
                <w:rFonts w:ascii="Arial" w:hAnsi="Arial" w:cs="Arial"/>
                <w:color w:val="FF0000"/>
              </w:rPr>
            </w:pPr>
          </w:p>
          <w:p w:rsidR="005E2E30" w:rsidRDefault="005E2E30" w:rsidP="00197A5D">
            <w:pPr>
              <w:rPr>
                <w:rFonts w:ascii="Arial" w:hAnsi="Arial" w:cs="Arial"/>
                <w:color w:val="FF0000"/>
              </w:rPr>
            </w:pPr>
          </w:p>
          <w:p w:rsidR="005E2E30" w:rsidRPr="00CB3E1E" w:rsidRDefault="005E2E30" w:rsidP="00197A5D">
            <w:pPr>
              <w:rPr>
                <w:rFonts w:ascii="Arial" w:hAnsi="Arial" w:cs="Arial"/>
                <w:i/>
                <w:color w:val="FF0000"/>
              </w:rPr>
            </w:pPr>
          </w:p>
          <w:p w:rsidR="00D37402" w:rsidRDefault="00D37402" w:rsidP="00197A5D">
            <w:pPr>
              <w:rPr>
                <w:rFonts w:ascii="Arial" w:hAnsi="Arial" w:cs="Arial"/>
                <w:color w:val="242021"/>
              </w:rPr>
            </w:pPr>
          </w:p>
          <w:p w:rsidR="005E2E30" w:rsidRPr="00197A5D" w:rsidRDefault="005E2E30" w:rsidP="00197A5D">
            <w:pPr>
              <w:rPr>
                <w:rFonts w:ascii="Arial" w:hAnsi="Arial" w:cs="Arial"/>
                <w:color w:val="242021"/>
              </w:rPr>
            </w:pPr>
          </w:p>
        </w:tc>
      </w:tr>
    </w:tbl>
    <w:p w:rsidR="00C029F8" w:rsidRDefault="00C029F8">
      <w:pPr>
        <w:rPr>
          <w:rFonts w:ascii="Arial" w:hAnsi="Arial" w:cs="Arial"/>
          <w:b/>
          <w:color w:val="000000" w:themeColor="text1"/>
        </w:rPr>
      </w:pPr>
    </w:p>
    <w:p w:rsidR="005D798C" w:rsidRPr="001126E3" w:rsidRDefault="00347C48" w:rsidP="002E5406">
      <w:pPr>
        <w:rPr>
          <w:rFonts w:ascii="Arial" w:hAnsi="Arial" w:cs="Arial"/>
          <w:color w:val="242021"/>
        </w:rPr>
      </w:pPr>
      <w:r w:rsidRPr="00347C48">
        <w:rPr>
          <w:rFonts w:ascii="Arial" w:hAnsi="Arial" w:cs="Arial"/>
          <w:b/>
          <w:color w:val="000000" w:themeColor="text1"/>
        </w:rPr>
        <w:t>SORU 3.</w:t>
      </w:r>
      <w:r w:rsidR="00C029F8" w:rsidRPr="00C029F8">
        <w:rPr>
          <w:rStyle w:val="fontstyle01"/>
        </w:rPr>
        <w:t xml:space="preserve"> </w:t>
      </w:r>
      <w:r w:rsidR="00C029F8" w:rsidRPr="00C029F8">
        <w:rPr>
          <w:rFonts w:ascii="Arial" w:hAnsi="Arial" w:cs="Arial"/>
          <w:b/>
          <w:color w:val="242021"/>
        </w:rPr>
        <w:t xml:space="preserve">Türk </w:t>
      </w:r>
      <w:r w:rsidR="001126E3">
        <w:rPr>
          <w:rFonts w:ascii="Arial" w:hAnsi="Arial" w:cs="Arial"/>
          <w:b/>
          <w:color w:val="242021"/>
        </w:rPr>
        <w:t>Dünyası içerisinde önemli bir yere sah</w:t>
      </w:r>
      <w:r w:rsidR="00CC3CAB">
        <w:rPr>
          <w:rFonts w:ascii="Arial" w:hAnsi="Arial" w:cs="Arial"/>
          <w:b/>
          <w:color w:val="242021"/>
        </w:rPr>
        <w:t>i</w:t>
      </w:r>
      <w:r w:rsidR="001126E3">
        <w:rPr>
          <w:rFonts w:ascii="Arial" w:hAnsi="Arial" w:cs="Arial"/>
          <w:b/>
          <w:color w:val="242021"/>
        </w:rPr>
        <w:t xml:space="preserve">p olan bağımsız Türk devletlerinin adını yazınız. </w:t>
      </w:r>
      <w:r w:rsidR="00375ACE">
        <w:rPr>
          <w:rFonts w:ascii="Arial" w:hAnsi="Arial" w:cs="Arial"/>
          <w:i/>
          <w:color w:val="000000" w:themeColor="text1"/>
        </w:rPr>
        <w:t>(</w:t>
      </w:r>
      <w:r w:rsidR="00663B31">
        <w:rPr>
          <w:rFonts w:ascii="Arial" w:hAnsi="Arial" w:cs="Arial"/>
          <w:i/>
          <w:color w:val="000000" w:themeColor="text1"/>
        </w:rPr>
        <w:t>7*2=14</w:t>
      </w:r>
      <w:r w:rsidR="0073220A" w:rsidRPr="0073220A">
        <w:rPr>
          <w:rFonts w:ascii="Arial" w:hAnsi="Arial" w:cs="Arial"/>
          <w:i/>
          <w:color w:val="000000" w:themeColor="text1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ED0A5C" w:rsidTr="00B9748B">
        <w:trPr>
          <w:trHeight w:val="769"/>
        </w:trPr>
        <w:tc>
          <w:tcPr>
            <w:tcW w:w="10118" w:type="dxa"/>
          </w:tcPr>
          <w:p w:rsidR="00222EC4" w:rsidRDefault="002E5406" w:rsidP="005A127A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5E2E30" w:rsidRDefault="005E2E30" w:rsidP="005A127A">
            <w:pPr>
              <w:rPr>
                <w:rFonts w:ascii="Arial" w:hAnsi="Arial" w:cs="Arial"/>
                <w:color w:val="FF0000"/>
              </w:rPr>
            </w:pPr>
          </w:p>
          <w:p w:rsidR="003B044F" w:rsidRDefault="003B044F" w:rsidP="005A127A">
            <w:pPr>
              <w:rPr>
                <w:rFonts w:ascii="Arial" w:hAnsi="Arial" w:cs="Arial"/>
                <w:color w:val="FF0000"/>
              </w:rPr>
            </w:pPr>
          </w:p>
          <w:p w:rsidR="00CC3CAB" w:rsidRPr="00ED0A5C" w:rsidRDefault="00CC3CAB" w:rsidP="005A127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73587" w:rsidRDefault="00D73587" w:rsidP="00F40ADC">
      <w:pPr>
        <w:rPr>
          <w:rFonts w:ascii="Arial" w:hAnsi="Arial" w:cs="Arial"/>
          <w:b/>
          <w:color w:val="000000" w:themeColor="text1"/>
        </w:rPr>
      </w:pPr>
    </w:p>
    <w:p w:rsidR="00000C1F" w:rsidRDefault="00000C1F" w:rsidP="00F40ADC">
      <w:pPr>
        <w:rPr>
          <w:rFonts w:ascii="Arial" w:hAnsi="Arial" w:cs="Arial"/>
          <w:b/>
          <w:color w:val="000000" w:themeColor="text1"/>
        </w:rPr>
      </w:pPr>
    </w:p>
    <w:p w:rsidR="00375ACE" w:rsidRDefault="00375ACE" w:rsidP="00000C1F">
      <w:pPr>
        <w:pStyle w:val="AralkYok"/>
        <w:rPr>
          <w:rFonts w:ascii="Arial" w:hAnsi="Arial" w:cs="Arial"/>
          <w:b/>
        </w:rPr>
      </w:pPr>
    </w:p>
    <w:p w:rsidR="00375ACE" w:rsidRDefault="00375ACE" w:rsidP="00000C1F">
      <w:pPr>
        <w:pStyle w:val="AralkYok"/>
        <w:rPr>
          <w:rFonts w:ascii="Arial" w:hAnsi="Arial" w:cs="Arial"/>
          <w:b/>
        </w:rPr>
      </w:pPr>
    </w:p>
    <w:p w:rsidR="00A10665" w:rsidRPr="00000C1F" w:rsidRDefault="008C2635" w:rsidP="00000C1F">
      <w:pPr>
        <w:pStyle w:val="AralkYok"/>
        <w:rPr>
          <w:rFonts w:ascii="Arial" w:hAnsi="Arial" w:cs="Arial"/>
          <w:b/>
        </w:rPr>
      </w:pPr>
      <w:r w:rsidRPr="00000C1F">
        <w:rPr>
          <w:rFonts w:ascii="Arial" w:hAnsi="Arial" w:cs="Arial"/>
          <w:b/>
        </w:rPr>
        <w:t xml:space="preserve">SORU </w:t>
      </w:r>
      <w:r w:rsidR="00F40ADC" w:rsidRPr="00000C1F">
        <w:rPr>
          <w:rFonts w:ascii="Arial" w:hAnsi="Arial" w:cs="Arial"/>
          <w:b/>
        </w:rPr>
        <w:t xml:space="preserve">4. </w:t>
      </w:r>
    </w:p>
    <w:p w:rsidR="00000C1F" w:rsidRDefault="00375ACE" w:rsidP="00F40AD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noProof/>
          <w:color w:val="000000" w:themeColor="text1"/>
          <w:lang w:eastAsia="tr-TR"/>
        </w:rPr>
        <w:drawing>
          <wp:inline distT="0" distB="0" distL="0" distR="0">
            <wp:extent cx="6336030" cy="1518285"/>
            <wp:effectExtent l="19050" t="0" r="7620" b="0"/>
            <wp:docPr id="2" name="1 Resim" descr="Screenshot_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6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665" w:rsidRDefault="000060AA" w:rsidP="00F40ADC">
      <w:pPr>
        <w:rPr>
          <w:rFonts w:ascii="Arial" w:hAnsi="Arial" w:cs="Arial"/>
          <w:b/>
          <w:color w:val="242021"/>
        </w:rPr>
      </w:pPr>
      <w:r w:rsidRPr="000060AA">
        <w:rPr>
          <w:rFonts w:ascii="Arial" w:hAnsi="Arial" w:cs="Arial"/>
          <w:b/>
          <w:color w:val="242021"/>
        </w:rPr>
        <w:t xml:space="preserve">Genel ağ haberine göre </w:t>
      </w:r>
      <w:r w:rsidR="00452CEC">
        <w:rPr>
          <w:rFonts w:ascii="Arial" w:hAnsi="Arial" w:cs="Arial"/>
          <w:b/>
          <w:color w:val="242021"/>
        </w:rPr>
        <w:t>Oktay Sinanoğlu yaptığı çalışmalarla</w:t>
      </w:r>
      <w:r w:rsidRPr="000060AA">
        <w:rPr>
          <w:rFonts w:ascii="Arial" w:hAnsi="Arial" w:cs="Arial"/>
          <w:b/>
          <w:color w:val="242021"/>
        </w:rPr>
        <w:t xml:space="preserve"> ülkemize hangi al</w:t>
      </w:r>
      <w:r w:rsidR="00452CEC">
        <w:rPr>
          <w:rFonts w:ascii="Arial" w:hAnsi="Arial" w:cs="Arial"/>
          <w:b/>
          <w:color w:val="242021"/>
        </w:rPr>
        <w:t>anlarda katkı sağlamıştır</w:t>
      </w:r>
      <w:r w:rsidRPr="000060AA">
        <w:rPr>
          <w:rFonts w:ascii="Arial" w:hAnsi="Arial" w:cs="Arial"/>
          <w:b/>
          <w:color w:val="242021"/>
        </w:rPr>
        <w:t>?</w:t>
      </w:r>
      <w:r w:rsidR="000641BA">
        <w:rPr>
          <w:rFonts w:ascii="Arial" w:hAnsi="Arial" w:cs="Arial"/>
          <w:b/>
          <w:color w:val="242021"/>
        </w:rPr>
        <w:t xml:space="preserve"> </w:t>
      </w:r>
      <w:r w:rsidR="000641BA" w:rsidRPr="000641BA">
        <w:rPr>
          <w:rFonts w:ascii="Arial" w:hAnsi="Arial" w:cs="Arial"/>
          <w:i/>
          <w:color w:val="242021"/>
        </w:rPr>
        <w:t>(15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0060AA" w:rsidRPr="00ED0A5C" w:rsidTr="00705F92">
        <w:trPr>
          <w:trHeight w:val="769"/>
        </w:trPr>
        <w:tc>
          <w:tcPr>
            <w:tcW w:w="10118" w:type="dxa"/>
          </w:tcPr>
          <w:p w:rsidR="000060AA" w:rsidRPr="00ED0A5C" w:rsidRDefault="000060AA" w:rsidP="005E2E30">
            <w:pPr>
              <w:rPr>
                <w:rFonts w:ascii="Arial" w:hAnsi="Arial" w:cs="Arial"/>
                <w:color w:val="000000" w:themeColor="text1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</w:tc>
      </w:tr>
    </w:tbl>
    <w:p w:rsidR="000060AA" w:rsidRPr="000060AA" w:rsidRDefault="000060AA" w:rsidP="00F40ADC">
      <w:pPr>
        <w:rPr>
          <w:rFonts w:ascii="Arial" w:hAnsi="Arial" w:cs="Arial"/>
          <w:b/>
          <w:color w:val="000000" w:themeColor="text1"/>
        </w:rPr>
      </w:pPr>
    </w:p>
    <w:p w:rsidR="00A92085" w:rsidRDefault="00A92085" w:rsidP="00F40ADC">
      <w:pPr>
        <w:rPr>
          <w:rFonts w:ascii="Arial" w:hAnsi="Arial" w:cs="Arial"/>
          <w:b/>
        </w:rPr>
      </w:pPr>
      <w:r w:rsidRPr="00A92085">
        <w:rPr>
          <w:rFonts w:ascii="Arial" w:hAnsi="Arial" w:cs="Arial"/>
          <w:b/>
        </w:rPr>
        <w:t>SORU 5.</w:t>
      </w:r>
      <w:r w:rsidR="00523515">
        <w:rPr>
          <w:rFonts w:ascii="Arial" w:hAnsi="Arial" w:cs="Arial"/>
          <w:b/>
        </w:rPr>
        <w:t xml:space="preserve"> </w:t>
      </w:r>
      <w:r w:rsidR="003138B6">
        <w:rPr>
          <w:rFonts w:ascii="Arial" w:hAnsi="Arial" w:cs="Arial"/>
          <w:b/>
        </w:rPr>
        <w:t xml:space="preserve">Aşağıda </w:t>
      </w:r>
      <w:r w:rsidR="00523EDB">
        <w:rPr>
          <w:rFonts w:ascii="Arial" w:hAnsi="Arial" w:cs="Arial"/>
          <w:b/>
        </w:rPr>
        <w:t xml:space="preserve">verilen </w:t>
      </w:r>
      <w:r w:rsidR="00483FFD">
        <w:rPr>
          <w:rFonts w:ascii="Arial" w:hAnsi="Arial" w:cs="Arial"/>
          <w:b/>
        </w:rPr>
        <w:t>kavramların</w:t>
      </w:r>
      <w:r w:rsidR="003138B6">
        <w:rPr>
          <w:rFonts w:ascii="Arial" w:hAnsi="Arial" w:cs="Arial"/>
          <w:b/>
        </w:rPr>
        <w:t xml:space="preserve"> </w:t>
      </w:r>
      <w:r w:rsidR="00483FFD">
        <w:rPr>
          <w:rFonts w:ascii="Arial" w:hAnsi="Arial" w:cs="Arial"/>
          <w:b/>
        </w:rPr>
        <w:t>açıklamalarını</w:t>
      </w:r>
      <w:r w:rsidR="003138B6">
        <w:rPr>
          <w:rFonts w:ascii="Arial" w:hAnsi="Arial" w:cs="Arial"/>
          <w:b/>
        </w:rPr>
        <w:t xml:space="preserve"> </w:t>
      </w:r>
      <w:r w:rsidR="00C339CC">
        <w:rPr>
          <w:rFonts w:ascii="Arial" w:hAnsi="Arial" w:cs="Arial"/>
          <w:b/>
        </w:rPr>
        <w:t xml:space="preserve">kısaca </w:t>
      </w:r>
      <w:r w:rsidR="003138B6">
        <w:rPr>
          <w:rFonts w:ascii="Arial" w:hAnsi="Arial" w:cs="Arial"/>
          <w:b/>
        </w:rPr>
        <w:t>yazınız.</w:t>
      </w:r>
      <w:r w:rsidR="000641BA">
        <w:rPr>
          <w:rFonts w:ascii="Arial" w:hAnsi="Arial" w:cs="Arial"/>
          <w:b/>
        </w:rPr>
        <w:t xml:space="preserve"> </w:t>
      </w:r>
      <w:r w:rsidR="000641BA">
        <w:rPr>
          <w:rFonts w:ascii="Arial" w:hAnsi="Arial" w:cs="Arial"/>
          <w:i/>
          <w:color w:val="242021"/>
        </w:rPr>
        <w:t>(5+5+5+5=20</w:t>
      </w:r>
      <w:r w:rsidR="000641BA" w:rsidRPr="000641BA">
        <w:rPr>
          <w:rFonts w:ascii="Arial" w:hAnsi="Arial" w:cs="Arial"/>
          <w:i/>
          <w:color w:val="242021"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534"/>
        <w:gridCol w:w="1417"/>
        <w:gridCol w:w="8167"/>
      </w:tblGrid>
      <w:tr w:rsidR="003138B6" w:rsidTr="00C339CC">
        <w:tc>
          <w:tcPr>
            <w:tcW w:w="534" w:type="dxa"/>
          </w:tcPr>
          <w:p w:rsidR="003138B6" w:rsidRPr="00E7088D" w:rsidRDefault="00E7088D" w:rsidP="00F40ADC">
            <w:pPr>
              <w:rPr>
                <w:rFonts w:ascii="Arial" w:hAnsi="Arial" w:cs="Arial"/>
              </w:rPr>
            </w:pPr>
            <w:r w:rsidRPr="00E7088D">
              <w:rPr>
                <w:rFonts w:ascii="Arial" w:hAnsi="Arial" w:cs="Arial"/>
              </w:rPr>
              <w:t>I</w:t>
            </w:r>
          </w:p>
        </w:tc>
        <w:tc>
          <w:tcPr>
            <w:tcW w:w="1417" w:type="dxa"/>
          </w:tcPr>
          <w:p w:rsidR="00523EDB" w:rsidRPr="00E7088D" w:rsidRDefault="00483FFD" w:rsidP="00F40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Onluk Sistem</w:t>
            </w:r>
          </w:p>
        </w:tc>
        <w:tc>
          <w:tcPr>
            <w:tcW w:w="8167" w:type="dxa"/>
          </w:tcPr>
          <w:p w:rsidR="00C339CC" w:rsidRDefault="00C339CC" w:rsidP="00F40ADC">
            <w:pPr>
              <w:rPr>
                <w:rFonts w:ascii="Arial" w:hAnsi="Arial" w:cs="Arial"/>
                <w:color w:val="FF0000"/>
              </w:rPr>
            </w:pPr>
          </w:p>
          <w:p w:rsidR="005E2E30" w:rsidRDefault="005E2E30" w:rsidP="00F40ADC">
            <w:pPr>
              <w:rPr>
                <w:rFonts w:ascii="Arial" w:hAnsi="Arial" w:cs="Arial"/>
                <w:color w:val="FF0000"/>
              </w:rPr>
            </w:pPr>
          </w:p>
          <w:p w:rsidR="005E2E30" w:rsidRPr="000641BA" w:rsidRDefault="005E2E30" w:rsidP="00F40ADC">
            <w:pPr>
              <w:rPr>
                <w:rFonts w:ascii="Arial" w:hAnsi="Arial" w:cs="Arial"/>
                <w:color w:val="FF0000"/>
              </w:rPr>
            </w:pPr>
          </w:p>
        </w:tc>
      </w:tr>
      <w:tr w:rsidR="003138B6" w:rsidTr="00C339CC">
        <w:tc>
          <w:tcPr>
            <w:tcW w:w="534" w:type="dxa"/>
          </w:tcPr>
          <w:p w:rsidR="003138B6" w:rsidRPr="00E7088D" w:rsidRDefault="00E7088D" w:rsidP="00F40ADC">
            <w:pPr>
              <w:rPr>
                <w:rFonts w:ascii="Arial" w:hAnsi="Arial" w:cs="Arial"/>
              </w:rPr>
            </w:pPr>
            <w:r w:rsidRPr="00E7088D">
              <w:rPr>
                <w:rFonts w:ascii="Arial" w:hAnsi="Arial" w:cs="Arial"/>
              </w:rPr>
              <w:t>II</w:t>
            </w:r>
          </w:p>
        </w:tc>
        <w:tc>
          <w:tcPr>
            <w:tcW w:w="1417" w:type="dxa"/>
          </w:tcPr>
          <w:p w:rsidR="00523EDB" w:rsidRDefault="00483FFD" w:rsidP="00F40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Kurultay</w:t>
            </w:r>
          </w:p>
          <w:p w:rsidR="00483FFD" w:rsidRPr="00E7088D" w:rsidRDefault="00483FFD" w:rsidP="00F40ADC">
            <w:pPr>
              <w:rPr>
                <w:rFonts w:ascii="Arial" w:hAnsi="Arial" w:cs="Arial"/>
              </w:rPr>
            </w:pPr>
          </w:p>
        </w:tc>
        <w:tc>
          <w:tcPr>
            <w:tcW w:w="8167" w:type="dxa"/>
          </w:tcPr>
          <w:p w:rsidR="00C339CC" w:rsidRDefault="00C339CC" w:rsidP="00F40ADC">
            <w:pPr>
              <w:rPr>
                <w:rFonts w:ascii="Arial" w:hAnsi="Arial" w:cs="Arial"/>
                <w:color w:val="FF0000"/>
              </w:rPr>
            </w:pPr>
          </w:p>
          <w:p w:rsidR="005E2E30" w:rsidRDefault="005E2E30" w:rsidP="00F40ADC">
            <w:pPr>
              <w:rPr>
                <w:rFonts w:ascii="Arial" w:hAnsi="Arial" w:cs="Arial"/>
                <w:color w:val="FF0000"/>
              </w:rPr>
            </w:pPr>
          </w:p>
          <w:p w:rsidR="005E2E30" w:rsidRPr="000641BA" w:rsidRDefault="005E2E30" w:rsidP="00F40ADC">
            <w:pPr>
              <w:rPr>
                <w:rFonts w:ascii="Arial" w:hAnsi="Arial" w:cs="Arial"/>
                <w:color w:val="FF0000"/>
              </w:rPr>
            </w:pPr>
          </w:p>
        </w:tc>
      </w:tr>
      <w:tr w:rsidR="003138B6" w:rsidTr="00C339CC">
        <w:tc>
          <w:tcPr>
            <w:tcW w:w="534" w:type="dxa"/>
          </w:tcPr>
          <w:p w:rsidR="003138B6" w:rsidRPr="00E7088D" w:rsidRDefault="00E7088D" w:rsidP="00F40ADC">
            <w:pPr>
              <w:rPr>
                <w:rFonts w:ascii="Arial" w:hAnsi="Arial" w:cs="Arial"/>
              </w:rPr>
            </w:pPr>
            <w:r w:rsidRPr="00E7088D">
              <w:rPr>
                <w:rFonts w:ascii="Arial" w:hAnsi="Arial" w:cs="Arial"/>
              </w:rPr>
              <w:t>III</w:t>
            </w:r>
          </w:p>
        </w:tc>
        <w:tc>
          <w:tcPr>
            <w:tcW w:w="1417" w:type="dxa"/>
          </w:tcPr>
          <w:p w:rsidR="003138B6" w:rsidRDefault="00483FFD" w:rsidP="00F40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Hatun</w:t>
            </w:r>
          </w:p>
          <w:p w:rsidR="00483FFD" w:rsidRPr="00E7088D" w:rsidRDefault="00483FFD" w:rsidP="00F40ADC">
            <w:pPr>
              <w:rPr>
                <w:rFonts w:ascii="Arial" w:hAnsi="Arial" w:cs="Arial"/>
              </w:rPr>
            </w:pPr>
          </w:p>
        </w:tc>
        <w:tc>
          <w:tcPr>
            <w:tcW w:w="8167" w:type="dxa"/>
          </w:tcPr>
          <w:p w:rsidR="00C339CC" w:rsidRPr="000641BA" w:rsidRDefault="00C339CC" w:rsidP="00F40ADC">
            <w:pPr>
              <w:rPr>
                <w:rFonts w:ascii="Arial" w:hAnsi="Arial" w:cs="Arial"/>
                <w:color w:val="FF0000"/>
              </w:rPr>
            </w:pPr>
          </w:p>
        </w:tc>
      </w:tr>
      <w:tr w:rsidR="003138B6" w:rsidTr="00C339CC">
        <w:tc>
          <w:tcPr>
            <w:tcW w:w="534" w:type="dxa"/>
          </w:tcPr>
          <w:p w:rsidR="003138B6" w:rsidRPr="00E7088D" w:rsidRDefault="00E7088D" w:rsidP="00F40ADC">
            <w:pPr>
              <w:rPr>
                <w:rFonts w:ascii="Arial" w:hAnsi="Arial" w:cs="Arial"/>
              </w:rPr>
            </w:pPr>
            <w:r w:rsidRPr="00E7088D">
              <w:rPr>
                <w:rFonts w:ascii="Arial" w:hAnsi="Arial" w:cs="Arial"/>
              </w:rPr>
              <w:t>IV</w:t>
            </w:r>
          </w:p>
        </w:tc>
        <w:tc>
          <w:tcPr>
            <w:tcW w:w="1417" w:type="dxa"/>
          </w:tcPr>
          <w:p w:rsidR="00523EDB" w:rsidRDefault="00C339CC" w:rsidP="00F40A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Turan taktiği</w:t>
            </w:r>
          </w:p>
          <w:p w:rsidR="00483FFD" w:rsidRPr="00E7088D" w:rsidRDefault="00483FFD" w:rsidP="00F40ADC">
            <w:pPr>
              <w:rPr>
                <w:rFonts w:ascii="Arial" w:hAnsi="Arial" w:cs="Arial"/>
              </w:rPr>
            </w:pPr>
          </w:p>
        </w:tc>
        <w:tc>
          <w:tcPr>
            <w:tcW w:w="8167" w:type="dxa"/>
          </w:tcPr>
          <w:p w:rsidR="00C339CC" w:rsidRPr="000641BA" w:rsidRDefault="00C339CC" w:rsidP="00F40ADC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523515" w:rsidRPr="00A92085" w:rsidRDefault="00523515" w:rsidP="00764AC2">
      <w:pPr>
        <w:pStyle w:val="AralkYok"/>
      </w:pPr>
    </w:p>
    <w:p w:rsidR="00F40ADC" w:rsidRDefault="00F40AD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CA7391" w:rsidRPr="002E1B86" w:rsidRDefault="00764AC2" w:rsidP="00D74C82">
      <w:pPr>
        <w:rPr>
          <w:rFonts w:ascii="Arial" w:hAnsi="Arial" w:cs="Arial"/>
          <w:color w:val="242021"/>
        </w:rPr>
      </w:pPr>
      <w:r>
        <w:rPr>
          <w:rFonts w:ascii="Arial" w:hAnsi="Arial" w:cs="Arial"/>
          <w:b/>
        </w:rPr>
        <w:t>SORU 6</w:t>
      </w:r>
      <w:r w:rsidR="008C2635" w:rsidRPr="00D73587">
        <w:rPr>
          <w:rFonts w:ascii="Arial" w:hAnsi="Arial" w:cs="Arial"/>
          <w:b/>
        </w:rPr>
        <w:t>.</w:t>
      </w:r>
      <w:r w:rsidR="00FB2CDB">
        <w:rPr>
          <w:rFonts w:ascii="Arial" w:hAnsi="Arial" w:cs="Arial"/>
          <w:b/>
        </w:rPr>
        <w:t xml:space="preserve"> </w:t>
      </w:r>
      <w:r w:rsidR="002E1B86">
        <w:rPr>
          <w:rFonts w:ascii="Arial" w:hAnsi="Arial" w:cs="Arial"/>
          <w:b/>
        </w:rPr>
        <w:t>İlk Türk devletleri hakkında bilgi edindiğimiz yazılı ve sözlü kaynaklara birer örnek veriniz.</w:t>
      </w:r>
      <w:r w:rsidR="00D74C82">
        <w:rPr>
          <w:rFonts w:ascii="Arial" w:hAnsi="Arial" w:cs="Arial"/>
          <w:b/>
          <w:color w:val="242021"/>
        </w:rPr>
        <w:t xml:space="preserve"> </w:t>
      </w:r>
      <w:r w:rsidR="00D74C82" w:rsidRPr="00D74C82">
        <w:rPr>
          <w:rFonts w:ascii="Arial" w:hAnsi="Arial" w:cs="Arial"/>
          <w:i/>
          <w:color w:val="242021"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73587" w:rsidRPr="00ED0A5C" w:rsidTr="00667F3A">
        <w:trPr>
          <w:trHeight w:val="769"/>
        </w:trPr>
        <w:tc>
          <w:tcPr>
            <w:tcW w:w="10118" w:type="dxa"/>
          </w:tcPr>
          <w:p w:rsidR="00D73587" w:rsidRDefault="00D73587" w:rsidP="00D73587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D73587" w:rsidRPr="00ED0A5C" w:rsidRDefault="00D73587" w:rsidP="00667F3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C2635" w:rsidRDefault="008C2635" w:rsidP="002F2E23">
      <w:pPr>
        <w:spacing w:after="0" w:line="240" w:lineRule="auto"/>
        <w:rPr>
          <w:rFonts w:ascii="Arial" w:eastAsia="Calibri" w:hAnsi="Arial" w:cs="Arial"/>
          <w:i/>
        </w:rPr>
      </w:pPr>
    </w:p>
    <w:p w:rsidR="002E1B86" w:rsidRPr="003C12BB" w:rsidRDefault="002E1B86" w:rsidP="002E1B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7</w:t>
      </w:r>
      <w:r w:rsidRPr="00D7358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B230EB">
        <w:rPr>
          <w:rFonts w:ascii="Arial" w:hAnsi="Arial" w:cs="Arial"/>
          <w:b/>
        </w:rPr>
        <w:t xml:space="preserve">Emeviler döneminde kısa </w:t>
      </w:r>
      <w:r w:rsidR="00A46096">
        <w:rPr>
          <w:rFonts w:ascii="Arial" w:hAnsi="Arial" w:cs="Arial"/>
          <w:b/>
        </w:rPr>
        <w:t xml:space="preserve">sürede </w:t>
      </w:r>
      <w:r w:rsidR="00B230EB">
        <w:rPr>
          <w:rFonts w:ascii="Arial" w:hAnsi="Arial" w:cs="Arial"/>
          <w:b/>
        </w:rPr>
        <w:t xml:space="preserve">birçok yer fethedilmesine rağmen, İslam dininin </w:t>
      </w:r>
      <w:r w:rsidR="00A46096">
        <w:rPr>
          <w:rFonts w:ascii="Arial" w:hAnsi="Arial" w:cs="Arial"/>
          <w:b/>
        </w:rPr>
        <w:t>yayılmasının yavaşlaması ve Emevilerin uzun süre ayakta kalamayıp yıkılmasının nedeni nedir? Yazınız.</w:t>
      </w:r>
      <w:r w:rsidR="003C12BB">
        <w:rPr>
          <w:rFonts w:ascii="Arial" w:hAnsi="Arial" w:cs="Arial"/>
          <w:b/>
        </w:rPr>
        <w:t xml:space="preserve"> </w:t>
      </w:r>
      <w:r w:rsidRPr="00D74C82">
        <w:rPr>
          <w:rFonts w:ascii="Arial" w:hAnsi="Arial" w:cs="Arial"/>
          <w:i/>
          <w:color w:val="242021"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1B86" w:rsidRPr="00ED0A5C" w:rsidTr="00054FDA">
        <w:trPr>
          <w:trHeight w:val="769"/>
        </w:trPr>
        <w:tc>
          <w:tcPr>
            <w:tcW w:w="10118" w:type="dxa"/>
          </w:tcPr>
          <w:p w:rsidR="002E1B86" w:rsidRDefault="002E1B86" w:rsidP="00054FDA">
            <w:pPr>
              <w:rPr>
                <w:rFonts w:ascii="Arial" w:hAnsi="Arial" w:cs="Arial"/>
                <w:color w:val="FF0000"/>
              </w:rPr>
            </w:pPr>
            <w:r w:rsidRPr="00ED0A5C">
              <w:rPr>
                <w:rFonts w:ascii="Arial" w:hAnsi="Arial" w:cs="Arial"/>
                <w:color w:val="000000" w:themeColor="text1"/>
              </w:rPr>
              <w:t>CEVAP:</w:t>
            </w:r>
            <w:r w:rsidRPr="00ED0A5C">
              <w:rPr>
                <w:rFonts w:ascii="Arial" w:hAnsi="Arial" w:cs="Arial"/>
                <w:color w:val="000000" w:themeColor="text1"/>
              </w:rPr>
              <w:br/>
            </w:r>
          </w:p>
          <w:p w:rsidR="002E1B86" w:rsidRPr="00ED0A5C" w:rsidRDefault="002E1B86" w:rsidP="00054FDA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C2635" w:rsidRDefault="008C2635" w:rsidP="002E1B86">
      <w:pPr>
        <w:spacing w:after="0" w:line="240" w:lineRule="auto"/>
        <w:rPr>
          <w:rFonts w:ascii="Arial" w:eastAsia="Calibri" w:hAnsi="Arial" w:cs="Arial"/>
          <w:i/>
        </w:rPr>
      </w:pPr>
    </w:p>
    <w:p w:rsidR="002E1B86" w:rsidRDefault="002E1B86" w:rsidP="007F6817">
      <w:pPr>
        <w:spacing w:after="0" w:line="240" w:lineRule="auto"/>
        <w:rPr>
          <w:rFonts w:ascii="Arial" w:eastAsia="Calibri" w:hAnsi="Arial" w:cs="Arial"/>
          <w:i/>
        </w:rPr>
      </w:pPr>
    </w:p>
    <w:p w:rsidR="002E1B8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9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</w: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ED0A5C" w:rsidRDefault="00ED0A5C" w:rsidP="00ED0A5C">
      <w:pPr>
        <w:rPr>
          <w:rFonts w:ascii="Arial" w:hAnsi="Arial" w:cs="Arial"/>
        </w:rPr>
      </w:pPr>
    </w:p>
    <w:p w:rsidR="00BC5F05" w:rsidRDefault="00BC5F05" w:rsidP="00ED0A5C">
      <w:pPr>
        <w:rPr>
          <w:rFonts w:ascii="Arial" w:hAnsi="Arial" w:cs="Arial"/>
        </w:rPr>
      </w:pPr>
    </w:p>
    <w:p w:rsidR="00BC5F05" w:rsidRDefault="00BC5F05" w:rsidP="00ED0A5C">
      <w:pPr>
        <w:rPr>
          <w:rFonts w:ascii="Arial" w:hAnsi="Arial" w:cs="Arial"/>
        </w:rPr>
      </w:pPr>
    </w:p>
    <w:p w:rsidR="00222EC4" w:rsidRDefault="00222EC4" w:rsidP="002C7206">
      <w:pPr>
        <w:jc w:val="center"/>
        <w:rPr>
          <w:rStyle w:val="fontstyle01"/>
          <w:rFonts w:ascii="Arial" w:hAnsi="Arial" w:cs="Arial"/>
          <w:b/>
        </w:rPr>
      </w:pPr>
    </w:p>
    <w:p w:rsidR="00EF1B5C" w:rsidRPr="007F6817" w:rsidRDefault="00EF1B5C" w:rsidP="00EF1B5C">
      <w:pPr>
        <w:jc w:val="center"/>
        <w:rPr>
          <w:rStyle w:val="fontstyle01"/>
          <w:rFonts w:ascii="Arial" w:hAnsi="Arial" w:cs="Arial"/>
          <w:b/>
        </w:rPr>
      </w:pPr>
      <w:r w:rsidRPr="007F6817">
        <w:rPr>
          <w:rStyle w:val="fontstyle01"/>
          <w:rFonts w:ascii="Arial" w:hAnsi="Arial" w:cs="Arial"/>
          <w:b/>
        </w:rPr>
        <w:t xml:space="preserve">6. </w:t>
      </w:r>
      <w:r w:rsidRPr="007F6817">
        <w:rPr>
          <w:rStyle w:val="fontstyle01"/>
          <w:rFonts w:ascii="Arial" w:hAnsi="Arial" w:cs="Arial"/>
          <w:b/>
          <w:color w:val="000002"/>
        </w:rPr>
        <w:t>SINIF SOSYAL BİLGİLER DERSİ</w:t>
      </w:r>
      <w:r w:rsidRPr="007F6817">
        <w:rPr>
          <w:rFonts w:ascii="Arial" w:hAnsi="Arial" w:cs="Arial"/>
          <w:b/>
          <w:bCs/>
          <w:color w:val="000002"/>
        </w:rPr>
        <w:br/>
      </w:r>
      <w:r w:rsidRPr="007F6817">
        <w:rPr>
          <w:rStyle w:val="fontstyle01"/>
          <w:rFonts w:ascii="Arial" w:hAnsi="Arial" w:cs="Arial"/>
          <w:b/>
          <w:color w:val="000002"/>
        </w:rPr>
        <w:t>1. DÖNEM 2. ORTAK YAZILI KONU SORU DAĞILIM TABLOSU</w:t>
      </w:r>
      <w:r w:rsidRPr="007F6817">
        <w:rPr>
          <w:rFonts w:ascii="Arial" w:hAnsi="Arial" w:cs="Arial"/>
          <w:b/>
          <w:bCs/>
          <w:color w:val="000002"/>
        </w:rPr>
        <w:br/>
      </w:r>
      <w:r w:rsidRPr="007F6817">
        <w:rPr>
          <w:rStyle w:val="fontstyle01"/>
          <w:rFonts w:ascii="Arial" w:hAnsi="Arial" w:cs="Arial"/>
          <w:b/>
        </w:rPr>
        <w:t>SENARYO 5</w:t>
      </w:r>
    </w:p>
    <w:tbl>
      <w:tblPr>
        <w:tblStyle w:val="TabloKlavuzu"/>
        <w:tblW w:w="9747" w:type="dxa"/>
        <w:tblLook w:val="04A0"/>
      </w:tblPr>
      <w:tblGrid>
        <w:gridCol w:w="1183"/>
        <w:gridCol w:w="2044"/>
        <w:gridCol w:w="5528"/>
        <w:gridCol w:w="992"/>
      </w:tblGrid>
      <w:tr w:rsidR="00EF1B5C" w:rsidRPr="00CB4014" w:rsidTr="00054FDA">
        <w:tc>
          <w:tcPr>
            <w:tcW w:w="1183" w:type="dxa"/>
          </w:tcPr>
          <w:p w:rsidR="00EF1B5C" w:rsidRPr="00EF1B5C" w:rsidRDefault="00EF1B5C" w:rsidP="00EF1B5C">
            <w:pPr>
              <w:jc w:val="center"/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Öğrenme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Alanı</w:t>
            </w:r>
          </w:p>
          <w:p w:rsidR="00EF1B5C" w:rsidRPr="00EF1B5C" w:rsidRDefault="00EF1B5C" w:rsidP="00EF1B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EF1B5C" w:rsidRPr="00EF1B5C" w:rsidRDefault="00EF1B5C" w:rsidP="00EF1B5C">
            <w:pPr>
              <w:jc w:val="center"/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Konu (İçerik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Çerçevesi)</w:t>
            </w:r>
          </w:p>
        </w:tc>
        <w:tc>
          <w:tcPr>
            <w:tcW w:w="5528" w:type="dxa"/>
            <w:vAlign w:val="center"/>
          </w:tcPr>
          <w:p w:rsidR="00EF1B5C" w:rsidRPr="00EF1B5C" w:rsidRDefault="00EF1B5C" w:rsidP="00EF1B5C">
            <w:pPr>
              <w:jc w:val="center"/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Öğrenme Çıktıları</w:t>
            </w:r>
          </w:p>
        </w:tc>
        <w:tc>
          <w:tcPr>
            <w:tcW w:w="992" w:type="dxa"/>
          </w:tcPr>
          <w:p w:rsidR="00EF1B5C" w:rsidRPr="00CE1D02" w:rsidRDefault="00EF1B5C" w:rsidP="00054FDA">
            <w:pPr>
              <w:rPr>
                <w:rFonts w:ascii="Arial" w:hAnsi="Arial" w:cs="Arial"/>
                <w:b/>
              </w:rPr>
            </w:pPr>
            <w:r w:rsidRPr="00CE1D02">
              <w:rPr>
                <w:rFonts w:ascii="Arial" w:hAnsi="Arial" w:cs="Arial"/>
                <w:b/>
              </w:rPr>
              <w:t>Soru Sayısı</w:t>
            </w:r>
          </w:p>
        </w:tc>
      </w:tr>
      <w:tr w:rsidR="00EF1B5C" w:rsidRPr="00CB4014" w:rsidTr="00054FDA">
        <w:tc>
          <w:tcPr>
            <w:tcW w:w="1183" w:type="dxa"/>
            <w:vMerge w:val="restart"/>
            <w:textDirection w:val="btLr"/>
          </w:tcPr>
          <w:p w:rsidR="00EF1B5C" w:rsidRPr="00EF1B5C" w:rsidRDefault="00EF1B5C" w:rsidP="00054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EVİMİZ DÜNYA</w:t>
            </w:r>
          </w:p>
          <w:p w:rsidR="00EF1B5C" w:rsidRPr="00EF1B5C" w:rsidRDefault="00EF1B5C" w:rsidP="00054FDA">
            <w:pPr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EF1B5C" w:rsidRPr="00EF1B5C" w:rsidRDefault="00EF1B5C" w:rsidP="00054FDA">
            <w:pPr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Ülkemizin,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Kıtaların ve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Okyanusların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Konum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Özellikleri</w:t>
            </w:r>
          </w:p>
        </w:tc>
        <w:tc>
          <w:tcPr>
            <w:tcW w:w="5528" w:type="dxa"/>
            <w:vAlign w:val="center"/>
          </w:tcPr>
          <w:p w:rsidR="00EF1B5C" w:rsidRPr="00CE1D02" w:rsidRDefault="00EF1B5C" w:rsidP="00054FDA">
            <w:pPr>
              <w:rPr>
                <w:rFonts w:ascii="Arial" w:hAnsi="Arial" w:cs="Arial"/>
                <w:b/>
              </w:rPr>
            </w:pPr>
            <w:r w:rsidRPr="00CE1D02">
              <w:rPr>
                <w:rStyle w:val="fontstyle01"/>
                <w:rFonts w:ascii="Arial" w:hAnsi="Arial" w:cs="Arial"/>
              </w:rPr>
              <w:t>SB.6.2.1. Ülkemizin, kıtaların ve okyanusların konum özelliklerini belirleyebilme</w:t>
            </w:r>
          </w:p>
          <w:p w:rsidR="00EF1B5C" w:rsidRPr="00CE1D02" w:rsidRDefault="00EF1B5C" w:rsidP="00054FDA">
            <w:pPr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992" w:type="dxa"/>
          </w:tcPr>
          <w:p w:rsidR="00EF1B5C" w:rsidRPr="00CB4014" w:rsidRDefault="00EF1B5C" w:rsidP="0005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EF1B5C" w:rsidRPr="00CB4014" w:rsidTr="00054FDA">
        <w:trPr>
          <w:cantSplit/>
          <w:trHeight w:val="1134"/>
        </w:trPr>
        <w:tc>
          <w:tcPr>
            <w:tcW w:w="1183" w:type="dxa"/>
            <w:vMerge/>
            <w:textDirection w:val="btLr"/>
          </w:tcPr>
          <w:p w:rsidR="00EF1B5C" w:rsidRPr="00EF1B5C" w:rsidRDefault="00EF1B5C" w:rsidP="00054FD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EF1B5C" w:rsidRPr="00EF1B5C" w:rsidRDefault="00EF1B5C" w:rsidP="00054FDA">
            <w:pPr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Doğal ve Beşerî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Çevre Özellikleri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Arasındaki İlişki</w:t>
            </w:r>
          </w:p>
          <w:p w:rsidR="00EF1B5C" w:rsidRPr="00EF1B5C" w:rsidRDefault="00EF1B5C" w:rsidP="00054FDA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vAlign w:val="center"/>
          </w:tcPr>
          <w:p w:rsidR="00EF1B5C" w:rsidRPr="00CB4014" w:rsidRDefault="00EF1B5C" w:rsidP="00054FDA">
            <w:pPr>
              <w:rPr>
                <w:rFonts w:ascii="Arial" w:hAnsi="Arial" w:cs="Arial"/>
                <w:b/>
              </w:rPr>
            </w:pPr>
            <w:r w:rsidRPr="00CB4014">
              <w:rPr>
                <w:rStyle w:val="fontstyle01"/>
                <w:rFonts w:ascii="Arial" w:hAnsi="Arial" w:cs="Arial"/>
              </w:rPr>
              <w:t>SB.6.2.2. Ülkemizin doğal ve beşerî çevre özellikleri arasındaki ilişkiyi çözümleyebilme</w:t>
            </w:r>
          </w:p>
        </w:tc>
        <w:tc>
          <w:tcPr>
            <w:tcW w:w="992" w:type="dxa"/>
          </w:tcPr>
          <w:p w:rsidR="00EF1B5C" w:rsidRPr="00CB4014" w:rsidRDefault="00EF1B5C" w:rsidP="00054FDA">
            <w:pPr>
              <w:rPr>
                <w:rFonts w:ascii="Arial" w:hAnsi="Arial" w:cs="Arial"/>
              </w:rPr>
            </w:pPr>
            <w:r w:rsidRPr="00CB4014">
              <w:rPr>
                <w:rFonts w:ascii="Arial" w:hAnsi="Arial" w:cs="Arial"/>
              </w:rPr>
              <w:t>1</w:t>
            </w:r>
          </w:p>
        </w:tc>
      </w:tr>
      <w:tr w:rsidR="00EF1B5C" w:rsidRPr="00CB4014" w:rsidTr="00054FDA">
        <w:trPr>
          <w:cantSplit/>
          <w:trHeight w:val="1134"/>
        </w:trPr>
        <w:tc>
          <w:tcPr>
            <w:tcW w:w="1183" w:type="dxa"/>
            <w:vMerge/>
            <w:textDirection w:val="btLr"/>
          </w:tcPr>
          <w:p w:rsidR="00EF1B5C" w:rsidRPr="00EF1B5C" w:rsidRDefault="00EF1B5C" w:rsidP="00054FDA">
            <w:pPr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EF1B5C" w:rsidRPr="00EF1B5C" w:rsidRDefault="00EF1B5C" w:rsidP="00054FDA">
            <w:pPr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Ülkemizin Türk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Dünyasıyla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Kültürel İş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Birlikleri</w:t>
            </w:r>
          </w:p>
        </w:tc>
        <w:tc>
          <w:tcPr>
            <w:tcW w:w="5528" w:type="dxa"/>
            <w:vAlign w:val="center"/>
          </w:tcPr>
          <w:p w:rsidR="00EF1B5C" w:rsidRPr="00CB4014" w:rsidRDefault="00EF1B5C" w:rsidP="00054FDA">
            <w:pPr>
              <w:rPr>
                <w:rFonts w:ascii="Arial" w:hAnsi="Arial" w:cs="Arial"/>
                <w:b/>
              </w:rPr>
            </w:pPr>
            <w:r w:rsidRPr="00CB4014">
              <w:rPr>
                <w:rStyle w:val="fontstyle01"/>
                <w:rFonts w:ascii="Arial" w:hAnsi="Arial" w:cs="Arial"/>
              </w:rPr>
              <w:t>SB.6.2.3. Ülkemizin Türk dünyasıyla kültürel iş birliklerini yorumlayabilme</w:t>
            </w:r>
          </w:p>
        </w:tc>
        <w:tc>
          <w:tcPr>
            <w:tcW w:w="992" w:type="dxa"/>
          </w:tcPr>
          <w:p w:rsidR="00EF1B5C" w:rsidRPr="00CB4014" w:rsidRDefault="00EF1B5C" w:rsidP="0005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F1B5C" w:rsidRPr="00CB4014" w:rsidTr="00054FDA">
        <w:trPr>
          <w:cantSplit/>
          <w:trHeight w:val="1134"/>
        </w:trPr>
        <w:tc>
          <w:tcPr>
            <w:tcW w:w="1183" w:type="dxa"/>
            <w:vMerge w:val="restart"/>
            <w:textDirection w:val="btLr"/>
          </w:tcPr>
          <w:p w:rsidR="00EF1B5C" w:rsidRPr="00EF1B5C" w:rsidRDefault="00EF1B5C" w:rsidP="00054FDA">
            <w:pPr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ORTAK MİRASIMIZ</w:t>
            </w:r>
          </w:p>
        </w:tc>
        <w:tc>
          <w:tcPr>
            <w:tcW w:w="2044" w:type="dxa"/>
            <w:vAlign w:val="center"/>
          </w:tcPr>
          <w:p w:rsidR="00EF1B5C" w:rsidRPr="00EF1B5C" w:rsidRDefault="00EF1B5C" w:rsidP="00054FDA">
            <w:pPr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Türkistan’da Kurulan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İlk Türk Devletlerinin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Medeniyetimize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Katkıları</w:t>
            </w:r>
          </w:p>
        </w:tc>
        <w:tc>
          <w:tcPr>
            <w:tcW w:w="5528" w:type="dxa"/>
            <w:vAlign w:val="center"/>
          </w:tcPr>
          <w:p w:rsidR="00EF1B5C" w:rsidRPr="00CB4014" w:rsidRDefault="00EF1B5C" w:rsidP="00054FDA">
            <w:pPr>
              <w:rPr>
                <w:rFonts w:ascii="Arial" w:hAnsi="Arial" w:cs="Arial"/>
                <w:b/>
              </w:rPr>
            </w:pPr>
            <w:r w:rsidRPr="00CB4014">
              <w:rPr>
                <w:rStyle w:val="fontstyle01"/>
                <w:rFonts w:ascii="Arial" w:hAnsi="Arial" w:cs="Arial"/>
              </w:rPr>
              <w:t>SB.6.3.1. Türkistan’da kurulan ilk Türk devletlerinin medeniyetimize katkılarını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CB4014">
              <w:rPr>
                <w:rStyle w:val="fontstyle01"/>
                <w:rFonts w:ascii="Arial" w:hAnsi="Arial" w:cs="Arial"/>
              </w:rPr>
              <w:t>sorgulayabilme</w:t>
            </w:r>
          </w:p>
        </w:tc>
        <w:tc>
          <w:tcPr>
            <w:tcW w:w="992" w:type="dxa"/>
          </w:tcPr>
          <w:p w:rsidR="00EF1B5C" w:rsidRPr="00CB4014" w:rsidRDefault="00EF1B5C" w:rsidP="0005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EF1B5C" w:rsidRPr="00CB4014" w:rsidTr="00054FDA">
        <w:trPr>
          <w:cantSplit/>
          <w:trHeight w:val="1134"/>
        </w:trPr>
        <w:tc>
          <w:tcPr>
            <w:tcW w:w="1183" w:type="dxa"/>
            <w:vMerge/>
            <w:textDirection w:val="btLr"/>
          </w:tcPr>
          <w:p w:rsidR="00EF1B5C" w:rsidRPr="00EF1B5C" w:rsidRDefault="00EF1B5C" w:rsidP="00054FDA">
            <w:pPr>
              <w:ind w:left="113" w:right="113"/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2044" w:type="dxa"/>
            <w:vAlign w:val="center"/>
          </w:tcPr>
          <w:p w:rsidR="00EF1B5C" w:rsidRPr="00EF1B5C" w:rsidRDefault="00EF1B5C" w:rsidP="00054FDA">
            <w:pPr>
              <w:rPr>
                <w:rFonts w:ascii="Arial" w:hAnsi="Arial" w:cs="Arial"/>
                <w:b/>
              </w:rPr>
            </w:pPr>
            <w:r w:rsidRPr="00EF1B5C">
              <w:rPr>
                <w:rStyle w:val="fontstyle01"/>
                <w:rFonts w:ascii="Arial" w:hAnsi="Arial" w:cs="Arial"/>
                <w:b/>
              </w:rPr>
              <w:t>VII-XIII. Yüzyıllar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Arasında İslam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Medeniyetinin İnsanlığın</w:t>
            </w:r>
            <w:r w:rsidRPr="00EF1B5C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EF1B5C">
              <w:rPr>
                <w:rStyle w:val="fontstyle01"/>
                <w:rFonts w:ascii="Arial" w:hAnsi="Arial" w:cs="Arial"/>
                <w:b/>
              </w:rPr>
              <w:t>Ortak Mirasına Katkılar</w:t>
            </w:r>
          </w:p>
          <w:p w:rsidR="00EF1B5C" w:rsidRPr="00EF1B5C" w:rsidRDefault="00EF1B5C" w:rsidP="00054FDA">
            <w:pPr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5528" w:type="dxa"/>
            <w:vAlign w:val="center"/>
          </w:tcPr>
          <w:p w:rsidR="00EF1B5C" w:rsidRPr="00CB4014" w:rsidRDefault="00EF1B5C" w:rsidP="00054FDA">
            <w:pPr>
              <w:rPr>
                <w:rFonts w:ascii="Arial" w:hAnsi="Arial" w:cs="Arial"/>
                <w:b/>
              </w:rPr>
            </w:pPr>
            <w:r w:rsidRPr="00CB4014">
              <w:rPr>
                <w:rStyle w:val="fontstyle01"/>
                <w:rFonts w:ascii="Arial" w:hAnsi="Arial" w:cs="Arial"/>
              </w:rPr>
              <w:t>SB.6.3.2. VII-XIII. yüzyıllar arasında İslam medeniyetinin eğitim, bilim, hukuk,</w:t>
            </w:r>
            <w:r w:rsidRPr="00CB4014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CB4014">
              <w:rPr>
                <w:rStyle w:val="fontstyle01"/>
                <w:rFonts w:ascii="Arial" w:hAnsi="Arial" w:cs="Arial"/>
              </w:rPr>
              <w:t>kültür, sanat ve mimari alanlarında insanlığın ortak mirasına katkılarına dair akıl</w:t>
            </w:r>
            <w:r w:rsidRPr="00CB4014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CB4014">
              <w:rPr>
                <w:rStyle w:val="fontstyle01"/>
                <w:rFonts w:ascii="Arial" w:hAnsi="Arial" w:cs="Arial"/>
              </w:rPr>
              <w:t>yürütebilme</w:t>
            </w:r>
          </w:p>
        </w:tc>
        <w:tc>
          <w:tcPr>
            <w:tcW w:w="992" w:type="dxa"/>
          </w:tcPr>
          <w:p w:rsidR="00EF1B5C" w:rsidRPr="00CB4014" w:rsidRDefault="00EF1B5C" w:rsidP="00054F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EF1B5C" w:rsidRDefault="00EF1B5C" w:rsidP="00EF1B5C"/>
    <w:p w:rsidR="00EF1B5C" w:rsidRDefault="00EF1B5C" w:rsidP="00EF1B5C"/>
    <w:p w:rsidR="00AF2A8D" w:rsidRDefault="00AF2A8D" w:rsidP="00EF1B5C">
      <w:pPr>
        <w:jc w:val="center"/>
        <w:rPr>
          <w:rStyle w:val="fontstyle01"/>
          <w:rFonts w:ascii="Arial" w:hAnsi="Arial" w:cs="Arial"/>
          <w:b/>
        </w:rPr>
      </w:pPr>
    </w:p>
    <w:sectPr w:rsidR="00AF2A8D" w:rsidSect="00ED0A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B7" w:rsidRDefault="00194CB7" w:rsidP="008B3DA0">
      <w:pPr>
        <w:spacing w:after="0" w:line="240" w:lineRule="auto"/>
      </w:pPr>
      <w:r>
        <w:separator/>
      </w:r>
    </w:p>
  </w:endnote>
  <w:endnote w:type="continuationSeparator" w:id="0">
    <w:p w:rsidR="00194CB7" w:rsidRDefault="00194CB7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andonTex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B7" w:rsidRDefault="00194CB7" w:rsidP="008B3DA0">
      <w:pPr>
        <w:spacing w:after="0" w:line="240" w:lineRule="auto"/>
      </w:pPr>
      <w:r>
        <w:separator/>
      </w:r>
    </w:p>
  </w:footnote>
  <w:footnote w:type="continuationSeparator" w:id="0">
    <w:p w:rsidR="00194CB7" w:rsidRDefault="00194CB7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78F"/>
    <w:multiLevelType w:val="hybridMultilevel"/>
    <w:tmpl w:val="00984600"/>
    <w:lvl w:ilvl="0" w:tplc="041F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50642"/>
    <w:multiLevelType w:val="hybridMultilevel"/>
    <w:tmpl w:val="DF6E0B4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00C1F"/>
    <w:rsid w:val="000060AA"/>
    <w:rsid w:val="00046D0B"/>
    <w:rsid w:val="00046DDE"/>
    <w:rsid w:val="000641BA"/>
    <w:rsid w:val="00075BB4"/>
    <w:rsid w:val="000A58C8"/>
    <w:rsid w:val="000D522D"/>
    <w:rsid w:val="000D6A3A"/>
    <w:rsid w:val="000E4FB6"/>
    <w:rsid w:val="001126E3"/>
    <w:rsid w:val="00160576"/>
    <w:rsid w:val="00166FB5"/>
    <w:rsid w:val="00172C88"/>
    <w:rsid w:val="00194187"/>
    <w:rsid w:val="00194CB7"/>
    <w:rsid w:val="001958C5"/>
    <w:rsid w:val="00197A5D"/>
    <w:rsid w:val="001A4723"/>
    <w:rsid w:val="001C6D15"/>
    <w:rsid w:val="001D1B77"/>
    <w:rsid w:val="001D7CAC"/>
    <w:rsid w:val="001E252B"/>
    <w:rsid w:val="001F3FAE"/>
    <w:rsid w:val="001F5D70"/>
    <w:rsid w:val="0022154E"/>
    <w:rsid w:val="00222EC4"/>
    <w:rsid w:val="0022339C"/>
    <w:rsid w:val="002429C2"/>
    <w:rsid w:val="0025177F"/>
    <w:rsid w:val="002C2BC0"/>
    <w:rsid w:val="002C7206"/>
    <w:rsid w:val="002D26EF"/>
    <w:rsid w:val="002E1B86"/>
    <w:rsid w:val="002E5406"/>
    <w:rsid w:val="002F2E23"/>
    <w:rsid w:val="003138B6"/>
    <w:rsid w:val="003271EF"/>
    <w:rsid w:val="00347C48"/>
    <w:rsid w:val="00375944"/>
    <w:rsid w:val="00375ACE"/>
    <w:rsid w:val="00380377"/>
    <w:rsid w:val="00394B76"/>
    <w:rsid w:val="003A3319"/>
    <w:rsid w:val="003B044F"/>
    <w:rsid w:val="003C12BB"/>
    <w:rsid w:val="004003CF"/>
    <w:rsid w:val="00403AAD"/>
    <w:rsid w:val="00407500"/>
    <w:rsid w:val="004336F1"/>
    <w:rsid w:val="00445354"/>
    <w:rsid w:val="00452CEC"/>
    <w:rsid w:val="004711CF"/>
    <w:rsid w:val="00483FFD"/>
    <w:rsid w:val="004C3F2D"/>
    <w:rsid w:val="004C5C8A"/>
    <w:rsid w:val="004E001F"/>
    <w:rsid w:val="004E7489"/>
    <w:rsid w:val="00523515"/>
    <w:rsid w:val="00523EDB"/>
    <w:rsid w:val="00536315"/>
    <w:rsid w:val="00571CAB"/>
    <w:rsid w:val="005846C7"/>
    <w:rsid w:val="005A127A"/>
    <w:rsid w:val="005B16D9"/>
    <w:rsid w:val="005D798C"/>
    <w:rsid w:val="005E2E30"/>
    <w:rsid w:val="005F28D7"/>
    <w:rsid w:val="00600B5B"/>
    <w:rsid w:val="006015CE"/>
    <w:rsid w:val="006200BD"/>
    <w:rsid w:val="00646A22"/>
    <w:rsid w:val="006561E6"/>
    <w:rsid w:val="00663B31"/>
    <w:rsid w:val="00664024"/>
    <w:rsid w:val="00677119"/>
    <w:rsid w:val="006A4BB5"/>
    <w:rsid w:val="006C446F"/>
    <w:rsid w:val="006D5EFA"/>
    <w:rsid w:val="0073220A"/>
    <w:rsid w:val="00737EB3"/>
    <w:rsid w:val="00761EE7"/>
    <w:rsid w:val="00764AC2"/>
    <w:rsid w:val="007725DF"/>
    <w:rsid w:val="00775FF5"/>
    <w:rsid w:val="007A16B2"/>
    <w:rsid w:val="007E66C0"/>
    <w:rsid w:val="007F6817"/>
    <w:rsid w:val="00810E58"/>
    <w:rsid w:val="00813E16"/>
    <w:rsid w:val="00822C4A"/>
    <w:rsid w:val="008544DC"/>
    <w:rsid w:val="0089289A"/>
    <w:rsid w:val="008B3DA0"/>
    <w:rsid w:val="008C04A3"/>
    <w:rsid w:val="008C2635"/>
    <w:rsid w:val="008C4B94"/>
    <w:rsid w:val="008D77A8"/>
    <w:rsid w:val="008F7CC4"/>
    <w:rsid w:val="00903BD1"/>
    <w:rsid w:val="00906E69"/>
    <w:rsid w:val="00921FCB"/>
    <w:rsid w:val="00922FBF"/>
    <w:rsid w:val="00927575"/>
    <w:rsid w:val="009329D5"/>
    <w:rsid w:val="009341CC"/>
    <w:rsid w:val="00951B6E"/>
    <w:rsid w:val="0096366C"/>
    <w:rsid w:val="009746FA"/>
    <w:rsid w:val="00974BB7"/>
    <w:rsid w:val="00986814"/>
    <w:rsid w:val="00986BF9"/>
    <w:rsid w:val="009953D0"/>
    <w:rsid w:val="009B3AFE"/>
    <w:rsid w:val="009B7648"/>
    <w:rsid w:val="009C2F87"/>
    <w:rsid w:val="009D1E3A"/>
    <w:rsid w:val="00A10665"/>
    <w:rsid w:val="00A15D81"/>
    <w:rsid w:val="00A15DA3"/>
    <w:rsid w:val="00A336D9"/>
    <w:rsid w:val="00A46096"/>
    <w:rsid w:val="00A92085"/>
    <w:rsid w:val="00AE01D9"/>
    <w:rsid w:val="00AE0BED"/>
    <w:rsid w:val="00AF2A8D"/>
    <w:rsid w:val="00B1740C"/>
    <w:rsid w:val="00B230EB"/>
    <w:rsid w:val="00B455FF"/>
    <w:rsid w:val="00B60577"/>
    <w:rsid w:val="00B65CD4"/>
    <w:rsid w:val="00B91129"/>
    <w:rsid w:val="00BC5F05"/>
    <w:rsid w:val="00BE3A51"/>
    <w:rsid w:val="00C029F8"/>
    <w:rsid w:val="00C20EC9"/>
    <w:rsid w:val="00C32964"/>
    <w:rsid w:val="00C339CC"/>
    <w:rsid w:val="00C52B05"/>
    <w:rsid w:val="00C610F9"/>
    <w:rsid w:val="00C63626"/>
    <w:rsid w:val="00C71153"/>
    <w:rsid w:val="00C817F2"/>
    <w:rsid w:val="00CA7391"/>
    <w:rsid w:val="00CB3E1E"/>
    <w:rsid w:val="00CC3CAB"/>
    <w:rsid w:val="00CF3512"/>
    <w:rsid w:val="00D12198"/>
    <w:rsid w:val="00D34E48"/>
    <w:rsid w:val="00D357E0"/>
    <w:rsid w:val="00D37402"/>
    <w:rsid w:val="00D46D31"/>
    <w:rsid w:val="00D73587"/>
    <w:rsid w:val="00D74C82"/>
    <w:rsid w:val="00D90A75"/>
    <w:rsid w:val="00E135B5"/>
    <w:rsid w:val="00E279AF"/>
    <w:rsid w:val="00E32C98"/>
    <w:rsid w:val="00E41650"/>
    <w:rsid w:val="00E67B11"/>
    <w:rsid w:val="00E7088D"/>
    <w:rsid w:val="00E75277"/>
    <w:rsid w:val="00E77E3A"/>
    <w:rsid w:val="00E92502"/>
    <w:rsid w:val="00EC0E6B"/>
    <w:rsid w:val="00EC47D7"/>
    <w:rsid w:val="00ED0A5C"/>
    <w:rsid w:val="00ED6900"/>
    <w:rsid w:val="00EF1B5C"/>
    <w:rsid w:val="00F053C7"/>
    <w:rsid w:val="00F07FFB"/>
    <w:rsid w:val="00F17C4E"/>
    <w:rsid w:val="00F26887"/>
    <w:rsid w:val="00F40ADC"/>
    <w:rsid w:val="00F41443"/>
    <w:rsid w:val="00F431BD"/>
    <w:rsid w:val="00F53B9D"/>
    <w:rsid w:val="00F53E4E"/>
    <w:rsid w:val="00F54800"/>
    <w:rsid w:val="00F75D71"/>
    <w:rsid w:val="00FA6ADE"/>
    <w:rsid w:val="00FB2CDB"/>
    <w:rsid w:val="00FC2C2A"/>
    <w:rsid w:val="00FE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VarsaylanParagrafYazTipi"/>
    <w:rsid w:val="00CF3512"/>
    <w:rPr>
      <w:rFonts w:ascii="Arial-BoldMT" w:hAnsi="Arial-BoldMT" w:hint="default"/>
      <w:b/>
      <w:bCs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C52B05"/>
    <w:rPr>
      <w:rFonts w:ascii="BrandonText-Bold" w:hAnsi="BrandonText-Bold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syalciniz.ne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2025-12-18T09:56:00Z</cp:lastPrinted>
  <dcterms:created xsi:type="dcterms:W3CDTF">2025-12-18T09:57:00Z</dcterms:created>
  <dcterms:modified xsi:type="dcterms:W3CDTF">2025-12-18T09:57:00Z</dcterms:modified>
</cp:coreProperties>
</file>