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306C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ŞEHİRLERİN HİKÂ</w:t>
            </w:r>
            <w:r w:rsidR="005854DF">
              <w:rPr>
                <w:rFonts w:ascii="Times New Roman" w:hAnsi="Times New Roman" w:cs="Times New Roman"/>
              </w:rPr>
              <w:t>YESİ</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B53C69" w:rsidP="00807D1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ENGELSİZ YAŞAM ALANLARI</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E79D4"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3-7</w:t>
            </w:r>
            <w:r w:rsidR="003930B5">
              <w:rPr>
                <w:rFonts w:ascii="Times New Roman" w:hAnsi="Times New Roman" w:cs="Times New Roman"/>
              </w:rPr>
              <w:t xml:space="preserve"> Kasım </w:t>
            </w:r>
            <w:r w:rsidR="001F3F20">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53C69" w:rsidP="000A2123">
            <w:pPr>
              <w:tabs>
                <w:tab w:val="left" w:pos="82"/>
              </w:tabs>
              <w:spacing w:after="0" w:line="256" w:lineRule="auto"/>
              <w:ind w:left="54" w:firstLine="2"/>
              <w:rPr>
                <w:rFonts w:ascii="Times New Roman" w:eastAsia="Arial" w:hAnsi="Times New Roman" w:cs="Times New Roman"/>
                <w:b/>
              </w:rPr>
            </w:pPr>
            <w:r w:rsidRPr="00B53C69">
              <w:rPr>
                <w:rFonts w:ascii="Times New Roman" w:eastAsia="Arial" w:hAnsi="Times New Roman" w:cs="Times New Roman"/>
                <w:b/>
              </w:rPr>
              <w:t>Ş.</w:t>
            </w:r>
            <w:proofErr w:type="gramStart"/>
            <w:r w:rsidRPr="00B53C69">
              <w:rPr>
                <w:rFonts w:ascii="Times New Roman" w:eastAsia="Arial" w:hAnsi="Times New Roman" w:cs="Times New Roman"/>
                <w:b/>
              </w:rPr>
              <w:t>2.4</w:t>
            </w:r>
            <w:proofErr w:type="gramEnd"/>
            <w:r w:rsidRPr="00B53C69">
              <w:rPr>
                <w:rFonts w:ascii="Times New Roman" w:eastAsia="Arial" w:hAnsi="Times New Roman" w:cs="Times New Roman"/>
                <w:b/>
              </w:rPr>
              <w:t>. Engelsiz yaşam alanlarının önemini kavrar.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353F9" w:rsidRPr="009353F9" w:rsidRDefault="009353F9" w:rsidP="009353F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Zaman ve Kronolojiyi Algılama, </w:t>
            </w:r>
            <w:r w:rsidRPr="009353F9">
              <w:rPr>
                <w:rFonts w:ascii="Times New Roman" w:eastAsia="Times New Roman" w:hAnsi="Times New Roman" w:cs="Times New Roman"/>
              </w:rPr>
              <w:t>Kültürel Mir</w:t>
            </w:r>
            <w:r>
              <w:rPr>
                <w:rFonts w:ascii="Times New Roman" w:eastAsia="Times New Roman" w:hAnsi="Times New Roman" w:cs="Times New Roman"/>
              </w:rPr>
              <w:t xml:space="preserve">ası Koruma Bilincini Geliştirme, Kendini Tanıma, Mekânı Algılama, Bilimsellik, </w:t>
            </w:r>
            <w:r w:rsidRPr="009353F9">
              <w:rPr>
                <w:rFonts w:ascii="Times New Roman" w:eastAsia="Times New Roman" w:hAnsi="Times New Roman" w:cs="Times New Roman"/>
              </w:rPr>
              <w:t>Sorumluluk</w:t>
            </w:r>
          </w:p>
          <w:p w:rsidR="00AB1558" w:rsidRPr="005A4B04" w:rsidRDefault="00AB1558" w:rsidP="000A2123">
            <w:pPr>
              <w:spacing w:after="0" w:line="256" w:lineRule="auto"/>
              <w:rPr>
                <w:rFonts w:ascii="Times New Roman" w:eastAsia="Times New Roman" w:hAnsi="Times New Roman" w:cs="Times New Roman"/>
              </w:rPr>
            </w:pP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1F3F20"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C222B" w:rsidRPr="005577F5" w:rsidRDefault="00D504C9" w:rsidP="005577F5">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Engelsiz yaşam alanı neye denir?</w:t>
            </w:r>
            <w:r w:rsidR="005577F5">
              <w:rPr>
                <w:rFonts w:ascii="Times New Roman" w:eastAsia="Times New Roman" w:hAnsi="Times New Roman" w:cs="Times New Roman"/>
              </w:rPr>
              <w:t xml:space="preserve"> Sorusu</w:t>
            </w:r>
            <w:r w:rsidR="000C222B" w:rsidRPr="005577F5">
              <w:rPr>
                <w:rFonts w:ascii="Times New Roman" w:eastAsia="Times New Roman" w:hAnsi="Times New Roman" w:cs="Times New Roman"/>
              </w:rPr>
              <w:t xml:space="preserve"> sorulur ve öğrencilerden gelen cevaplar genişletilerek konuya geçilir.</w:t>
            </w:r>
          </w:p>
          <w:p w:rsidR="000C222B" w:rsidRDefault="000C222B" w:rsidP="000C222B">
            <w:pPr>
              <w:spacing w:after="0" w:line="256" w:lineRule="auto"/>
              <w:rPr>
                <w:rFonts w:ascii="Times New Roman" w:eastAsia="Times New Roman" w:hAnsi="Times New Roman" w:cs="Times New Roman"/>
              </w:rPr>
            </w:pPr>
          </w:p>
          <w:p w:rsidR="00F231DB" w:rsidRDefault="00F231DB" w:rsidP="00D34F5E">
            <w:pPr>
              <w:spacing w:after="0" w:line="256" w:lineRule="auto"/>
              <w:rPr>
                <w:rFonts w:ascii="Times New Roman" w:eastAsia="Times New Roman" w:hAnsi="Times New Roman" w:cs="Times New Roman"/>
                <w:b/>
              </w:rPr>
            </w:pPr>
          </w:p>
          <w:p w:rsidR="00A434F0" w:rsidRDefault="00F231DB" w:rsidP="00D34F5E">
            <w:pPr>
              <w:spacing w:after="0" w:line="256" w:lineRule="auto"/>
              <w:rPr>
                <w:rFonts w:ascii="Times New Roman" w:eastAsia="Times New Roman" w:hAnsi="Times New Roman" w:cs="Times New Roman"/>
              </w:rPr>
            </w:pPr>
            <w:r>
              <w:rPr>
                <w:rFonts w:ascii="Times New Roman" w:eastAsia="Times New Roman" w:hAnsi="Times New Roman" w:cs="Times New Roman"/>
              </w:rPr>
              <w:t>K</w:t>
            </w:r>
            <w:r w:rsidRPr="00F231DB">
              <w:rPr>
                <w:rFonts w:ascii="Times New Roman" w:eastAsia="Times New Roman" w:hAnsi="Times New Roman" w:cs="Times New Roman"/>
              </w:rPr>
              <w:t>işiyi engelli yapan şeyin fiziksel organlarındaki farklılıklar değil, toplumdaki düzenleme ve önyargılar</w:t>
            </w:r>
            <w:r>
              <w:rPr>
                <w:rFonts w:ascii="Times New Roman" w:eastAsia="Times New Roman" w:hAnsi="Times New Roman" w:cs="Times New Roman"/>
              </w:rPr>
              <w:t>dır</w:t>
            </w:r>
            <w:r w:rsidRPr="00F231DB">
              <w:rPr>
                <w:rFonts w:ascii="Times New Roman" w:eastAsia="Times New Roman" w:hAnsi="Times New Roman" w:cs="Times New Roman"/>
              </w:rPr>
              <w:t xml:space="preserve">. Örneğin kişinin gözlerinin görmemesi, okuyacağı kitaplar yalnızca mürekkep baskılı olduğunda, kullanacağı yazılımlar erişilebilir olmadığında, gideceği yerlere yalnızca kör olduğu için alınmadığında bir engel haline gelir. </w:t>
            </w:r>
          </w:p>
          <w:p w:rsidR="00A434F0" w:rsidRDefault="00A434F0" w:rsidP="00D34F5E">
            <w:pPr>
              <w:spacing w:after="0" w:line="256" w:lineRule="auto"/>
              <w:rPr>
                <w:rFonts w:ascii="Times New Roman" w:eastAsia="Times New Roman" w:hAnsi="Times New Roman" w:cs="Times New Roman"/>
              </w:rPr>
            </w:pPr>
          </w:p>
          <w:p w:rsidR="00A434F0" w:rsidRDefault="00F231DB" w:rsidP="00D34F5E">
            <w:pPr>
              <w:spacing w:after="0" w:line="256" w:lineRule="auto"/>
              <w:rPr>
                <w:rFonts w:ascii="Times New Roman" w:eastAsia="Times New Roman" w:hAnsi="Times New Roman" w:cs="Times New Roman"/>
              </w:rPr>
            </w:pPr>
            <w:r w:rsidRPr="00F231DB">
              <w:rPr>
                <w:rFonts w:ascii="Times New Roman" w:eastAsia="Times New Roman" w:hAnsi="Times New Roman" w:cs="Times New Roman"/>
              </w:rPr>
              <w:t>Başka birinin el ve ayaklarının tutmaması, bulunduğu noktada asansörler olmadığında, sokak ve kaldırımlar hareket etmesine mani olacak araba, kasa, masa gibi bariyerlerle doldurulduğunda, bineceği otobüste rampa olmadığında bir engel haline gelir. Diğer birinin kulaklarının duymaması, dilediği iletişim kanallarını kullanması önlendiğinde, aradığı bilgiler işaret dili veya altyazıyla da kendisine sunulmadığında bir engellilik olur. Zihni farklı çalışan biri, Sağlamcı bakış açısı ve tutumlar nedeniyle yaşadığı alanlardan dışlandığında, bilgiler onun da anlayabileceği formatlarda kendisine iletilmediğinde yaşamda engellenmiş durumda kalır. Konuyla ilgili binlerce örne</w:t>
            </w:r>
            <w:r w:rsidR="00A434F0">
              <w:rPr>
                <w:rFonts w:ascii="Times New Roman" w:eastAsia="Times New Roman" w:hAnsi="Times New Roman" w:cs="Times New Roman"/>
              </w:rPr>
              <w:t>k verilebilir.</w:t>
            </w:r>
          </w:p>
          <w:p w:rsidR="00F231DB" w:rsidRDefault="00A434F0" w:rsidP="00D34F5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Önemli olan </w:t>
            </w:r>
            <w:r w:rsidR="00F231DB" w:rsidRPr="00F231DB">
              <w:rPr>
                <w:rFonts w:ascii="Times New Roman" w:eastAsia="Times New Roman" w:hAnsi="Times New Roman" w:cs="Times New Roman"/>
              </w:rPr>
              <w:t>engelli kavramını Sosya</w:t>
            </w:r>
            <w:r>
              <w:rPr>
                <w:rFonts w:ascii="Times New Roman" w:eastAsia="Times New Roman" w:hAnsi="Times New Roman" w:cs="Times New Roman"/>
              </w:rPr>
              <w:t>l Model temelinde tanımlayarak s</w:t>
            </w:r>
            <w:r w:rsidR="00F231DB" w:rsidRPr="00F231DB">
              <w:rPr>
                <w:rFonts w:ascii="Times New Roman" w:eastAsia="Times New Roman" w:hAnsi="Times New Roman" w:cs="Times New Roman"/>
              </w:rPr>
              <w:t>akatlığı bir engel haline getiren şeyin kişinin bireysel özeliklerinden çok, çevresel düzenleme, tutum ve önyargılar</w:t>
            </w:r>
            <w:r>
              <w:rPr>
                <w:rFonts w:ascii="Times New Roman" w:eastAsia="Times New Roman" w:hAnsi="Times New Roman" w:cs="Times New Roman"/>
              </w:rPr>
              <w:t xml:space="preserve">ın oluşturduğu bariyerler olduğunun farkına varmak. </w:t>
            </w:r>
            <w:r w:rsidR="00F231DB" w:rsidRPr="00F231DB">
              <w:rPr>
                <w:rFonts w:ascii="Times New Roman" w:eastAsia="Times New Roman" w:hAnsi="Times New Roman" w:cs="Times New Roman"/>
              </w:rPr>
              <w:t xml:space="preserve"> </w:t>
            </w:r>
          </w:p>
          <w:p w:rsidR="00A434F0" w:rsidRPr="00F231DB" w:rsidRDefault="00A434F0" w:rsidP="00D34F5E">
            <w:pPr>
              <w:spacing w:after="0" w:line="256" w:lineRule="auto"/>
              <w:rPr>
                <w:rFonts w:ascii="Times New Roman" w:eastAsia="Times New Roman" w:hAnsi="Times New Roman" w:cs="Times New Roman"/>
              </w:rPr>
            </w:pPr>
          </w:p>
          <w:p w:rsidR="00D34F5E" w:rsidRPr="006F299F" w:rsidRDefault="00D34F5E" w:rsidP="00D34F5E">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1F17F2" w:rsidRDefault="00DD36EE" w:rsidP="006146DA">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6146DA">
              <w:rPr>
                <w:rFonts w:ascii="Times New Roman" w:hAnsi="Times New Roman" w:cs="Times New Roman"/>
              </w:rPr>
              <w:t>Şehirlerde engelsiz yaşam alanlarının bulunması neden önemlidir</w:t>
            </w:r>
            <w:r w:rsidR="003930B5">
              <w:rPr>
                <w:rFonts w:ascii="Times New Roman" w:hAnsi="Times New Roman" w:cs="Times New Roman"/>
              </w:rPr>
              <w:t xml:space="preserve">? </w:t>
            </w:r>
            <w:r w:rsidR="000C5EF8">
              <w:rPr>
                <w:rFonts w:ascii="Times New Roman" w:hAnsi="Times New Roman" w:cs="Times New Roman"/>
              </w:rPr>
              <w:t xml:space="preserve"> </w:t>
            </w:r>
          </w:p>
          <w:p w:rsidR="006146DA" w:rsidRPr="005A4B04" w:rsidRDefault="006146DA" w:rsidP="006146DA">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F3F20">
        <w:rPr>
          <w:rFonts w:ascii="Times New Roman" w:hAnsi="Times New Roman" w:cs="Times New Roman"/>
        </w:rPr>
        <w:t xml:space="preserve">      </w:t>
      </w:r>
      <w:bookmarkStart w:id="0" w:name="_GoBack"/>
      <w:bookmarkEnd w:id="0"/>
      <w:r w:rsidR="001F3F20">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14116B1"/>
    <w:multiLevelType w:val="hybridMultilevel"/>
    <w:tmpl w:val="65F26D7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5"/>
  </w:num>
  <w:num w:numId="8">
    <w:abstractNumId w:val="4"/>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3B90"/>
    <w:rsid w:val="000443BC"/>
    <w:rsid w:val="000618DC"/>
    <w:rsid w:val="0008344C"/>
    <w:rsid w:val="000A2123"/>
    <w:rsid w:val="000A6C8B"/>
    <w:rsid w:val="000C222B"/>
    <w:rsid w:val="000C5EF8"/>
    <w:rsid w:val="001306C2"/>
    <w:rsid w:val="00181AFD"/>
    <w:rsid w:val="00186F37"/>
    <w:rsid w:val="00193C9B"/>
    <w:rsid w:val="001B27AE"/>
    <w:rsid w:val="001C15F2"/>
    <w:rsid w:val="001F17F2"/>
    <w:rsid w:val="001F3F20"/>
    <w:rsid w:val="0023478B"/>
    <w:rsid w:val="00246130"/>
    <w:rsid w:val="00276BA3"/>
    <w:rsid w:val="002A0F83"/>
    <w:rsid w:val="002A2665"/>
    <w:rsid w:val="002A6D68"/>
    <w:rsid w:val="003207C7"/>
    <w:rsid w:val="00366DCF"/>
    <w:rsid w:val="00372A98"/>
    <w:rsid w:val="003930B5"/>
    <w:rsid w:val="003A1F07"/>
    <w:rsid w:val="003C1DDD"/>
    <w:rsid w:val="003E1A37"/>
    <w:rsid w:val="0040038E"/>
    <w:rsid w:val="00487160"/>
    <w:rsid w:val="0049529D"/>
    <w:rsid w:val="004B11F9"/>
    <w:rsid w:val="004D4C5B"/>
    <w:rsid w:val="00504378"/>
    <w:rsid w:val="00510705"/>
    <w:rsid w:val="00514B07"/>
    <w:rsid w:val="00556E28"/>
    <w:rsid w:val="005577F5"/>
    <w:rsid w:val="00580D8A"/>
    <w:rsid w:val="005854DF"/>
    <w:rsid w:val="005867D7"/>
    <w:rsid w:val="0059799E"/>
    <w:rsid w:val="005A4B04"/>
    <w:rsid w:val="005B502D"/>
    <w:rsid w:val="005D101F"/>
    <w:rsid w:val="005E0C7F"/>
    <w:rsid w:val="006146DA"/>
    <w:rsid w:val="00627E83"/>
    <w:rsid w:val="00641270"/>
    <w:rsid w:val="006667B9"/>
    <w:rsid w:val="006869DA"/>
    <w:rsid w:val="00692B49"/>
    <w:rsid w:val="006B36A9"/>
    <w:rsid w:val="006C3579"/>
    <w:rsid w:val="006F299F"/>
    <w:rsid w:val="0072398D"/>
    <w:rsid w:val="007267AC"/>
    <w:rsid w:val="00747AC9"/>
    <w:rsid w:val="00756159"/>
    <w:rsid w:val="007B5EB2"/>
    <w:rsid w:val="007E3D0D"/>
    <w:rsid w:val="00807D11"/>
    <w:rsid w:val="00826E97"/>
    <w:rsid w:val="00850764"/>
    <w:rsid w:val="00874AAF"/>
    <w:rsid w:val="00876D14"/>
    <w:rsid w:val="00935121"/>
    <w:rsid w:val="009353F9"/>
    <w:rsid w:val="00944A6F"/>
    <w:rsid w:val="009947A1"/>
    <w:rsid w:val="0099509D"/>
    <w:rsid w:val="009A4001"/>
    <w:rsid w:val="009D6698"/>
    <w:rsid w:val="009F050D"/>
    <w:rsid w:val="00A10AD0"/>
    <w:rsid w:val="00A27BBA"/>
    <w:rsid w:val="00A35CFD"/>
    <w:rsid w:val="00A434F0"/>
    <w:rsid w:val="00A72FC2"/>
    <w:rsid w:val="00AB1558"/>
    <w:rsid w:val="00AC6A1A"/>
    <w:rsid w:val="00AE265F"/>
    <w:rsid w:val="00B01EB0"/>
    <w:rsid w:val="00B436B1"/>
    <w:rsid w:val="00B43D00"/>
    <w:rsid w:val="00B53C69"/>
    <w:rsid w:val="00BB079B"/>
    <w:rsid w:val="00BC0CF8"/>
    <w:rsid w:val="00BD7B99"/>
    <w:rsid w:val="00BE32EF"/>
    <w:rsid w:val="00C52D9E"/>
    <w:rsid w:val="00C80DC4"/>
    <w:rsid w:val="00CA5A10"/>
    <w:rsid w:val="00D2205F"/>
    <w:rsid w:val="00D34F5E"/>
    <w:rsid w:val="00D504C9"/>
    <w:rsid w:val="00D87A07"/>
    <w:rsid w:val="00DA7A3B"/>
    <w:rsid w:val="00DD36EE"/>
    <w:rsid w:val="00DE2F0A"/>
    <w:rsid w:val="00DE79D4"/>
    <w:rsid w:val="00E00B17"/>
    <w:rsid w:val="00E118D2"/>
    <w:rsid w:val="00E152BF"/>
    <w:rsid w:val="00E27833"/>
    <w:rsid w:val="00E3217D"/>
    <w:rsid w:val="00E34C01"/>
    <w:rsid w:val="00E93767"/>
    <w:rsid w:val="00E9599D"/>
    <w:rsid w:val="00EB0336"/>
    <w:rsid w:val="00EE3367"/>
    <w:rsid w:val="00F231DB"/>
    <w:rsid w:val="00F40CCC"/>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E83"/>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2025-11-01T17:48:00Z</dcterms:created>
  <dcterms:modified xsi:type="dcterms:W3CDTF">2025-11-01T17:48:00Z</dcterms:modified>
</cp:coreProperties>
</file>