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067F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810A94">
              <w:rPr>
                <w:rFonts w:ascii="Times New Roman" w:hAnsi="Times New Roman" w:cs="Times New Roman"/>
              </w:rPr>
              <w:t xml:space="preserve">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>KMYV.1.3.1. Harizmi’nin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Algebra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Me'munHarezmi'deki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 Kitab'ul Muhtasar fi'lHesab'il Cebri ve'l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al-Muhtasar fil Hisab el-Hind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El-Mesahat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Zîc-ul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al-Amal bi'lUsturlab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Kitab'ulRuhname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Kitab'ul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El'kitab'ül-Muhtasar fi Hısab'il Cebri ve 'l-Mukabele adlı eserinden alıntıdır. Yazmış olduğu Hasabü'l Cebir ve Mukalebe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x'i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bookmarkStart w:id="0" w:name="_GoBack"/>
            <w:bookmarkEnd w:id="0"/>
            <w:r w:rsidRPr="00671C62">
              <w:rPr>
                <w:rFonts w:ascii="Times New Roman" w:eastAsia="Times New Roman" w:hAnsi="Times New Roman" w:cs="Times New Roman"/>
              </w:rPr>
              <w:t xml:space="preserve"> bölgesine ait olan Hive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Harezm'de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32A14">
              <w:rPr>
                <w:rFonts w:ascii="Times New Roman" w:hAnsi="Times New Roman" w:cs="Times New Roman"/>
              </w:rPr>
              <w:t>Harezminin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067F3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E620E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2025-11-08T16:54:00Z</dcterms:created>
  <dcterms:modified xsi:type="dcterms:W3CDTF">2025-11-08T16:54:00Z</dcterms:modified>
</cp:coreProperties>
</file>