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270D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37932" w:rsidP="002379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1-5 </w:t>
            </w:r>
            <w:r w:rsidR="00E270D8">
              <w:rPr>
                <w:rFonts w:ascii="Times New Roman" w:hAnsi="Times New Roman" w:cs="Times New Roman"/>
              </w:rPr>
              <w:t>Aralık</w:t>
            </w:r>
            <w:r w:rsidR="0018355C">
              <w:rPr>
                <w:rFonts w:ascii="Times New Roman" w:hAnsi="Times New Roman" w:cs="Times New Roman"/>
              </w:rPr>
              <w:t xml:space="preserve"> </w:t>
            </w:r>
            <w:r w:rsidR="004B49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E270D8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270D8">
              <w:rPr>
                <w:rStyle w:val="fontstyle01"/>
                <w:sz w:val="22"/>
                <w:szCs w:val="22"/>
              </w:rPr>
              <w:t>AB.1.2.2. Deprem olayının afete dönüşmesinin nedenlerini analiz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</w:p>
          <w:p w:rsidR="00F003A0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afete dönüşme riski yüksek olan doğa kaynaklı olaylardan biridir. Deprem; gerekli önlemler alınmadığında toplumsal hayatta sosyal, ekonomik ve psikolojik bakımdan büyük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zararların meydana gelmesine yol açabilir. Bu nedenle birey ve toplum olarak deprem konusunda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bilgili ve bilinçli olmalıyız.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Meydana gelen her deprem aynı büyüklükte ve şiddette gerçekleşmez. Depremin büyüklüğü ile depremin şiddeti aynı anlama gelmemektedir. Depremin ortaya çıkardığı toplam enerjiyi belirten, aletsel ölçüm ve hesaplama sonucunda bulunan değere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deprem büyüklüğü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denir.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Örneğin "</w:t>
            </w:r>
            <w:proofErr w:type="gramStart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6.5</w:t>
            </w:r>
            <w:proofErr w:type="gramEnd"/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ölçeğinde bir deprem oldu." denildiğinde depremin büyüklüğü ifade edilmiş olur.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 xml:space="preserve">Depremin büyüklüğü richter (rihter) ölçeği ile belirtilir. </w:t>
            </w:r>
            <w:r w:rsidRPr="00E270D8">
              <w:rPr>
                <w:rFonts w:ascii="Arial-BoldMT" w:eastAsiaTheme="minorHAnsi" w:hAnsi="Arial-BoldMT" w:cstheme="minorBidi"/>
                <w:b/>
                <w:bCs/>
                <w:color w:val="1D1D1B"/>
                <w:sz w:val="22"/>
                <w:szCs w:val="22"/>
                <w:lang w:eastAsia="en-US"/>
              </w:rPr>
              <w:t xml:space="preserve">Richter ölçeği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dünyada meydan gelen depremlerin aletsel büyüklüklerini ve sarsıntı oranını belirleyen ve sınıﬂara ayıran uluslararası ölçü</w:t>
            </w:r>
            <w:r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 xml:space="preserve"> 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birimidir.</w:t>
            </w:r>
          </w:p>
          <w:p w:rsidR="00E270D8" w:rsidRDefault="00E270D8" w:rsidP="00E270D8">
            <w:pPr>
              <w:pStyle w:val="NormalWeb"/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</w:pP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t>Deprem, doğa kaynaklı bir olay olmasına rağmen afete dönüşmesinde insan kaynaklı</w:t>
            </w:r>
            <w:r w:rsidRPr="00E270D8">
              <w:rPr>
                <w:rFonts w:ascii="ArialMT" w:eastAsiaTheme="minorHAnsi" w:hAnsi="ArialMT" w:cstheme="minorBidi"/>
                <w:color w:val="1D1D1B"/>
                <w:sz w:val="22"/>
                <w:szCs w:val="22"/>
                <w:lang w:eastAsia="en-US"/>
              </w:rPr>
              <w:br/>
              <w:t>etkenler daha belirleyicidir. Bu etkenleri azaltmanın depremin afete dönüşme riskini ve yol açabileceği zararları da azaltmak anlamına geleceğini unutmamalıyız.</w:t>
            </w:r>
          </w:p>
          <w:p w:rsidR="00E270D8" w:rsidRPr="003A68E6" w:rsidRDefault="00E270D8" w:rsidP="00E270D8">
            <w:pPr>
              <w:pStyle w:val="NormalWeb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E270D8">
            <w:pPr>
              <w:pStyle w:val="AralkYok"/>
              <w:rPr>
                <w:rFonts w:ascii="Times New Roman" w:hAnsi="Times New Roman" w:cs="Times New Roman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E270D8">
              <w:rPr>
                <w:rStyle w:val="fontstyle01"/>
                <w:sz w:val="22"/>
                <w:szCs w:val="22"/>
              </w:rPr>
              <w:t>Depremin afete dönüşme nedenleri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E46AF"/>
    <w:multiLevelType w:val="hybridMultilevel"/>
    <w:tmpl w:val="D786E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67341"/>
    <w:multiLevelType w:val="multilevel"/>
    <w:tmpl w:val="BFA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14769"/>
    <w:multiLevelType w:val="hybridMultilevel"/>
    <w:tmpl w:val="84E0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C27A6"/>
    <w:multiLevelType w:val="multilevel"/>
    <w:tmpl w:val="855A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8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527964"/>
    <w:multiLevelType w:val="hybridMultilevel"/>
    <w:tmpl w:val="9C82C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81C9C"/>
    <w:multiLevelType w:val="multilevel"/>
    <w:tmpl w:val="78CA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3B0A8F"/>
    <w:multiLevelType w:val="multilevel"/>
    <w:tmpl w:val="894A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B0496C"/>
    <w:multiLevelType w:val="multilevel"/>
    <w:tmpl w:val="FF72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4">
    <w:nsid w:val="67D2418B"/>
    <w:multiLevelType w:val="multilevel"/>
    <w:tmpl w:val="7ADE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27"/>
  </w:num>
  <w:num w:numId="4">
    <w:abstractNumId w:val="23"/>
  </w:num>
  <w:num w:numId="5">
    <w:abstractNumId w:val="3"/>
  </w:num>
  <w:num w:numId="6">
    <w:abstractNumId w:val="4"/>
  </w:num>
  <w:num w:numId="7">
    <w:abstractNumId w:val="16"/>
  </w:num>
  <w:num w:numId="8">
    <w:abstractNumId w:val="15"/>
  </w:num>
  <w:num w:numId="9">
    <w:abstractNumId w:val="12"/>
  </w:num>
  <w:num w:numId="10">
    <w:abstractNumId w:val="38"/>
  </w:num>
  <w:num w:numId="11">
    <w:abstractNumId w:val="6"/>
  </w:num>
  <w:num w:numId="12">
    <w:abstractNumId w:val="10"/>
  </w:num>
  <w:num w:numId="13">
    <w:abstractNumId w:val="36"/>
  </w:num>
  <w:num w:numId="14">
    <w:abstractNumId w:val="28"/>
  </w:num>
  <w:num w:numId="15">
    <w:abstractNumId w:val="17"/>
  </w:num>
  <w:num w:numId="16">
    <w:abstractNumId w:val="25"/>
  </w:num>
  <w:num w:numId="17">
    <w:abstractNumId w:val="8"/>
  </w:num>
  <w:num w:numId="18">
    <w:abstractNumId w:val="2"/>
  </w:num>
  <w:num w:numId="19">
    <w:abstractNumId w:val="29"/>
  </w:num>
  <w:num w:numId="20">
    <w:abstractNumId w:val="35"/>
  </w:num>
  <w:num w:numId="21">
    <w:abstractNumId w:val="1"/>
  </w:num>
  <w:num w:numId="22">
    <w:abstractNumId w:val="24"/>
  </w:num>
  <w:num w:numId="23">
    <w:abstractNumId w:val="26"/>
  </w:num>
  <w:num w:numId="24">
    <w:abstractNumId w:val="18"/>
  </w:num>
  <w:num w:numId="25">
    <w:abstractNumId w:val="7"/>
  </w:num>
  <w:num w:numId="26">
    <w:abstractNumId w:val="9"/>
  </w:num>
  <w:num w:numId="27">
    <w:abstractNumId w:val="37"/>
  </w:num>
  <w:num w:numId="28">
    <w:abstractNumId w:val="30"/>
  </w:num>
  <w:num w:numId="29">
    <w:abstractNumId w:val="0"/>
  </w:num>
  <w:num w:numId="30">
    <w:abstractNumId w:val="31"/>
  </w:num>
  <w:num w:numId="31">
    <w:abstractNumId w:val="22"/>
  </w:num>
  <w:num w:numId="32">
    <w:abstractNumId w:val="11"/>
  </w:num>
  <w:num w:numId="33">
    <w:abstractNumId w:val="14"/>
  </w:num>
  <w:num w:numId="34">
    <w:abstractNumId w:val="32"/>
  </w:num>
  <w:num w:numId="35">
    <w:abstractNumId w:val="20"/>
  </w:num>
  <w:num w:numId="36">
    <w:abstractNumId w:val="19"/>
  </w:num>
  <w:num w:numId="37">
    <w:abstractNumId w:val="5"/>
  </w:num>
  <w:num w:numId="38">
    <w:abstractNumId w:val="21"/>
  </w:num>
  <w:num w:numId="39">
    <w:abstractNumId w:val="34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0FE8"/>
    <w:rsid w:val="00095D2A"/>
    <w:rsid w:val="000A077F"/>
    <w:rsid w:val="000A2123"/>
    <w:rsid w:val="000F2935"/>
    <w:rsid w:val="000F419A"/>
    <w:rsid w:val="001306C2"/>
    <w:rsid w:val="00136AE1"/>
    <w:rsid w:val="00147843"/>
    <w:rsid w:val="00154B4B"/>
    <w:rsid w:val="0018355C"/>
    <w:rsid w:val="00186F37"/>
    <w:rsid w:val="00191DE2"/>
    <w:rsid w:val="001A42D8"/>
    <w:rsid w:val="001B006D"/>
    <w:rsid w:val="001B27AE"/>
    <w:rsid w:val="001C15F2"/>
    <w:rsid w:val="002239CC"/>
    <w:rsid w:val="00232D60"/>
    <w:rsid w:val="00237932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D5AD3"/>
    <w:rsid w:val="004F6428"/>
    <w:rsid w:val="00504378"/>
    <w:rsid w:val="00510058"/>
    <w:rsid w:val="0051011F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5F6D29"/>
    <w:rsid w:val="006135E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E09EC"/>
    <w:rsid w:val="007E3D0D"/>
    <w:rsid w:val="008121ED"/>
    <w:rsid w:val="00827541"/>
    <w:rsid w:val="00827E8E"/>
    <w:rsid w:val="00843807"/>
    <w:rsid w:val="00850764"/>
    <w:rsid w:val="00856D90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7B99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F5BA1"/>
    <w:rsid w:val="00D16829"/>
    <w:rsid w:val="00D21BC4"/>
    <w:rsid w:val="00D2205F"/>
    <w:rsid w:val="00D25949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3A0"/>
    <w:rsid w:val="00F00ACD"/>
    <w:rsid w:val="00F10F08"/>
    <w:rsid w:val="00F22633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2025-11-29T03:30:00Z</dcterms:created>
  <dcterms:modified xsi:type="dcterms:W3CDTF">2025-11-29T03:30:00Z</dcterms:modified>
</cp:coreProperties>
</file>