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sz w:val="24"/>
          <w:szCs w:val="24"/>
        </w:rPr>
        <w:t>8-9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512B17">
        <w:rPr>
          <w:rFonts w:ascii="Times New Roman" w:hAnsi="Times New Roman" w:cs="Times New Roman"/>
          <w:sz w:val="24"/>
          <w:szCs w:val="24"/>
        </w:rPr>
        <w:t>27-31</w:t>
      </w:r>
      <w:r w:rsidR="003E7D41">
        <w:rPr>
          <w:rFonts w:ascii="Times New Roman" w:hAnsi="Times New Roman" w:cs="Times New Roman"/>
          <w:sz w:val="24"/>
          <w:szCs w:val="24"/>
        </w:rPr>
        <w:t xml:space="preserve"> EKİM </w:t>
      </w:r>
      <w:r w:rsidR="00512B17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130F06" w:rsidP="00130F06">
            <w:r w:rsidRPr="00130F06">
              <w:rPr>
                <w:rStyle w:val="fontstyle01"/>
                <w:sz w:val="22"/>
                <w:szCs w:val="22"/>
              </w:rPr>
              <w:t>YA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130F06">
              <w:rPr>
                <w:rStyle w:val="fontstyle01"/>
                <w:sz w:val="22"/>
                <w:szCs w:val="22"/>
              </w:rPr>
              <w:t>ADI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130F06">
              <w:rPr>
                <w:rStyle w:val="fontstyle01"/>
                <w:sz w:val="22"/>
                <w:szCs w:val="22"/>
              </w:rPr>
              <w:t xml:space="preserve">I 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130F06">
              <w:rPr>
                <w:rStyle w:val="fontstyle01"/>
                <w:sz w:val="22"/>
                <w:szCs w:val="22"/>
              </w:rPr>
              <w:t>LDE DO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130F06">
              <w:rPr>
                <w:rStyle w:val="fontstyle01"/>
                <w:sz w:val="22"/>
                <w:szCs w:val="22"/>
              </w:rPr>
              <w:t>AL VE BE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130F06">
              <w:rPr>
                <w:rStyle w:val="fontstyle01"/>
                <w:sz w:val="22"/>
                <w:szCs w:val="22"/>
              </w:rPr>
              <w:t>ER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Î</w:t>
            </w:r>
            <w:r w:rsidRPr="00130F06">
              <w:rPr>
                <w:rStyle w:val="fontstyle01"/>
                <w:sz w:val="22"/>
                <w:szCs w:val="22"/>
              </w:rPr>
              <w:t xml:space="preserve"> 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Ç</w:t>
            </w:r>
            <w:r w:rsidRPr="00130F06">
              <w:rPr>
                <w:rStyle w:val="fontstyle01"/>
                <w:sz w:val="22"/>
                <w:szCs w:val="22"/>
              </w:rPr>
              <w:t>EVREDEK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130F06">
              <w:rPr>
                <w:rStyle w:val="fontstyle01"/>
                <w:sz w:val="22"/>
                <w:szCs w:val="22"/>
              </w:rPr>
              <w:t xml:space="preserve"> DE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ĞİŞİ</w:t>
            </w:r>
            <w:r w:rsidRPr="00130F06">
              <w:rPr>
                <w:rStyle w:val="fontstyle01"/>
                <w:sz w:val="22"/>
                <w:szCs w:val="22"/>
              </w:rPr>
              <w:t>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12B17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84F1F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- 7</w:t>
            </w:r>
            <w:r w:rsidR="00130F06">
              <w:rPr>
                <w:rFonts w:ascii="Times New Roman" w:hAnsi="Times New Roman" w:cs="Times New Roman"/>
              </w:rPr>
              <w:t xml:space="preserve"> Kasım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30F06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Pr="00DB5095" w:rsidRDefault="00130F06">
            <w:r w:rsidRPr="00DB5095">
              <w:rPr>
                <w:rStyle w:val="fontstyle01"/>
                <w:sz w:val="22"/>
                <w:szCs w:val="22"/>
              </w:rPr>
              <w:t>Beşerî çevre, coğrafya, doğal çevre</w:t>
            </w:r>
          </w:p>
        </w:tc>
      </w:tr>
      <w:tr w:rsidR="00130F06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 w:rsidRPr="00130F06">
              <w:rPr>
                <w:rStyle w:val="fontstyle01"/>
                <w:b/>
              </w:rPr>
              <w:t>SB.5.2.2. Yaşadığı ilde doğal ve beşerî çevredeki değişimi neden ve sonuçlarıyla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Yaşadığı ilde doğal ve beşerî çevrenin değişimine neden olan unsurları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Yaşadığı ilde doğal ve beşerî çevrenin değişiminden etkilenen unsurları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Yaşadığı ilde doğal ve beşerî çevrede meydana gelen değişimin etkilerini sorgular.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Yaşadığı ilde doğal ve beşerî çevrede meydana gelen değişimin neden ve sonuçlarını elde ettiği bilgilere dayanarak ifade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F06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SBAB4. Değişim ve Sürekliliği Algılama (SBAB4.2. Değişim ve Sürekliliği Neden ve Sonuçlarıyla Yorumlama) (SB.5.2.2)</w:t>
            </w:r>
          </w:p>
        </w:tc>
      </w:tr>
      <w:tr w:rsidR="00130F06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Pr="00B80F7E" w:rsidRDefault="00130F06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130F06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E3.4. Gerçeği arama,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E.</w:t>
            </w:r>
            <w:proofErr w:type="gramStart"/>
            <w:r>
              <w:rPr>
                <w:rStyle w:val="fontstyle01"/>
              </w:rPr>
              <w:t>3.8</w:t>
            </w:r>
            <w:proofErr w:type="gramEnd"/>
            <w:r>
              <w:rPr>
                <w:rStyle w:val="fontstyle01"/>
              </w:rPr>
              <w:t>. Soru Sorma,</w:t>
            </w:r>
          </w:p>
        </w:tc>
      </w:tr>
      <w:tr w:rsidR="00130F06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SDB3.3. Sorumlu Karar Verme, SDB2.1. İletişim, 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 w:rsidP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D18. Temizlik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Pr="00130F06" w:rsidRDefault="00130F06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Pr="00B80F7E" w:rsidRDefault="00130F06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>
              <w:rPr>
                <w:rStyle w:val="fontstyle01"/>
              </w:rPr>
              <w:t>KB2.7. Karşılaştırma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3BE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733B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yaşadığı yerdeki doğal çevre ve insan arasındaki ilişkilere örnek verebileceği kabul edilerek kısa hatırlatmalar yapılacak.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733B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çevre unsurlarına örnek vermeleri istenecek.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8411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gözlem yaparak veya aile büyüklerine sorarak yaşadığı çevrede meydana gelen değişimlerin neler olduğunu sorgulaması sağlanacak. Tespit ettikleri değişimleri gruplandırmaları istenecek.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B80F7E" w:rsidRDefault="00733BE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B80F7E" w:rsidRDefault="00733BE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3BE7" w:rsidRPr="00E46664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</w:t>
            </w:r>
            <w:r>
              <w:rPr>
                <w:rFonts w:ascii="Barlow-Light" w:hAnsi="Barlow-Light"/>
                <w:color w:val="242021"/>
                <w:sz w:val="20"/>
              </w:rPr>
              <w:t>in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, yaşadıkları ilde bulunan doğal ve beşerî çevrede geçmişten günümüze meydana gelen değişimleri fotoğraﬂar, resimler, gazete haberleri, hava fotoğraﬂarı, şehir haritaları, şehir planları, sözlü tar</w:t>
            </w:r>
            <w:r>
              <w:rPr>
                <w:rFonts w:ascii="Barlow-Light" w:hAnsi="Barlow-Light"/>
                <w:color w:val="242021"/>
                <w:sz w:val="20"/>
              </w:rPr>
              <w:t>ih görüşmeleri üzerinden incelemeleri</w:t>
            </w:r>
            <w:r w:rsidRPr="0084116F">
              <w:rPr>
                <w:rFonts w:ascii="Barlow-Light" w:hAnsi="Barlow-Light"/>
                <w:color w:val="242021"/>
                <w:sz w:val="20"/>
              </w:rPr>
              <w:t xml:space="preserve"> ve değişime neden olan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unsurları belirle</w:t>
            </w:r>
            <w:r>
              <w:rPr>
                <w:rFonts w:ascii="Barlow-Light" w:hAnsi="Barlow-Light"/>
                <w:color w:val="242021"/>
                <w:sz w:val="20"/>
              </w:rPr>
              <w:t>meleri</w:t>
            </w:r>
            <w:r w:rsidRPr="0084116F">
              <w:t xml:space="preserve"> </w:t>
            </w:r>
            <w:r w:rsidR="00733BE7" w:rsidRPr="00E46664">
              <w:rPr>
                <w:rFonts w:ascii="Barlow-Light" w:hAnsi="Barlow-Light"/>
                <w:color w:val="242021"/>
                <w:sz w:val="20"/>
              </w:rPr>
              <w:t>sağlan</w:t>
            </w:r>
            <w:r w:rsidR="00733BE7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4116F" w:rsidRPr="0084116F" w:rsidRDefault="00733BE7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6664"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="0084116F">
              <w:rPr>
                <w:rFonts w:ascii="Barlow-Light" w:hAnsi="Barlow-Light"/>
                <w:color w:val="242021"/>
                <w:sz w:val="20"/>
              </w:rPr>
              <w:t>v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 xml:space="preserve">erilen kaynaklar üzerinden yaşadıkları ilde bulunan doğal ve beşerî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lastRenderedPageBreak/>
              <w:t>çevrede</w:t>
            </w:r>
            <w:r w:rsidR="0084116F">
              <w:t xml:space="preserve">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>geçmişten günümüze meydana gelen değişimin etkilediği unsurlardan su kaynakları, bitki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>örtüsü varlığı, arazi kullanımı, yerleşim alanları, ulaşım sistemleri ve nüfus özelliklerini incelemeleri isten</w:t>
            </w:r>
            <w:r w:rsidR="0084116F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4116F" w:rsidRPr="0084116F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Öğrencilerin yaşadıkları ilde bulunan doğal ve beşerî çevrede geçmişten günümüze meydana gelen değişimin su kaynaklarına, bitki örtüsü varlığına, arazi kullanımına, yerleşim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 xml:space="preserve">alanlarına, ulaşım sistemlerine ve nüfus özelliklerine olan </w:t>
            </w:r>
            <w:r>
              <w:rPr>
                <w:rFonts w:ascii="Barlow-Light" w:hAnsi="Barlow-Light"/>
                <w:color w:val="242021"/>
                <w:sz w:val="20"/>
              </w:rPr>
              <w:t>etkisini sorgulamaları sağlanacak.</w:t>
            </w:r>
          </w:p>
          <w:p w:rsidR="0084116F" w:rsidRPr="0084116F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Öğrencilerden yaşadıkları ildeki doğal ve beşerî çevrede meydana gelen değişimlerin etkileri ile ilgili merak ettikleri soruları sormaları iste</w:t>
            </w:r>
            <w:r>
              <w:rPr>
                <w:rFonts w:ascii="Barlow-Light" w:hAnsi="Barlow-Light"/>
                <w:color w:val="242021"/>
                <w:sz w:val="20"/>
              </w:rPr>
              <w:t>necek.</w:t>
            </w:r>
          </w:p>
          <w:p w:rsidR="0084116F" w:rsidRPr="00DB5095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G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elecek nesillere daha temiz bir çevre bırakmak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için su kaynakları, bitki örtüsü varlığı veya yerleşim alanları gibi çevresel faktörlerin korunması konusunda çaba harcamanın önemine değinil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DB5095" w:rsidRPr="0084116F" w:rsidRDefault="00DB5095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ğrenci</w:t>
            </w:r>
            <w:r>
              <w:rPr>
                <w:rFonts w:ascii="Barlow-Light" w:hAnsi="Barlow-Light"/>
                <w:color w:val="242021"/>
                <w:sz w:val="20"/>
              </w:rPr>
              <w:t>lerden yaşadığı ilde bulunan do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ğal ve beşerî çevrede meydana gelen değişimin sonuçlarını altı şapkalı düşünme tekniği 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ifade etmeleri istene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733BE7" w:rsidRPr="00B80F7E" w:rsidRDefault="00733BE7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Ders 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 xml:space="preserve">kitabındaki metin okunarak Sayfa </w:t>
            </w:r>
            <w:proofErr w:type="gramStart"/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>59</w:t>
            </w:r>
            <w:r w:rsidRPr="00B80F7E">
              <w:rPr>
                <w:rFonts w:ascii="Barlow-Light" w:hAnsi="Barlow-Light" w:hint="eastAsia"/>
                <w:color w:val="242021"/>
                <w:sz w:val="20"/>
                <w:szCs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>d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>a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>ki  sorular</w:t>
            </w:r>
            <w:proofErr w:type="gramEnd"/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 cevaplandırılacak</w:t>
            </w:r>
          </w:p>
          <w:p w:rsidR="00733BE7" w:rsidRPr="00B80F7E" w:rsidRDefault="0084116F" w:rsidP="00C542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>Ders kitabı Sayfa 6</w:t>
            </w:r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>1</w:t>
            </w:r>
            <w:r w:rsidR="00733BE7" w:rsidRPr="00B80F7E">
              <w:rPr>
                <w:rFonts w:ascii="Barlow-Light" w:hAnsi="Barlow-Light" w:hint="eastAsia"/>
                <w:color w:val="242021"/>
                <w:sz w:val="20"/>
                <w:szCs w:val="20"/>
              </w:rPr>
              <w:t>’</w:t>
            </w:r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>d</w:t>
            </w:r>
            <w:r w:rsidR="00733BE7"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Barlow-Light" w:hAnsi="Barlow-Light"/>
                <w:color w:val="242021"/>
                <w:sz w:val="20"/>
                <w:szCs w:val="20"/>
              </w:rPr>
              <w:t>Keşfedelim</w:t>
            </w:r>
            <w:proofErr w:type="gramEnd"/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 xml:space="preserve"> etkinliği yapılacak ve</w:t>
            </w:r>
            <w:r w:rsidR="00733BE7"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 ilgili sorular cevaplandırılacak</w:t>
            </w:r>
          </w:p>
          <w:p w:rsidR="00733BE7" w:rsidRPr="00E46664" w:rsidRDefault="00DB5095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color w:val="242021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68</w:t>
            </w:r>
            <w:r w:rsidR="00733BE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33BE7"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733BE7" w:rsidRPr="00E46664">
              <w:rPr>
                <w:rFonts w:ascii="Barlow-Light" w:hAnsi="Barlow-Light" w:hint="eastAsia"/>
                <w:color w:val="242021"/>
                <w:sz w:val="20"/>
                <w:szCs w:val="20"/>
              </w:rPr>
              <w:t>“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>Değerlendirelim</w:t>
            </w:r>
            <w:r>
              <w:rPr>
                <w:rFonts w:ascii="ArialMT" w:hAnsi="ArialMT" w:hint="eastAsia"/>
                <w:color w:val="242021"/>
                <w:sz w:val="20"/>
                <w:szCs w:val="20"/>
              </w:rPr>
              <w:t>”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etkinliği yapılacak.</w:t>
            </w:r>
          </w:p>
          <w:p w:rsidR="00DB5095" w:rsidRPr="00B80F7E" w:rsidRDefault="00733BE7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6664">
              <w:rPr>
                <w:rFonts w:ascii="Barlow-Light" w:hAnsi="Barlow-Light"/>
                <w:color w:val="242021"/>
                <w:sz w:val="20"/>
              </w:rPr>
              <w:t xml:space="preserve">Öğrencilerden kaynaklardan ve yapılan görselleştirmelerden yola çıkarak yaşadıkları </w:t>
            </w:r>
          </w:p>
          <w:p w:rsidR="00DB5095" w:rsidRPr="00DB5095" w:rsidRDefault="00DB5095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B5095">
              <w:rPr>
                <w:rFonts w:ascii="Barlow-Light" w:hAnsi="Barlow-Light"/>
                <w:color w:val="242021"/>
                <w:sz w:val="20"/>
              </w:rPr>
              <w:t>Öğrenciler, bireysel veya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hâlinde yaşadıkları ildeki doğal ve beşerî çevrede geçmişten günümüze meydana gelen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değişimin neden ve sonuçlarını balık kılçığı diyagramında yazılı olarak ifade ede</w:t>
            </w:r>
            <w:r>
              <w:rPr>
                <w:rFonts w:ascii="Barlow-Light" w:hAnsi="Barlow-Light"/>
                <w:color w:val="242021"/>
                <w:sz w:val="20"/>
              </w:rPr>
              <w:t>cek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3BE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DB5095" w:rsidRDefault="00733BE7" w:rsidP="00DB5095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DB5095">
              <w:rPr>
                <w:rStyle w:val="fontstyle01"/>
              </w:rPr>
              <w:t>mevcut verilerden yola çıkılarak yaşadıkları ilde gelecekte doğal ve beşerî çevrede meydana gelebilecek değişimlerle ilgili öğrenciler tarafından öngörülere dayalı bir rapor oluşturmaları istenecek</w:t>
            </w:r>
          </w:p>
          <w:p w:rsidR="00733BE7" w:rsidRPr="00FC61C4" w:rsidRDefault="00733BE7" w:rsidP="00FC61C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DB5095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Default="00DB509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yaşadıkları ilin eski ve yeni fotoğraﬂarını doğal ve beşerî çevrede meydana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gelen benzerlik ve farklılıklar açısından karşılaştırmaları istenecek</w:t>
            </w:r>
          </w:p>
        </w:tc>
      </w:tr>
      <w:tr w:rsidR="00DB5095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B80F7E" w:rsidRDefault="00DB5095" w:rsidP="00DB509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5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B80F7E" w:rsidRDefault="00DB5095" w:rsidP="00DB5095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>Dereceli puanlama anahtarı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DB5095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DC5D58" w:rsidRDefault="00DB5095" w:rsidP="00581A35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512B17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/10</w:t>
      </w:r>
      <w:r w:rsidR="00512B17">
        <w:rPr>
          <w:rFonts w:ascii="Times New Roman" w:hAnsi="Times New Roman" w:cs="Times New Roman"/>
        </w:rPr>
        <w:t>/2025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A63B8"/>
    <w:rsid w:val="000E63AE"/>
    <w:rsid w:val="00102BC7"/>
    <w:rsid w:val="00130F06"/>
    <w:rsid w:val="0017346C"/>
    <w:rsid w:val="001D1B77"/>
    <w:rsid w:val="001D41A0"/>
    <w:rsid w:val="001D7CAC"/>
    <w:rsid w:val="00254999"/>
    <w:rsid w:val="00284F1F"/>
    <w:rsid w:val="002D26EF"/>
    <w:rsid w:val="00333F82"/>
    <w:rsid w:val="0034123F"/>
    <w:rsid w:val="003D2F1A"/>
    <w:rsid w:val="003E7D41"/>
    <w:rsid w:val="004219CA"/>
    <w:rsid w:val="00496E99"/>
    <w:rsid w:val="00512B17"/>
    <w:rsid w:val="005542C2"/>
    <w:rsid w:val="00575602"/>
    <w:rsid w:val="00581A35"/>
    <w:rsid w:val="005B555F"/>
    <w:rsid w:val="00670BE1"/>
    <w:rsid w:val="00733BE7"/>
    <w:rsid w:val="00811A47"/>
    <w:rsid w:val="0084116F"/>
    <w:rsid w:val="008E58AA"/>
    <w:rsid w:val="009031C1"/>
    <w:rsid w:val="00951B6E"/>
    <w:rsid w:val="00974A2F"/>
    <w:rsid w:val="00980F6B"/>
    <w:rsid w:val="00A43578"/>
    <w:rsid w:val="00B60179"/>
    <w:rsid w:val="00B72013"/>
    <w:rsid w:val="00B80F7E"/>
    <w:rsid w:val="00C5422D"/>
    <w:rsid w:val="00C95786"/>
    <w:rsid w:val="00CC2BDD"/>
    <w:rsid w:val="00DB5095"/>
    <w:rsid w:val="00DC5D58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2025-10-24T17:16:00Z</dcterms:created>
  <dcterms:modified xsi:type="dcterms:W3CDTF">2025-10-24T17:16:00Z</dcterms:modified>
</cp:coreProperties>
</file>