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sidRPr="00166906">
              <w:rPr>
                <w:rFonts w:ascii="Times New Roman" w:hAnsi="Times New Roman" w:cs="Times New Roman"/>
              </w:rPr>
              <w:t>1. ÜNİTE: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4D557A">
              <w:rPr>
                <w:rFonts w:ascii="Times New Roman" w:hAnsi="Times New Roman" w:cs="Times New Roman"/>
              </w:rPr>
              <w:t xml:space="preserve">ETKİLİ </w:t>
            </w:r>
            <w:r>
              <w:rPr>
                <w:rFonts w:ascii="Times New Roman" w:hAnsi="Times New Roman" w:cs="Times New Roman"/>
              </w:rPr>
              <w:t>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82BD2"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4D557A" w:rsidP="00AC1620">
            <w:pPr>
              <w:tabs>
                <w:tab w:val="left" w:pos="82"/>
              </w:tabs>
              <w:spacing w:after="0" w:line="256" w:lineRule="auto"/>
              <w:rPr>
                <w:rFonts w:ascii="Times New Roman" w:eastAsia="Arial" w:hAnsi="Times New Roman" w:cs="Times New Roman"/>
                <w:b/>
              </w:rPr>
            </w:pPr>
            <w:r w:rsidRPr="004D557A">
              <w:rPr>
                <w:rStyle w:val="fontstyle01"/>
                <w:sz w:val="22"/>
                <w:szCs w:val="22"/>
              </w:rPr>
              <w:t>TYB.1.1.2. Etkili iletişimin unsurlarını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D557A" w:rsidRDefault="004D557A" w:rsidP="004D557A">
            <w:pPr>
              <w:pStyle w:val="NormalWeb"/>
            </w:pPr>
            <w:r>
              <w:t>Etkili iletişim, mesajın doğru ve istenilen şekilde iletilmesini sağlayan iletişim şeklidir. Etkili iletişimde, karşılıklı anlamanın sağlanması ve sağlıklı bir etkileşimin kurulması için belirli unsurların doğru kullanılması gerekmektedir. Bu unsurlar, iletişim sürecinin başarılı olmasını ve iki taraf arasında anlaşmanın gerçekleşmesini kolaylaştırır. Aşağıda etkili iletişimin temel unsurları detaylı olarak açıklanmıştır.</w:t>
            </w:r>
          </w:p>
          <w:p w:rsidR="004D557A" w:rsidRDefault="004D557A" w:rsidP="004D557A">
            <w:pPr>
              <w:pStyle w:val="Balk3"/>
            </w:pPr>
            <w:r>
              <w:t xml:space="preserve">1. </w:t>
            </w:r>
            <w:r>
              <w:rPr>
                <w:rStyle w:val="Gl"/>
                <w:b/>
                <w:bCs/>
              </w:rPr>
              <w:t>Kendini Tanıtmak</w:t>
            </w:r>
          </w:p>
          <w:p w:rsidR="004D557A" w:rsidRDefault="004D557A" w:rsidP="004D557A">
            <w:pPr>
              <w:pStyle w:val="NormalWeb"/>
            </w:pPr>
            <w:r>
              <w:t>İletişim sürecinde kişinin kendini doğru bir şekilde tanıtması, güven oluşturmanın ilk adımıdır. Kişinin kim olduğu, neyi temsil ettiği ve niçin iletişim kurmak istediği konusunda net olması, iletişimin sağlıklı başlamasını sağlar. Özellikle resmi ya da yeni tanışılan ortamlarda kendini tanıtmak, doğru bir izlenim bırakmak açısından önemlidir.</w:t>
            </w:r>
          </w:p>
          <w:p w:rsidR="004D557A" w:rsidRDefault="004D557A" w:rsidP="004D557A">
            <w:pPr>
              <w:pStyle w:val="Balk3"/>
            </w:pPr>
            <w:r>
              <w:t xml:space="preserve">2. </w:t>
            </w:r>
            <w:r>
              <w:rPr>
                <w:rStyle w:val="Gl"/>
                <w:b/>
                <w:bCs/>
              </w:rPr>
              <w:t>Karşımızdakini Etkili ve İlgili Dinlemek</w:t>
            </w:r>
          </w:p>
          <w:p w:rsidR="004D557A" w:rsidRDefault="004D557A" w:rsidP="004D557A">
            <w:pPr>
              <w:pStyle w:val="NormalWeb"/>
            </w:pPr>
            <w:r>
              <w:t>Dinleme, etkili iletişimin en önemli unsurlarından biridir. Sadece dinlemek değil, karşımızdaki kişiyi gerçekten anlamaya yönelik bir çaba göstermek, iletişimde verimliliği artırır. Etkili dinleme şunları içerir:</w:t>
            </w:r>
          </w:p>
          <w:p w:rsidR="004D557A" w:rsidRDefault="004D557A" w:rsidP="004D557A">
            <w:pPr>
              <w:numPr>
                <w:ilvl w:val="0"/>
                <w:numId w:val="26"/>
              </w:numPr>
              <w:spacing w:before="100" w:beforeAutospacing="1" w:after="100" w:afterAutospacing="1" w:line="240" w:lineRule="auto"/>
            </w:pPr>
            <w:r>
              <w:t>Karşıdaki kişinin söylediklerine dikkat etmek,</w:t>
            </w:r>
          </w:p>
          <w:p w:rsidR="004D557A" w:rsidRDefault="004D557A" w:rsidP="004D557A">
            <w:pPr>
              <w:numPr>
                <w:ilvl w:val="0"/>
                <w:numId w:val="26"/>
              </w:numPr>
              <w:spacing w:before="100" w:beforeAutospacing="1" w:after="100" w:afterAutospacing="1" w:line="240" w:lineRule="auto"/>
            </w:pPr>
            <w:r>
              <w:t>Dikkat dağıtıcı unsurları ortadan kaldırmak,</w:t>
            </w:r>
          </w:p>
          <w:p w:rsidR="004D557A" w:rsidRDefault="004D557A" w:rsidP="004D557A">
            <w:pPr>
              <w:numPr>
                <w:ilvl w:val="0"/>
                <w:numId w:val="26"/>
              </w:numPr>
              <w:spacing w:before="100" w:beforeAutospacing="1" w:after="100" w:afterAutospacing="1" w:line="240" w:lineRule="auto"/>
            </w:pPr>
            <w:r>
              <w:t>Sorular sorarak karşımızdaki kişinin mesajını tam olarak anladığımızı göstermek,</w:t>
            </w:r>
          </w:p>
          <w:p w:rsidR="004D557A" w:rsidRDefault="004D557A" w:rsidP="004D557A">
            <w:pPr>
              <w:numPr>
                <w:ilvl w:val="0"/>
                <w:numId w:val="26"/>
              </w:numPr>
              <w:spacing w:before="100" w:beforeAutospacing="1" w:after="100" w:afterAutospacing="1" w:line="240" w:lineRule="auto"/>
            </w:pPr>
            <w:proofErr w:type="gramStart"/>
            <w:r>
              <w:t>Göz teması kurmak ve dinlediğimizi beden diliyle ifade etmek.</w:t>
            </w:r>
            <w:proofErr w:type="gramEnd"/>
          </w:p>
          <w:p w:rsidR="004D557A" w:rsidRDefault="004D557A" w:rsidP="004D557A">
            <w:pPr>
              <w:pStyle w:val="Balk3"/>
            </w:pPr>
            <w:r>
              <w:t xml:space="preserve">3. </w:t>
            </w:r>
            <w:r>
              <w:rPr>
                <w:rStyle w:val="Gl"/>
                <w:b/>
                <w:bCs/>
              </w:rPr>
              <w:t>Empati Kurabilmek</w:t>
            </w:r>
          </w:p>
          <w:p w:rsidR="004D557A" w:rsidRDefault="004D557A" w:rsidP="004D557A">
            <w:pPr>
              <w:pStyle w:val="NormalWeb"/>
            </w:pPr>
            <w:r>
              <w:t>Empati, karşımızdaki kişinin duygularını, düşüncelerini ve perspektifini anlamaya çalışmak demektir. Empati kurabilen bir kişi, karşı tarafın bakış açısını ve duygusal durumunu anlayarak ona uygun tepkiler verir. Empati, iletişimde karşılıklı saygıyı güçlendirir ve yanlış anlamaların önüne geçer.</w:t>
            </w:r>
          </w:p>
          <w:p w:rsidR="004D557A" w:rsidRDefault="004D557A" w:rsidP="004D557A">
            <w:pPr>
              <w:pStyle w:val="Balk3"/>
            </w:pPr>
            <w:r>
              <w:t xml:space="preserve">4. </w:t>
            </w:r>
            <w:r>
              <w:rPr>
                <w:rStyle w:val="Gl"/>
                <w:b/>
                <w:bCs/>
              </w:rPr>
              <w:t>Eleştirilere Karşı Açık Olmak</w:t>
            </w:r>
          </w:p>
          <w:p w:rsidR="004D557A" w:rsidRDefault="004D557A" w:rsidP="004D557A">
            <w:pPr>
              <w:pStyle w:val="NormalWeb"/>
            </w:pPr>
            <w:r>
              <w:t xml:space="preserve">Eleştirilere açık olmak, iletişimde yapıcı bir tutum sergilemeyi ve geri bildirimleri gelişim fırsatı olarak değerlendirmeyi içerir. Eleştiriler karşısında savunmaya </w:t>
            </w:r>
            <w:r>
              <w:lastRenderedPageBreak/>
              <w:t>geçmeden, durumu objektif bir şekilde değerlendirebilmek, etkili iletişimin temel taşlarından biridir. Eleştiriyi kabul ederken şu noktalar önemlidir:</w:t>
            </w:r>
          </w:p>
          <w:p w:rsidR="004D557A" w:rsidRDefault="004D557A" w:rsidP="004D557A">
            <w:pPr>
              <w:numPr>
                <w:ilvl w:val="0"/>
                <w:numId w:val="27"/>
              </w:numPr>
              <w:spacing w:before="100" w:beforeAutospacing="1" w:after="100" w:afterAutospacing="1" w:line="240" w:lineRule="auto"/>
            </w:pPr>
            <w:r>
              <w:t>Sabırlı olmak,</w:t>
            </w:r>
          </w:p>
          <w:p w:rsidR="004D557A" w:rsidRDefault="004D557A" w:rsidP="004D557A">
            <w:pPr>
              <w:numPr>
                <w:ilvl w:val="0"/>
                <w:numId w:val="27"/>
              </w:numPr>
              <w:spacing w:before="100" w:beforeAutospacing="1" w:after="100" w:afterAutospacing="1" w:line="240" w:lineRule="auto"/>
            </w:pPr>
            <w:r>
              <w:t>Kendini savunmadan önce karşı tarafın ne demek istediğini anlamaya çalışmak,</w:t>
            </w:r>
          </w:p>
          <w:p w:rsidR="004D557A" w:rsidRDefault="004D557A" w:rsidP="004D557A">
            <w:pPr>
              <w:numPr>
                <w:ilvl w:val="0"/>
                <w:numId w:val="27"/>
              </w:numPr>
              <w:spacing w:before="100" w:beforeAutospacing="1" w:after="100" w:afterAutospacing="1" w:line="240" w:lineRule="auto"/>
            </w:pPr>
            <w:proofErr w:type="gramStart"/>
            <w:r>
              <w:t>Geri bildirimi yapıcı bir şekilde almak.</w:t>
            </w:r>
            <w:proofErr w:type="gramEnd"/>
          </w:p>
          <w:p w:rsidR="004D557A" w:rsidRDefault="004D557A" w:rsidP="004D557A">
            <w:pPr>
              <w:pStyle w:val="Balk3"/>
            </w:pPr>
            <w:r>
              <w:t xml:space="preserve">5. </w:t>
            </w:r>
            <w:r>
              <w:rPr>
                <w:rStyle w:val="Gl"/>
                <w:b/>
                <w:bCs/>
              </w:rPr>
              <w:t>Göz Kontağı</w:t>
            </w:r>
          </w:p>
          <w:p w:rsidR="004D557A" w:rsidRDefault="004D557A" w:rsidP="004D557A">
            <w:pPr>
              <w:pStyle w:val="NormalWeb"/>
            </w:pPr>
            <w:r>
              <w:t>Göz teması, iletişimde karşı tarafa ilgi gösterdiğinizi ve onu dinlediğinizi anlatan en önemli beden dili unsurlarından biridir. Etkili iletişimde göz kontağı kurmak:</w:t>
            </w:r>
          </w:p>
          <w:p w:rsidR="004D557A" w:rsidRDefault="004D557A" w:rsidP="004D557A">
            <w:pPr>
              <w:numPr>
                <w:ilvl w:val="0"/>
                <w:numId w:val="28"/>
              </w:numPr>
              <w:spacing w:before="100" w:beforeAutospacing="1" w:after="100" w:afterAutospacing="1" w:line="240" w:lineRule="auto"/>
            </w:pPr>
            <w:r>
              <w:t>Güven oluşturur,</w:t>
            </w:r>
          </w:p>
          <w:p w:rsidR="004D557A" w:rsidRDefault="004D557A" w:rsidP="004D557A">
            <w:pPr>
              <w:numPr>
                <w:ilvl w:val="0"/>
                <w:numId w:val="28"/>
              </w:numPr>
              <w:spacing w:before="100" w:beforeAutospacing="1" w:after="100" w:afterAutospacing="1" w:line="240" w:lineRule="auto"/>
            </w:pPr>
            <w:r>
              <w:t>Samimiyeti artırır,</w:t>
            </w:r>
          </w:p>
          <w:p w:rsidR="004D557A" w:rsidRDefault="004D557A" w:rsidP="004D557A">
            <w:pPr>
              <w:numPr>
                <w:ilvl w:val="0"/>
                <w:numId w:val="28"/>
              </w:numPr>
              <w:spacing w:before="100" w:beforeAutospacing="1" w:after="100" w:afterAutospacing="1" w:line="240" w:lineRule="auto"/>
            </w:pPr>
            <w:r>
              <w:t>İletilen mesajın daha iyi anlaşılmasını sağlar.</w:t>
            </w:r>
          </w:p>
          <w:p w:rsidR="004D557A" w:rsidRDefault="004D557A" w:rsidP="004D557A">
            <w:pPr>
              <w:pStyle w:val="NormalWeb"/>
            </w:pPr>
            <w:r>
              <w:t>Ancak göz teması, abartılmadan, doğal bir şekilde kurulmalıdır; aksi halde rahatsız edici olabilir.</w:t>
            </w:r>
          </w:p>
          <w:p w:rsidR="004D557A" w:rsidRDefault="004D557A" w:rsidP="004D557A">
            <w:pPr>
              <w:pStyle w:val="Balk3"/>
            </w:pPr>
            <w:r>
              <w:t xml:space="preserve">6. </w:t>
            </w:r>
            <w:r>
              <w:rPr>
                <w:rStyle w:val="Gl"/>
                <w:b/>
                <w:bCs/>
              </w:rPr>
              <w:t>Hitap</w:t>
            </w:r>
          </w:p>
          <w:p w:rsidR="004D557A" w:rsidRDefault="004D557A" w:rsidP="004D557A">
            <w:pPr>
              <w:pStyle w:val="NormalWeb"/>
            </w:pPr>
            <w:r>
              <w:t>İletişimde karşımızdaki kişiye nasıl hitap ettiğimiz, onunla kurduğumuz ilişkinin niteliğini belirler. Resmi ortamlarda ve yeni tanışılan kişilerle iletişimde daha resmi hitap şekilleri kullanılırken, samimi ortamlarda daha rahat hitap şekilleri tercih edilebilir. Doğru hitap, iletişimi güçlendirir ve saygılı bir ilişki kurulmasına yardımcı olur.</w:t>
            </w:r>
          </w:p>
          <w:p w:rsidR="004D557A" w:rsidRDefault="004D557A" w:rsidP="004D557A">
            <w:pPr>
              <w:pStyle w:val="Balk3"/>
            </w:pPr>
            <w:r>
              <w:t xml:space="preserve">7. </w:t>
            </w:r>
            <w:r>
              <w:rPr>
                <w:rStyle w:val="Gl"/>
                <w:b/>
                <w:bCs/>
              </w:rPr>
              <w:t>Ses Tonu</w:t>
            </w:r>
          </w:p>
          <w:p w:rsidR="004D557A" w:rsidRDefault="004D557A" w:rsidP="004D557A">
            <w:pPr>
              <w:pStyle w:val="NormalWeb"/>
            </w:pPr>
            <w:r>
              <w:t>Ses tonu, sözlü iletişimde mesajın nasıl algılanacağını etkileyen en önemli unsurlardan biridir. Ses tonunun yüksekliği, vurguları ve duygusal tonu, iletilen mesajın etkisini büyük ölçüde belirler. Örneğin, çok yüksek sesle konuşmak karşı tarafı rahatsız edebilir, çok düşük sesle konuşmak ise mesajın etkili bir şekilde iletilmesini zorlaştırabilir. Etkili iletişimde:</w:t>
            </w:r>
          </w:p>
          <w:p w:rsidR="004D557A" w:rsidRDefault="004D557A" w:rsidP="004D557A">
            <w:pPr>
              <w:numPr>
                <w:ilvl w:val="0"/>
                <w:numId w:val="29"/>
              </w:numPr>
              <w:spacing w:before="100" w:beforeAutospacing="1" w:after="100" w:afterAutospacing="1" w:line="240" w:lineRule="auto"/>
            </w:pPr>
            <w:r>
              <w:t>Duygulara uygun bir ses tonu kullanmak,</w:t>
            </w:r>
          </w:p>
          <w:p w:rsidR="004D557A" w:rsidRDefault="004D557A" w:rsidP="004D557A">
            <w:pPr>
              <w:numPr>
                <w:ilvl w:val="0"/>
                <w:numId w:val="29"/>
              </w:numPr>
              <w:spacing w:before="100" w:beforeAutospacing="1" w:after="100" w:afterAutospacing="1" w:line="240" w:lineRule="auto"/>
            </w:pPr>
            <w:r>
              <w:t>Doğru yerlerde vurgu yapmak,</w:t>
            </w:r>
          </w:p>
          <w:p w:rsidR="004D557A" w:rsidRDefault="004D557A" w:rsidP="004D557A">
            <w:pPr>
              <w:numPr>
                <w:ilvl w:val="0"/>
                <w:numId w:val="29"/>
              </w:numPr>
              <w:spacing w:before="100" w:beforeAutospacing="1" w:after="100" w:afterAutospacing="1" w:line="240" w:lineRule="auto"/>
            </w:pPr>
            <w:r>
              <w:t>Karşı tarafı rahatsız etmeyecek bir ses düzeyi seçmek önemlidir.</w:t>
            </w:r>
          </w:p>
          <w:p w:rsidR="004D557A" w:rsidRDefault="004D557A" w:rsidP="004D557A">
            <w:pPr>
              <w:pStyle w:val="Balk3"/>
            </w:pPr>
            <w:r>
              <w:t xml:space="preserve">8. </w:t>
            </w:r>
            <w:r>
              <w:rPr>
                <w:rStyle w:val="Gl"/>
                <w:b/>
                <w:bCs/>
              </w:rPr>
              <w:t>Beden Dilini Kullanabilmek</w:t>
            </w:r>
          </w:p>
          <w:p w:rsidR="004D557A" w:rsidRDefault="004D557A" w:rsidP="004D557A">
            <w:pPr>
              <w:pStyle w:val="NormalWeb"/>
            </w:pPr>
            <w:r>
              <w:t>Beden dili, sözsüz iletişimin en güçlü araçlarından biridir. Sözlü mesajlarla birlikte kullanılan beden dili, iletişimin etkisini artırır ve mesajın daha net anlaşılmasını sağlar. Etkili bir beden dili kullanımı şunları içerir:</w:t>
            </w:r>
          </w:p>
          <w:p w:rsidR="004D557A" w:rsidRDefault="004D557A" w:rsidP="004D557A">
            <w:pPr>
              <w:numPr>
                <w:ilvl w:val="0"/>
                <w:numId w:val="30"/>
              </w:numPr>
              <w:spacing w:before="100" w:beforeAutospacing="1" w:after="100" w:afterAutospacing="1" w:line="240" w:lineRule="auto"/>
            </w:pPr>
            <w:r>
              <w:rPr>
                <w:rStyle w:val="Gl"/>
              </w:rPr>
              <w:t>Jestler ve Mimikler:</w:t>
            </w:r>
            <w:r>
              <w:t xml:space="preserve"> Konuşurken el ve yüz hareketlerini kullanmak mesajın duygusal tonunu destekler.</w:t>
            </w:r>
          </w:p>
          <w:p w:rsidR="004D557A" w:rsidRDefault="004D557A" w:rsidP="004D557A">
            <w:pPr>
              <w:numPr>
                <w:ilvl w:val="0"/>
                <w:numId w:val="30"/>
              </w:numPr>
              <w:spacing w:before="100" w:beforeAutospacing="1" w:after="100" w:afterAutospacing="1" w:line="240" w:lineRule="auto"/>
            </w:pPr>
            <w:r>
              <w:rPr>
                <w:rStyle w:val="Gl"/>
              </w:rPr>
              <w:t>Duruş:</w:t>
            </w:r>
            <w:r>
              <w:t xml:space="preserve"> Kendinden emin bir duruş, karşımızdaki kişiye güven verir.</w:t>
            </w:r>
          </w:p>
          <w:p w:rsidR="004D557A" w:rsidRDefault="004D557A" w:rsidP="004D557A">
            <w:pPr>
              <w:numPr>
                <w:ilvl w:val="0"/>
                <w:numId w:val="30"/>
              </w:numPr>
              <w:spacing w:before="100" w:beforeAutospacing="1" w:after="100" w:afterAutospacing="1" w:line="240" w:lineRule="auto"/>
            </w:pPr>
            <w:r>
              <w:rPr>
                <w:rStyle w:val="Gl"/>
              </w:rPr>
              <w:t>Göz Teması:</w:t>
            </w:r>
            <w:r>
              <w:t xml:space="preserve"> Yukarıda da belirtildiği gibi göz teması kurmak, dikkatli dinlendiğimizi ve karşımızdaki kişiye değer verdiğimizi gösterir.</w:t>
            </w:r>
          </w:p>
          <w:p w:rsidR="004D557A" w:rsidRDefault="004D557A" w:rsidP="004D557A">
            <w:pPr>
              <w:numPr>
                <w:ilvl w:val="0"/>
                <w:numId w:val="30"/>
              </w:numPr>
              <w:spacing w:before="100" w:beforeAutospacing="1" w:after="100" w:afterAutospacing="1" w:line="240" w:lineRule="auto"/>
            </w:pPr>
            <w:r>
              <w:rPr>
                <w:rStyle w:val="Gl"/>
              </w:rPr>
              <w:t>Yakınlık:</w:t>
            </w:r>
            <w:r>
              <w:t xml:space="preserve"> Kişisel alanı ihlal etmeden, uygun bir mesafede durarak iletişim kurmak önemlidir.</w:t>
            </w:r>
          </w:p>
          <w:p w:rsidR="004D557A" w:rsidRDefault="004D557A" w:rsidP="004D557A">
            <w:pPr>
              <w:pStyle w:val="Balk3"/>
            </w:pPr>
            <w:r>
              <w:t>Sonuç</w:t>
            </w:r>
          </w:p>
          <w:p w:rsidR="0038140A" w:rsidRPr="006F299F" w:rsidRDefault="004D557A" w:rsidP="004D557A">
            <w:pPr>
              <w:pStyle w:val="NormalWeb"/>
            </w:pPr>
            <w:r>
              <w:t xml:space="preserve">Etkili iletişim, sadece ne söylediğinizle değil, nasıl söylediğinizle de ilgilidir. Kendini doğru tanıtma, karşı tarafı aktif ve ilgili bir şekilde dinleme, </w:t>
            </w:r>
            <w:proofErr w:type="gramStart"/>
            <w:r>
              <w:t>empati</w:t>
            </w:r>
            <w:proofErr w:type="gramEnd"/>
            <w:r>
              <w:t xml:space="preserve"> kurma, </w:t>
            </w:r>
            <w:r>
              <w:lastRenderedPageBreak/>
              <w:t>eleştiriye açık olma, doğru hitap ve beden dili gibi unsurlar, iletişimin hem sağlıklı hem de verimli bir şekilde gerçekleşmesini sağlar. Bu unsurları bilinçli bir şekilde kullanmak, sosyal, akademik ve iş hayatında başarılı iletişim kurmanın temelini oluşturur.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4D557A">
            <w:pPr>
              <w:pStyle w:val="AralkYok"/>
              <w:rPr>
                <w:rFonts w:ascii="Times New Roman" w:hAnsi="Times New Roman" w:cs="Times New Roman"/>
              </w:rPr>
            </w:pPr>
            <w:r w:rsidRPr="002B4F3F">
              <w:rPr>
                <w:rFonts w:ascii="Times New Roman" w:hAnsi="Times New Roman" w:cs="Times New Roman"/>
              </w:rPr>
              <w:t>1-</w:t>
            </w:r>
            <w:r w:rsidR="004D557A">
              <w:rPr>
                <w:rFonts w:ascii="Times New Roman" w:hAnsi="Times New Roman" w:cs="Times New Roman"/>
              </w:rPr>
              <w:t xml:space="preserve">Etkili </w:t>
            </w:r>
            <w:r w:rsidR="00166906">
              <w:rPr>
                <w:rFonts w:ascii="Times New Roman" w:hAnsi="Times New Roman" w:cs="Times New Roman"/>
              </w:rPr>
              <w:t>İletişim nedir</w:t>
            </w:r>
            <w:r w:rsidR="004D557A">
              <w:rPr>
                <w:rFonts w:ascii="Times New Roman" w:hAnsi="Times New Roman" w:cs="Times New Roman"/>
              </w:rPr>
              <w:t>?</w:t>
            </w:r>
            <w:r w:rsidR="004D557A">
              <w:rPr>
                <w:rFonts w:ascii="Times New Roman" w:hAnsi="Times New Roman" w:cs="Times New Roman"/>
              </w:rPr>
              <w:br/>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353416"/>
    <w:multiLevelType w:val="multilevel"/>
    <w:tmpl w:val="E02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272D81"/>
    <w:multiLevelType w:val="multilevel"/>
    <w:tmpl w:val="F15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2D70BB"/>
    <w:multiLevelType w:val="multilevel"/>
    <w:tmpl w:val="010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F04D7D"/>
    <w:multiLevelType w:val="multilevel"/>
    <w:tmpl w:val="0B0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FF918E8"/>
    <w:multiLevelType w:val="multilevel"/>
    <w:tmpl w:val="466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3">
    <w:nsid w:val="67533594"/>
    <w:multiLevelType w:val="multilevel"/>
    <w:tmpl w:val="53D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6BB3454"/>
    <w:multiLevelType w:val="multilevel"/>
    <w:tmpl w:val="69B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8"/>
  </w:num>
  <w:num w:numId="4">
    <w:abstractNumId w:val="14"/>
  </w:num>
  <w:num w:numId="5">
    <w:abstractNumId w:val="0"/>
  </w:num>
  <w:num w:numId="6">
    <w:abstractNumId w:val="1"/>
  </w:num>
  <w:num w:numId="7">
    <w:abstractNumId w:val="9"/>
  </w:num>
  <w:num w:numId="8">
    <w:abstractNumId w:val="7"/>
  </w:num>
  <w:num w:numId="9">
    <w:abstractNumId w:val="3"/>
  </w:num>
  <w:num w:numId="10">
    <w:abstractNumId w:val="28"/>
  </w:num>
  <w:num w:numId="11">
    <w:abstractNumId w:val="26"/>
  </w:num>
  <w:num w:numId="12">
    <w:abstractNumId w:val="24"/>
  </w:num>
  <w:num w:numId="13">
    <w:abstractNumId w:val="6"/>
  </w:num>
  <w:num w:numId="14">
    <w:abstractNumId w:val="16"/>
  </w:num>
  <w:num w:numId="15">
    <w:abstractNumId w:val="20"/>
  </w:num>
  <w:num w:numId="16">
    <w:abstractNumId w:val="2"/>
  </w:num>
  <w:num w:numId="17">
    <w:abstractNumId w:val="21"/>
  </w:num>
  <w:num w:numId="18">
    <w:abstractNumId w:val="12"/>
  </w:num>
  <w:num w:numId="19">
    <w:abstractNumId w:val="25"/>
  </w:num>
  <w:num w:numId="20">
    <w:abstractNumId w:val="15"/>
  </w:num>
  <w:num w:numId="21">
    <w:abstractNumId w:val="17"/>
  </w:num>
  <w:num w:numId="22">
    <w:abstractNumId w:val="10"/>
  </w:num>
  <w:num w:numId="23">
    <w:abstractNumId w:val="5"/>
  </w:num>
  <w:num w:numId="24">
    <w:abstractNumId w:val="23"/>
  </w:num>
  <w:num w:numId="25">
    <w:abstractNumId w:val="13"/>
  </w:num>
  <w:num w:numId="26">
    <w:abstractNumId w:val="8"/>
  </w:num>
  <w:num w:numId="27">
    <w:abstractNumId w:val="4"/>
  </w:num>
  <w:num w:numId="28">
    <w:abstractNumId w:val="11"/>
  </w:num>
  <w:num w:numId="29">
    <w:abstractNumId w:val="19"/>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3D76"/>
    <w:rsid w:val="00100B2A"/>
    <w:rsid w:val="00121819"/>
    <w:rsid w:val="001306C2"/>
    <w:rsid w:val="00166906"/>
    <w:rsid w:val="00177E78"/>
    <w:rsid w:val="00186F37"/>
    <w:rsid w:val="00191DE2"/>
    <w:rsid w:val="001A42D8"/>
    <w:rsid w:val="001B27AE"/>
    <w:rsid w:val="001C0B2E"/>
    <w:rsid w:val="001C15F2"/>
    <w:rsid w:val="0020573C"/>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4B04"/>
    <w:rsid w:val="005B502D"/>
    <w:rsid w:val="005D101F"/>
    <w:rsid w:val="005F7602"/>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82BD2"/>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2025-09-19T01:33:00Z</dcterms:created>
  <dcterms:modified xsi:type="dcterms:W3CDTF">2025-09-19T01:33:00Z</dcterms:modified>
</cp:coreProperties>
</file>