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6E42F3">
            <w:pPr>
              <w:tabs>
                <w:tab w:val="left" w:pos="56"/>
              </w:tabs>
              <w:spacing w:line="256" w:lineRule="auto"/>
              <w:ind w:left="84" w:hanging="14"/>
              <w:rPr>
                <w:rFonts w:ascii="Times New Roman" w:eastAsia="Times New Roman" w:hAnsi="Times New Roman" w:cs="Times New Roman"/>
              </w:rPr>
            </w:pPr>
            <w:r w:rsidRPr="006E42F3">
              <w:rPr>
                <w:rFonts w:ascii="Times New Roman" w:hAnsi="Times New Roman" w:cs="Times New Roman"/>
              </w:rPr>
              <w:t>KÜLTÜR VE MEDENİYETİMİZE YÖN VERENLER</w:t>
            </w:r>
            <w:r w:rsidR="002B4F3F">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B4F3F">
            <w:pPr>
              <w:tabs>
                <w:tab w:val="left" w:pos="56"/>
              </w:tabs>
              <w:spacing w:line="256" w:lineRule="auto"/>
              <w:ind w:left="84" w:hanging="14"/>
              <w:rPr>
                <w:rFonts w:ascii="Times New Roman" w:eastAsia="Times New Roman" w:hAnsi="Times New Roman" w:cs="Times New Roman"/>
              </w:rPr>
            </w:pPr>
            <w:r w:rsidRPr="002B4F3F">
              <w:rPr>
                <w:rFonts w:ascii="Times New Roman" w:hAnsi="Times New Roman" w:cs="Times New Roman"/>
              </w:rPr>
              <w:t>KÜLTÜR VE MEDENİYET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2B4F3F" w:rsidP="008B6375">
            <w:pPr>
              <w:tabs>
                <w:tab w:val="left" w:pos="56"/>
              </w:tabs>
              <w:spacing w:line="256" w:lineRule="auto"/>
              <w:ind w:left="84" w:hanging="14"/>
              <w:rPr>
                <w:rFonts w:ascii="Times New Roman" w:hAnsi="Times New Roman" w:cs="Times New Roman"/>
              </w:rPr>
            </w:pPr>
            <w:r>
              <w:rPr>
                <w:rFonts w:ascii="Times New Roman" w:hAnsi="Times New Roman" w:cs="Times New Roman"/>
              </w:rPr>
              <w:t>KÜLTÜR VE KÜLTÜRÜ OLUŞTURAN UNSURLAR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90A24" w:rsidP="004B6941">
            <w:pPr>
              <w:tabs>
                <w:tab w:val="left" w:pos="56"/>
              </w:tabs>
              <w:spacing w:line="256" w:lineRule="auto"/>
              <w:ind w:left="84" w:hanging="14"/>
              <w:rPr>
                <w:rFonts w:ascii="Times New Roman" w:hAnsi="Times New Roman" w:cs="Times New Roman"/>
              </w:rPr>
            </w:pPr>
            <w:r>
              <w:rPr>
                <w:rFonts w:ascii="Times New Roman" w:hAnsi="Times New Roman" w:cs="Times New Roman"/>
              </w:rPr>
              <w:t>8-12</w:t>
            </w:r>
            <w:r w:rsidR="002B4F3F">
              <w:rPr>
                <w:rFonts w:ascii="Times New Roman" w:hAnsi="Times New Roman" w:cs="Times New Roman"/>
              </w:rPr>
              <w:t xml:space="preserve"> Eylül</w:t>
            </w:r>
            <w:r w:rsidR="00E56ADD">
              <w:rPr>
                <w:rFonts w:ascii="Times New Roman" w:hAnsi="Times New Roman" w:cs="Times New Roman"/>
              </w:rPr>
              <w:t xml:space="preserve"> </w:t>
            </w:r>
            <w:r w:rsidR="00121819">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2B4F3F" w:rsidRDefault="002B4F3F" w:rsidP="002B4F3F">
            <w:pPr>
              <w:tabs>
                <w:tab w:val="left" w:pos="82"/>
              </w:tabs>
              <w:spacing w:after="0" w:line="256" w:lineRule="auto"/>
              <w:rPr>
                <w:rFonts w:ascii="Times New Roman" w:eastAsia="Arial" w:hAnsi="Times New Roman" w:cs="Times New Roman"/>
                <w:b/>
              </w:rPr>
            </w:pPr>
            <w:r w:rsidRPr="002B4F3F">
              <w:rPr>
                <w:rStyle w:val="fontstyle01"/>
                <w:sz w:val="22"/>
                <w:szCs w:val="22"/>
              </w:rPr>
              <w:t xml:space="preserve">KMYV.2.1.1. </w:t>
            </w:r>
            <w:r w:rsidRPr="002B4F3F">
              <w:rPr>
                <w:rStyle w:val="fontstyle21"/>
                <w:sz w:val="22"/>
                <w:szCs w:val="22"/>
              </w:rPr>
              <w:t>Kültür kavramını açıklar.</w:t>
            </w:r>
            <w:r w:rsidRPr="002B4F3F">
              <w:rPr>
                <w:rFonts w:ascii="ArialMT" w:hAnsi="ArialMT"/>
                <w:color w:val="000000"/>
              </w:rPr>
              <w:br/>
            </w:r>
            <w:r w:rsidRPr="002B4F3F">
              <w:rPr>
                <w:rStyle w:val="fontstyle01"/>
                <w:sz w:val="22"/>
                <w:szCs w:val="22"/>
              </w:rPr>
              <w:t xml:space="preserve">KMYV.2.1.2. </w:t>
            </w:r>
            <w:r w:rsidRPr="002B4F3F">
              <w:rPr>
                <w:rStyle w:val="fontstyle21"/>
                <w:sz w:val="22"/>
                <w:szCs w:val="22"/>
              </w:rPr>
              <w:t>Kültürü oluşturan unsurların birbirleriyle olan ilişkilerini kavrar.</w:t>
            </w:r>
            <w:r w:rsidRPr="002B4F3F">
              <w:rPr>
                <w:rFonts w:ascii="ArialMT" w:hAnsi="ArialMT"/>
                <w:color w:val="000000"/>
              </w:rPr>
              <w:br/>
            </w:r>
            <w:r w:rsidRPr="002B4F3F">
              <w:rPr>
                <w:rStyle w:val="fontstyle01"/>
                <w:sz w:val="22"/>
                <w:szCs w:val="22"/>
              </w:rPr>
              <w:t xml:space="preserve">KMYV.2.1.3. </w:t>
            </w:r>
            <w:r w:rsidRPr="002B4F3F">
              <w:rPr>
                <w:rStyle w:val="fontstyle21"/>
                <w:sz w:val="22"/>
                <w:szCs w:val="22"/>
              </w:rPr>
              <w:t>Kültürel mirasın korunması ve gelecek nesillere aktarılmasının önemini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3B729A" w:rsidRPr="004136C4" w:rsidRDefault="00AB6EFA" w:rsidP="004136C4">
            <w:pPr>
              <w:spacing w:before="100" w:beforeAutospacing="1" w:after="100" w:afterAutospacing="1"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K</w:t>
            </w:r>
            <w:r w:rsidRPr="00AB6EFA">
              <w:rPr>
                <w:rFonts w:ascii="Times New Roman" w:eastAsia="Times New Roman" w:hAnsi="Times New Roman" w:cs="Times New Roman"/>
                <w:b/>
                <w:bCs/>
                <w:sz w:val="24"/>
                <w:szCs w:val="24"/>
                <w:lang w:eastAsia="tr-TR"/>
              </w:rPr>
              <w:t xml:space="preserve">ültür; </w:t>
            </w:r>
            <w:r w:rsidRPr="00AB6EFA">
              <w:rPr>
                <w:rFonts w:ascii="Times New Roman" w:eastAsia="Times New Roman" w:hAnsi="Times New Roman" w:cs="Times New Roman"/>
                <w:bCs/>
                <w:sz w:val="24"/>
                <w:szCs w:val="24"/>
                <w:lang w:eastAsia="tr-TR"/>
              </w:rPr>
              <w:t>bir toplumu diğer toplumlardan</w:t>
            </w:r>
            <w:r w:rsidRPr="00AB6EFA">
              <w:rPr>
                <w:rFonts w:ascii="Times New Roman" w:eastAsia="Times New Roman" w:hAnsi="Times New Roman" w:cs="Times New Roman"/>
                <w:bCs/>
                <w:sz w:val="24"/>
                <w:szCs w:val="24"/>
                <w:lang w:eastAsia="tr-TR"/>
              </w:rPr>
              <w:t xml:space="preserve"> </w:t>
            </w:r>
            <w:r w:rsidRPr="00AB6EFA">
              <w:rPr>
                <w:rFonts w:ascii="Times New Roman" w:eastAsia="Times New Roman" w:hAnsi="Times New Roman" w:cs="Times New Roman"/>
                <w:bCs/>
                <w:sz w:val="24"/>
                <w:szCs w:val="24"/>
                <w:lang w:eastAsia="tr-TR"/>
              </w:rPr>
              <w:t>farklı kılan, geçmişten beri değişerek devam eden, kendine özgü, sanat, inançları, örf ve âdetleri, anlayış ve</w:t>
            </w:r>
            <w:r w:rsidRPr="00AB6EFA">
              <w:rPr>
                <w:rFonts w:ascii="Times New Roman" w:eastAsia="Times New Roman" w:hAnsi="Times New Roman" w:cs="Times New Roman"/>
                <w:bCs/>
                <w:sz w:val="24"/>
                <w:szCs w:val="24"/>
                <w:lang w:eastAsia="tr-TR"/>
              </w:rPr>
              <w:t xml:space="preserve"> </w:t>
            </w:r>
            <w:r w:rsidRPr="00AB6EFA">
              <w:rPr>
                <w:rFonts w:ascii="Times New Roman" w:eastAsia="Times New Roman" w:hAnsi="Times New Roman" w:cs="Times New Roman"/>
                <w:bCs/>
                <w:sz w:val="24"/>
                <w:szCs w:val="24"/>
                <w:lang w:eastAsia="tr-TR"/>
              </w:rPr>
              <w:t>davranışlarıyla onun kimliğini oluşturan yaşayış ve düşünce tarzıdır. Başka bir tanıma göre kültür; topluma</w:t>
            </w:r>
            <w:r w:rsidRPr="00AB6EFA">
              <w:rPr>
                <w:rFonts w:ascii="Times New Roman" w:eastAsia="Times New Roman" w:hAnsi="Times New Roman" w:cs="Times New Roman"/>
                <w:bCs/>
                <w:sz w:val="24"/>
                <w:szCs w:val="24"/>
                <w:lang w:eastAsia="tr-TR"/>
              </w:rPr>
              <w:t xml:space="preserve"> </w:t>
            </w:r>
            <w:r w:rsidRPr="00AB6EFA">
              <w:rPr>
                <w:rFonts w:ascii="Times New Roman" w:eastAsia="Times New Roman" w:hAnsi="Times New Roman" w:cs="Times New Roman"/>
                <w:bCs/>
                <w:sz w:val="24"/>
                <w:szCs w:val="24"/>
                <w:lang w:eastAsia="tr-TR"/>
              </w:rPr>
              <w:t>bir kimlik kazandıran, dayanışma ve birlik duygusu veren, toplumda düzeni sağlayan maddi ve manevi</w:t>
            </w:r>
            <w:r w:rsidRPr="00AB6EFA">
              <w:rPr>
                <w:rFonts w:ascii="Times New Roman" w:eastAsia="Times New Roman" w:hAnsi="Times New Roman" w:cs="Times New Roman"/>
                <w:bCs/>
                <w:sz w:val="24"/>
                <w:szCs w:val="24"/>
                <w:lang w:eastAsia="tr-TR"/>
              </w:rPr>
              <w:t xml:space="preserve"> </w:t>
            </w:r>
            <w:r w:rsidRPr="00AB6EFA">
              <w:rPr>
                <w:rFonts w:ascii="Times New Roman" w:eastAsia="Times New Roman" w:hAnsi="Times New Roman" w:cs="Times New Roman"/>
                <w:bCs/>
                <w:sz w:val="24"/>
                <w:szCs w:val="24"/>
                <w:lang w:eastAsia="tr-TR"/>
              </w:rPr>
              <w:t>değerlerin bütünüdür.</w:t>
            </w:r>
            <w:r w:rsidR="004136C4">
              <w:rPr>
                <w:rFonts w:ascii="Times New Roman" w:eastAsia="Times New Roman" w:hAnsi="Times New Roman" w:cs="Times New Roman"/>
                <w:bCs/>
                <w:sz w:val="24"/>
                <w:szCs w:val="24"/>
                <w:lang w:eastAsia="tr-TR"/>
              </w:rPr>
              <w:br/>
            </w:r>
            <w:r w:rsidRPr="004136C4">
              <w:rPr>
                <w:rFonts w:ascii="Times New Roman" w:eastAsia="Times New Roman" w:hAnsi="Times New Roman" w:cs="Times New Roman"/>
                <w:bCs/>
                <w:sz w:val="24"/>
                <w:szCs w:val="24"/>
                <w:lang w:eastAsia="tr-TR"/>
              </w:rPr>
              <w:t>Kültürü oluşturan unsurlar maddi ve manevi unsurlar olarak iki ana başlık altnda toplanabilir.</w:t>
            </w:r>
            <w:r w:rsidR="004136C4">
              <w:rPr>
                <w:rFonts w:ascii="Times New Roman" w:eastAsia="Times New Roman" w:hAnsi="Times New Roman" w:cs="Times New Roman"/>
                <w:bCs/>
                <w:sz w:val="24"/>
                <w:szCs w:val="24"/>
                <w:lang w:eastAsia="tr-TR"/>
              </w:rPr>
              <w:br/>
            </w:r>
            <w:r w:rsidR="002B4F3F" w:rsidRPr="003B729A">
              <w:rPr>
                <w:rFonts w:ascii="Times New Roman" w:eastAsia="Times New Roman" w:hAnsi="Times New Roman" w:cs="Times New Roman"/>
                <w:b/>
                <w:bCs/>
                <w:lang w:eastAsia="tr-TR"/>
              </w:rPr>
              <w:t>Kültürü Oluşturan Unsurlar</w:t>
            </w:r>
            <w:r w:rsidR="004136C4">
              <w:rPr>
                <w:rFonts w:ascii="Times New Roman" w:eastAsia="Times New Roman" w:hAnsi="Times New Roman" w:cs="Times New Roman"/>
                <w:b/>
                <w:bCs/>
                <w:lang w:eastAsia="tr-TR"/>
              </w:rPr>
              <w:br/>
            </w:r>
            <w:r w:rsidR="003B729A" w:rsidRPr="003B729A">
              <w:rPr>
                <w:rFonts w:ascii="Times New Roman" w:eastAsia="Times New Roman" w:hAnsi="Times New Roman" w:cs="Times New Roman"/>
                <w:b/>
                <w:bCs/>
                <w:lang w:eastAsia="tr-TR"/>
              </w:rPr>
              <w:t xml:space="preserve">Maddi Unsurlar: </w:t>
            </w:r>
            <w:r w:rsidR="003B729A" w:rsidRPr="003B729A">
              <w:rPr>
                <w:rFonts w:ascii="Times New Roman" w:eastAsia="Times New Roman" w:hAnsi="Times New Roman" w:cs="Times New Roman"/>
                <w:bCs/>
                <w:lang w:eastAsia="tr-TR"/>
              </w:rPr>
              <w:t>Sanat, Yemekler, Müzik aletleri, Kılık kıyafetler</w:t>
            </w:r>
            <w:r w:rsidR="003B729A">
              <w:rPr>
                <w:rFonts w:ascii="Times New Roman" w:eastAsia="Times New Roman" w:hAnsi="Times New Roman" w:cs="Times New Roman"/>
                <w:bCs/>
                <w:lang w:eastAsia="tr-TR"/>
              </w:rPr>
              <w:t xml:space="preserve">, </w:t>
            </w:r>
            <w:r w:rsidR="003B729A" w:rsidRPr="003B729A">
              <w:rPr>
                <w:rFonts w:ascii="Times New Roman" w:eastAsia="Times New Roman" w:hAnsi="Times New Roman" w:cs="Times New Roman"/>
                <w:bCs/>
                <w:lang w:eastAsia="tr-TR"/>
              </w:rPr>
              <w:t>Mimari eserler</w:t>
            </w:r>
            <w:r w:rsidR="003B729A">
              <w:rPr>
                <w:rFonts w:ascii="Times New Roman" w:eastAsia="Times New Roman" w:hAnsi="Times New Roman" w:cs="Times New Roman"/>
                <w:bCs/>
                <w:lang w:eastAsia="tr-TR"/>
              </w:rPr>
              <w:br/>
            </w:r>
            <w:r w:rsidR="003B729A" w:rsidRPr="003B729A">
              <w:rPr>
                <w:rFonts w:ascii="Times New Roman" w:eastAsia="Times New Roman" w:hAnsi="Times New Roman" w:cs="Times New Roman"/>
                <w:b/>
                <w:bCs/>
                <w:lang w:eastAsia="tr-TR"/>
              </w:rPr>
              <w:t>Manevi Unsurlar</w:t>
            </w:r>
            <w:r w:rsidR="003B729A" w:rsidRPr="003B729A">
              <w:rPr>
                <w:rFonts w:ascii="Times New Roman" w:eastAsia="Times New Roman" w:hAnsi="Times New Roman" w:cs="Times New Roman"/>
                <w:b/>
                <w:bCs/>
                <w:lang w:eastAsia="tr-TR"/>
              </w:rPr>
              <w:t>:</w:t>
            </w:r>
            <w:r w:rsidR="003B729A" w:rsidRPr="003B729A">
              <w:rPr>
                <w:rFonts w:ascii="Times New Roman" w:eastAsia="Times New Roman" w:hAnsi="Times New Roman" w:cs="Times New Roman"/>
                <w:bCs/>
                <w:lang w:eastAsia="tr-TR"/>
              </w:rPr>
              <w:t xml:space="preserve"> </w:t>
            </w:r>
            <w:r w:rsidR="003B729A" w:rsidRPr="003B729A">
              <w:rPr>
                <w:rFonts w:ascii="Times New Roman" w:eastAsia="Times New Roman" w:hAnsi="Times New Roman" w:cs="Times New Roman"/>
                <w:bCs/>
                <w:lang w:eastAsia="tr-TR"/>
              </w:rPr>
              <w:t>Dil</w:t>
            </w:r>
            <w:r w:rsidR="003B729A" w:rsidRPr="003B729A">
              <w:rPr>
                <w:rFonts w:ascii="Times New Roman" w:eastAsia="Times New Roman" w:hAnsi="Times New Roman" w:cs="Times New Roman"/>
                <w:bCs/>
                <w:lang w:eastAsia="tr-TR"/>
              </w:rPr>
              <w:t xml:space="preserve">, </w:t>
            </w:r>
            <w:r w:rsidR="003B729A" w:rsidRPr="003B729A">
              <w:rPr>
                <w:rFonts w:ascii="Times New Roman" w:eastAsia="Times New Roman" w:hAnsi="Times New Roman" w:cs="Times New Roman"/>
                <w:bCs/>
                <w:lang w:eastAsia="tr-TR"/>
              </w:rPr>
              <w:t>Tarih</w:t>
            </w:r>
            <w:r w:rsidR="003B729A" w:rsidRPr="003B729A">
              <w:rPr>
                <w:rFonts w:ascii="Times New Roman" w:eastAsia="Times New Roman" w:hAnsi="Times New Roman" w:cs="Times New Roman"/>
                <w:bCs/>
                <w:lang w:eastAsia="tr-TR"/>
              </w:rPr>
              <w:t xml:space="preserve">, </w:t>
            </w:r>
            <w:r w:rsidR="003B729A" w:rsidRPr="003B729A">
              <w:rPr>
                <w:rFonts w:ascii="Times New Roman" w:eastAsia="Times New Roman" w:hAnsi="Times New Roman" w:cs="Times New Roman"/>
                <w:bCs/>
                <w:lang w:eastAsia="tr-TR"/>
              </w:rPr>
              <w:t>Din</w:t>
            </w:r>
            <w:r w:rsidR="003B729A" w:rsidRPr="003B729A">
              <w:rPr>
                <w:rFonts w:ascii="Times New Roman" w:eastAsia="Times New Roman" w:hAnsi="Times New Roman" w:cs="Times New Roman"/>
                <w:bCs/>
                <w:lang w:eastAsia="tr-TR"/>
              </w:rPr>
              <w:t xml:space="preserve">, </w:t>
            </w:r>
            <w:r w:rsidR="003B729A" w:rsidRPr="003B729A">
              <w:rPr>
                <w:rFonts w:ascii="Times New Roman" w:eastAsia="Times New Roman" w:hAnsi="Times New Roman" w:cs="Times New Roman"/>
                <w:bCs/>
                <w:lang w:eastAsia="tr-TR"/>
              </w:rPr>
              <w:t>Bayramlar</w:t>
            </w:r>
            <w:r w:rsidR="003B729A" w:rsidRPr="003B729A">
              <w:rPr>
                <w:rFonts w:ascii="Times New Roman" w:eastAsia="Times New Roman" w:hAnsi="Times New Roman" w:cs="Times New Roman"/>
                <w:bCs/>
                <w:lang w:eastAsia="tr-TR"/>
              </w:rPr>
              <w:t xml:space="preserve">, </w:t>
            </w:r>
            <w:r w:rsidR="003B729A" w:rsidRPr="003B729A">
              <w:rPr>
                <w:rFonts w:ascii="Times New Roman" w:eastAsia="Times New Roman" w:hAnsi="Times New Roman" w:cs="Times New Roman"/>
                <w:bCs/>
                <w:lang w:eastAsia="tr-TR"/>
              </w:rPr>
              <w:t>Gelenek ve Görenekler</w:t>
            </w:r>
          </w:p>
          <w:p w:rsidR="002B4F3F" w:rsidRPr="00003D42" w:rsidRDefault="002B4F3F" w:rsidP="002B4F3F">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003D42">
              <w:rPr>
                <w:rFonts w:ascii="Times New Roman" w:eastAsia="Times New Roman" w:hAnsi="Times New Roman" w:cs="Times New Roman"/>
                <w:b/>
                <w:bCs/>
                <w:sz w:val="24"/>
                <w:szCs w:val="24"/>
                <w:lang w:eastAsia="tr-TR"/>
              </w:rPr>
              <w:t>Dil</w:t>
            </w:r>
            <w:r w:rsidRPr="00003D42">
              <w:rPr>
                <w:rFonts w:ascii="Times New Roman" w:eastAsia="Times New Roman" w:hAnsi="Times New Roman" w:cs="Times New Roman"/>
                <w:sz w:val="24"/>
                <w:szCs w:val="24"/>
                <w:lang w:eastAsia="tr-TR"/>
              </w:rPr>
              <w:t>: Dil, bir toplumun düşünce yapısını, duygu dünyasını ve bilgi birikimini ifade ettiği en temel araçtır. Aynı zamanda kültürün sonraki nesillere aktarılmasında en önemli köprüdür.</w:t>
            </w:r>
          </w:p>
          <w:p w:rsidR="002B4F3F" w:rsidRPr="00003D42" w:rsidRDefault="002B4F3F" w:rsidP="002B4F3F">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003D42">
              <w:rPr>
                <w:rFonts w:ascii="Times New Roman" w:eastAsia="Times New Roman" w:hAnsi="Times New Roman" w:cs="Times New Roman"/>
                <w:b/>
                <w:bCs/>
                <w:sz w:val="24"/>
                <w:szCs w:val="24"/>
                <w:lang w:eastAsia="tr-TR"/>
              </w:rPr>
              <w:t>Tarih</w:t>
            </w:r>
            <w:r w:rsidRPr="00003D42">
              <w:rPr>
                <w:rFonts w:ascii="Times New Roman" w:eastAsia="Times New Roman" w:hAnsi="Times New Roman" w:cs="Times New Roman"/>
                <w:sz w:val="24"/>
                <w:szCs w:val="24"/>
                <w:lang w:eastAsia="tr-TR"/>
              </w:rPr>
              <w:t>: Bir toplumun geçmişi, deneyimleri ve tarihi olayları, o toplumun kimliğini ve kültürel mirasını şekillendirir. Tarih, bir toplumun geleceğe dair değer ve davranışlarını da etkiler.</w:t>
            </w:r>
          </w:p>
          <w:p w:rsidR="002B4F3F" w:rsidRPr="00003D42" w:rsidRDefault="002B4F3F" w:rsidP="002B4F3F">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003D42">
              <w:rPr>
                <w:rFonts w:ascii="Times New Roman" w:eastAsia="Times New Roman" w:hAnsi="Times New Roman" w:cs="Times New Roman"/>
                <w:b/>
                <w:bCs/>
                <w:sz w:val="24"/>
                <w:szCs w:val="24"/>
                <w:lang w:eastAsia="tr-TR"/>
              </w:rPr>
              <w:t>Din</w:t>
            </w:r>
            <w:r w:rsidRPr="00003D42">
              <w:rPr>
                <w:rFonts w:ascii="Times New Roman" w:eastAsia="Times New Roman" w:hAnsi="Times New Roman" w:cs="Times New Roman"/>
                <w:sz w:val="24"/>
                <w:szCs w:val="24"/>
                <w:lang w:eastAsia="tr-TR"/>
              </w:rPr>
              <w:t xml:space="preserve">: Dini inançlar ve </w:t>
            </w:r>
            <w:proofErr w:type="gramStart"/>
            <w:r w:rsidRPr="00003D42">
              <w:rPr>
                <w:rFonts w:ascii="Times New Roman" w:eastAsia="Times New Roman" w:hAnsi="Times New Roman" w:cs="Times New Roman"/>
                <w:sz w:val="24"/>
                <w:szCs w:val="24"/>
                <w:lang w:eastAsia="tr-TR"/>
              </w:rPr>
              <w:t>ritüeller</w:t>
            </w:r>
            <w:proofErr w:type="gramEnd"/>
            <w:r w:rsidRPr="00003D42">
              <w:rPr>
                <w:rFonts w:ascii="Times New Roman" w:eastAsia="Times New Roman" w:hAnsi="Times New Roman" w:cs="Times New Roman"/>
                <w:sz w:val="24"/>
                <w:szCs w:val="24"/>
                <w:lang w:eastAsia="tr-TR"/>
              </w:rPr>
              <w:t>, toplumların değer yargılarını, ahlaki anlayışlarını ve toplumsal düzenlerini belirlemede önemli bir rol oynar. Din, bir kültürün inanç sistemini ve dünya görüşünü de şekillendirir.</w:t>
            </w:r>
          </w:p>
          <w:p w:rsidR="002B4F3F" w:rsidRPr="00003D42" w:rsidRDefault="002B4F3F" w:rsidP="002B4F3F">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003D42">
              <w:rPr>
                <w:rFonts w:ascii="Times New Roman" w:eastAsia="Times New Roman" w:hAnsi="Times New Roman" w:cs="Times New Roman"/>
                <w:b/>
                <w:bCs/>
                <w:sz w:val="24"/>
                <w:szCs w:val="24"/>
                <w:lang w:eastAsia="tr-TR"/>
              </w:rPr>
              <w:t>Sanat</w:t>
            </w:r>
            <w:r w:rsidRPr="00003D42">
              <w:rPr>
                <w:rFonts w:ascii="Times New Roman" w:eastAsia="Times New Roman" w:hAnsi="Times New Roman" w:cs="Times New Roman"/>
                <w:sz w:val="24"/>
                <w:szCs w:val="24"/>
                <w:lang w:eastAsia="tr-TR"/>
              </w:rPr>
              <w:t>: Sanat, bir toplumun estetik anlayışını ve yaratıcılığını yansıtan bir kültürel unsurdur. Müzik, resim, edebiyat, heykel gibi sanat dalları, toplumların duygusal ve düşünsel dünyasını zenginleştirir.</w:t>
            </w:r>
          </w:p>
          <w:p w:rsidR="002B4F3F" w:rsidRPr="00003D42" w:rsidRDefault="002B4F3F" w:rsidP="002B4F3F">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003D42">
              <w:rPr>
                <w:rFonts w:ascii="Times New Roman" w:eastAsia="Times New Roman" w:hAnsi="Times New Roman" w:cs="Times New Roman"/>
                <w:b/>
                <w:bCs/>
                <w:sz w:val="24"/>
                <w:szCs w:val="24"/>
                <w:lang w:eastAsia="tr-TR"/>
              </w:rPr>
              <w:t>Gelenek ve Görenekler</w:t>
            </w:r>
            <w:r w:rsidRPr="00003D42">
              <w:rPr>
                <w:rFonts w:ascii="Times New Roman" w:eastAsia="Times New Roman" w:hAnsi="Times New Roman" w:cs="Times New Roman"/>
                <w:sz w:val="24"/>
                <w:szCs w:val="24"/>
                <w:lang w:eastAsia="tr-TR"/>
              </w:rPr>
              <w:t>: Gelenekler ve görenekler, bir toplumun günlük yaşamında takip ettiği davranış kalıplarıdır. Bu kalıplar, nesilden nesile aktarılır ve toplumun sosyal yapısını korur.</w:t>
            </w:r>
          </w:p>
          <w:p w:rsidR="002B4F3F" w:rsidRPr="004136C4" w:rsidRDefault="002A4545" w:rsidP="002A4545">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2A4545">
              <w:rPr>
                <w:rFonts w:ascii="Times New Roman" w:eastAsia="Times New Roman" w:hAnsi="Times New Roman" w:cs="Times New Roman"/>
                <w:b/>
                <w:bCs/>
                <w:sz w:val="27"/>
                <w:szCs w:val="27"/>
                <w:lang w:eastAsia="tr-TR"/>
              </w:rPr>
              <w:t>Kültürün gelecek kuşaklara</w:t>
            </w:r>
            <w:r>
              <w:rPr>
                <w:rFonts w:ascii="Times New Roman" w:eastAsia="Times New Roman" w:hAnsi="Times New Roman" w:cs="Times New Roman"/>
                <w:b/>
                <w:bCs/>
                <w:sz w:val="27"/>
                <w:szCs w:val="27"/>
                <w:lang w:eastAsia="tr-TR"/>
              </w:rPr>
              <w:t xml:space="preserve"> </w:t>
            </w:r>
            <w:r w:rsidRPr="002A4545">
              <w:rPr>
                <w:rFonts w:ascii="Times New Roman" w:eastAsia="Times New Roman" w:hAnsi="Times New Roman" w:cs="Times New Roman"/>
                <w:b/>
                <w:bCs/>
                <w:sz w:val="27"/>
                <w:szCs w:val="27"/>
                <w:lang w:eastAsia="tr-TR"/>
              </w:rPr>
              <w:t>aktarılmasını sağlayan unsurlar</w:t>
            </w:r>
            <w:r>
              <w:rPr>
                <w:rFonts w:ascii="Times New Roman" w:eastAsia="Times New Roman" w:hAnsi="Times New Roman" w:cs="Times New Roman"/>
                <w:b/>
                <w:bCs/>
                <w:sz w:val="27"/>
                <w:szCs w:val="27"/>
                <w:lang w:eastAsia="tr-TR"/>
              </w:rPr>
              <w:t xml:space="preserve">: </w:t>
            </w:r>
            <w:r w:rsidRPr="002A4545">
              <w:rPr>
                <w:rFonts w:ascii="Times New Roman" w:hAnsi="Times New Roman" w:cs="Times New Roman"/>
                <w:color w:val="1D1D1B"/>
              </w:rPr>
              <w:t>Tarih, Dil, Din, Sanat, Gelenek ve görenekler</w:t>
            </w:r>
            <w:r w:rsidR="004136C4">
              <w:rPr>
                <w:rFonts w:ascii="Times New Roman" w:eastAsia="Times New Roman" w:hAnsi="Times New Roman" w:cs="Times New Roman"/>
                <w:b/>
                <w:bCs/>
                <w:sz w:val="27"/>
                <w:szCs w:val="27"/>
                <w:lang w:eastAsia="tr-TR"/>
              </w:rPr>
              <w:br/>
            </w:r>
            <w:r w:rsidR="002B4F3F" w:rsidRPr="00003D42">
              <w:rPr>
                <w:rFonts w:ascii="Times New Roman" w:eastAsia="Times New Roman" w:hAnsi="Times New Roman" w:cs="Times New Roman"/>
                <w:sz w:val="24"/>
                <w:szCs w:val="24"/>
                <w:lang w:eastAsia="tr-TR"/>
              </w:rPr>
              <w:t xml:space="preserve">Kültürel unsurlar birbiriyle iç içe geçmiş ve birbirini tamamlayan bir yapıdadır. Örneğin, dil aracılığıyla tarih ve gelenekler sonraki nesillere aktarılırken, din ve sanat bu unsurların zenginleşmesine katkıda bulunur. Bir toplumun dili, o toplumun dini inançları ve tarihi olaylarıyla şekillenirken, sanat bu unsurları estetik bir biçimde </w:t>
            </w:r>
            <w:r w:rsidR="002B4F3F" w:rsidRPr="00003D42">
              <w:rPr>
                <w:rFonts w:ascii="Times New Roman" w:eastAsia="Times New Roman" w:hAnsi="Times New Roman" w:cs="Times New Roman"/>
                <w:sz w:val="24"/>
                <w:szCs w:val="24"/>
                <w:lang w:eastAsia="tr-TR"/>
              </w:rPr>
              <w:lastRenderedPageBreak/>
              <w:t>ifade eder.</w:t>
            </w:r>
          </w:p>
          <w:p w:rsidR="002B4F3F" w:rsidRPr="00003D42" w:rsidRDefault="002B4F3F" w:rsidP="002B4F3F">
            <w:pPr>
              <w:spacing w:before="100" w:beforeAutospacing="1" w:after="100" w:afterAutospacing="1" w:line="240" w:lineRule="auto"/>
              <w:rPr>
                <w:rFonts w:ascii="Times New Roman" w:eastAsia="Times New Roman" w:hAnsi="Times New Roman" w:cs="Times New Roman"/>
                <w:sz w:val="24"/>
                <w:szCs w:val="24"/>
                <w:lang w:eastAsia="tr-TR"/>
              </w:rPr>
            </w:pPr>
            <w:r w:rsidRPr="00003D42">
              <w:rPr>
                <w:rFonts w:ascii="Times New Roman" w:eastAsia="Times New Roman" w:hAnsi="Times New Roman" w:cs="Times New Roman"/>
                <w:b/>
                <w:bCs/>
                <w:sz w:val="24"/>
                <w:szCs w:val="24"/>
                <w:lang w:eastAsia="tr-TR"/>
              </w:rPr>
              <w:t>a) Nesillere Aktarım</w:t>
            </w:r>
            <w:r w:rsidRPr="00003D42">
              <w:rPr>
                <w:rFonts w:ascii="Times New Roman" w:eastAsia="Times New Roman" w:hAnsi="Times New Roman" w:cs="Times New Roman"/>
                <w:sz w:val="24"/>
                <w:szCs w:val="24"/>
                <w:lang w:eastAsia="tr-TR"/>
              </w:rPr>
              <w:t>: Kültürel unsurlar arasındaki ilişkiler, bir toplumun değerlerinin ve geleneklerinin sonraki nesillere aktarılmasında kritik bir rol oynar. Dil, bu süreçte merkezi bir rol oynar; çünkü kültürün taşıyıcısı ve aktarıcısıdır. Tarih ve gelenekler ise toplumun köklerini ve kimliğini geleceğe taşır. Sanat ve din, bu aktarımın estetik ve manevi boyutlarını güçlendirir.</w:t>
            </w:r>
          </w:p>
          <w:p w:rsidR="002B4F3F" w:rsidRDefault="002B4F3F" w:rsidP="002B4F3F">
            <w:pPr>
              <w:spacing w:before="100" w:beforeAutospacing="1" w:after="100" w:afterAutospacing="1" w:line="240" w:lineRule="auto"/>
              <w:rPr>
                <w:rFonts w:ascii="Times New Roman" w:eastAsia="Times New Roman" w:hAnsi="Times New Roman" w:cs="Times New Roman"/>
                <w:sz w:val="24"/>
                <w:szCs w:val="24"/>
                <w:lang w:eastAsia="tr-TR"/>
              </w:rPr>
            </w:pPr>
            <w:r w:rsidRPr="00003D42">
              <w:rPr>
                <w:rFonts w:ascii="Times New Roman" w:eastAsia="Times New Roman" w:hAnsi="Times New Roman" w:cs="Times New Roman"/>
                <w:b/>
                <w:bCs/>
                <w:sz w:val="24"/>
                <w:szCs w:val="24"/>
                <w:lang w:eastAsia="tr-TR"/>
              </w:rPr>
              <w:t>b) Yeni Değerlerin ve Geleneklerin Oluşumu</w:t>
            </w:r>
            <w:r w:rsidRPr="00003D42">
              <w:rPr>
                <w:rFonts w:ascii="Times New Roman" w:eastAsia="Times New Roman" w:hAnsi="Times New Roman" w:cs="Times New Roman"/>
                <w:sz w:val="24"/>
                <w:szCs w:val="24"/>
                <w:lang w:eastAsia="tr-TR"/>
              </w:rPr>
              <w:t xml:space="preserve">: Kültürel unsurlar aynı zamanda toplumların yeni değerler ve gelenekler oluşturmasına da </w:t>
            </w:r>
            <w:proofErr w:type="gramStart"/>
            <w:r w:rsidRPr="00003D42">
              <w:rPr>
                <w:rFonts w:ascii="Times New Roman" w:eastAsia="Times New Roman" w:hAnsi="Times New Roman" w:cs="Times New Roman"/>
                <w:sz w:val="24"/>
                <w:szCs w:val="24"/>
                <w:lang w:eastAsia="tr-TR"/>
              </w:rPr>
              <w:t>imkan</w:t>
            </w:r>
            <w:proofErr w:type="gramEnd"/>
            <w:r w:rsidRPr="00003D42">
              <w:rPr>
                <w:rFonts w:ascii="Times New Roman" w:eastAsia="Times New Roman" w:hAnsi="Times New Roman" w:cs="Times New Roman"/>
                <w:sz w:val="24"/>
                <w:szCs w:val="24"/>
                <w:lang w:eastAsia="tr-TR"/>
              </w:rPr>
              <w:t xml:space="preserve"> tanır. Bir toplumun kültürel unsurları, zamanla değişen ihtiyaçlar ve etkileşimler doğrultusunda evrim geçirebilir. Bu süreçte, tarihsel birikim ve mevcut kültürel unsurlar, yeni kültürel değerlerin ve geleneklerin temelini oluşturur. Bu nedenle, kültürel unsurlar bir yandan gelenekleri korurken diğer yandan da yeniliklere ve değişimlere açık bir yapıdadır.</w:t>
            </w:r>
            <w:r w:rsidR="004136C4">
              <w:rPr>
                <w:rFonts w:ascii="Times New Roman" w:eastAsia="Times New Roman" w:hAnsi="Times New Roman" w:cs="Times New Roman"/>
                <w:sz w:val="24"/>
                <w:szCs w:val="24"/>
                <w:lang w:eastAsia="tr-TR"/>
              </w:rPr>
              <w:t xml:space="preserve"> </w:t>
            </w:r>
            <w:r w:rsidRPr="00003D42">
              <w:rPr>
                <w:rFonts w:ascii="Times New Roman" w:eastAsia="Times New Roman" w:hAnsi="Times New Roman" w:cs="Times New Roman"/>
                <w:sz w:val="24"/>
                <w:szCs w:val="24"/>
                <w:lang w:eastAsia="tr-TR"/>
              </w:rPr>
              <w:t>Kültür, sürekli olarak gelişen ve toplumu şekillendiren bir olgu olarak, bireyler arasındaki bağları güçlendirir ve toplumsal bütünlüğü sağlar.</w:t>
            </w:r>
          </w:p>
          <w:p w:rsidR="002B4F3F" w:rsidRPr="00003D42" w:rsidRDefault="002B4F3F" w:rsidP="002B4F3F">
            <w:pPr>
              <w:spacing w:before="100" w:beforeAutospacing="1" w:after="100" w:afterAutospacing="1" w:line="240" w:lineRule="auto"/>
              <w:rPr>
                <w:rFonts w:ascii="Times New Roman" w:eastAsia="Times New Roman" w:hAnsi="Times New Roman" w:cs="Times New Roman"/>
                <w:sz w:val="24"/>
                <w:szCs w:val="24"/>
                <w:lang w:eastAsia="tr-TR"/>
              </w:rPr>
            </w:pPr>
            <w:r w:rsidRPr="00003D42">
              <w:rPr>
                <w:rFonts w:ascii="Times New Roman" w:eastAsia="Times New Roman" w:hAnsi="Times New Roman" w:cs="Times New Roman"/>
                <w:b/>
                <w:bCs/>
                <w:sz w:val="24"/>
                <w:szCs w:val="24"/>
                <w:lang w:eastAsia="tr-TR"/>
              </w:rPr>
              <w:t>Kültürel Mirasın Korunma ve Aktarılmasının Önemi</w:t>
            </w:r>
            <w:r w:rsidR="004136C4">
              <w:rPr>
                <w:rFonts w:ascii="Times New Roman" w:eastAsia="Times New Roman" w:hAnsi="Times New Roman" w:cs="Times New Roman"/>
                <w:sz w:val="24"/>
                <w:szCs w:val="24"/>
                <w:lang w:eastAsia="tr-TR"/>
              </w:rPr>
              <w:br/>
            </w:r>
            <w:r w:rsidRPr="00003D42">
              <w:rPr>
                <w:rFonts w:ascii="Times New Roman" w:eastAsia="Times New Roman" w:hAnsi="Times New Roman" w:cs="Times New Roman"/>
                <w:b/>
                <w:bCs/>
                <w:sz w:val="24"/>
                <w:szCs w:val="24"/>
                <w:lang w:eastAsia="tr-TR"/>
              </w:rPr>
              <w:t>Kültürel miras</w:t>
            </w:r>
            <w:r w:rsidRPr="00003D42">
              <w:rPr>
                <w:rFonts w:ascii="Times New Roman" w:eastAsia="Times New Roman" w:hAnsi="Times New Roman" w:cs="Times New Roman"/>
                <w:sz w:val="24"/>
                <w:szCs w:val="24"/>
                <w:lang w:eastAsia="tr-TR"/>
              </w:rPr>
              <w:t xml:space="preserve">, bir toplumun geçmişten günümüze taşıdığı maddi ve manevi değerlerin toplamıdır. Bu değerler, tarih boyunca oluşmuş gelenekler, dil, sanat eserleri, mimari yapılar, dini </w:t>
            </w:r>
            <w:proofErr w:type="gramStart"/>
            <w:r w:rsidRPr="00003D42">
              <w:rPr>
                <w:rFonts w:ascii="Times New Roman" w:eastAsia="Times New Roman" w:hAnsi="Times New Roman" w:cs="Times New Roman"/>
                <w:sz w:val="24"/>
                <w:szCs w:val="24"/>
                <w:lang w:eastAsia="tr-TR"/>
              </w:rPr>
              <w:t>ritüeller</w:t>
            </w:r>
            <w:proofErr w:type="gramEnd"/>
            <w:r w:rsidRPr="00003D42">
              <w:rPr>
                <w:rFonts w:ascii="Times New Roman" w:eastAsia="Times New Roman" w:hAnsi="Times New Roman" w:cs="Times New Roman"/>
                <w:sz w:val="24"/>
                <w:szCs w:val="24"/>
                <w:lang w:eastAsia="tr-TR"/>
              </w:rPr>
              <w:t xml:space="preserve"> ve diğer kültürel öğelerden oluşur. Kültürel miras, bir toplumun kimliğini, tarihini ve kolektif hafızasını yansıtır. Bu mirasın korunması ve sonraki nesillere aktarılması, toplumların kimliklerini ve sürekliliklerini sağlamada kritik bir rol oynar.</w:t>
            </w:r>
          </w:p>
          <w:p w:rsidR="002B4F3F" w:rsidRPr="004136C4" w:rsidRDefault="002B4F3F" w:rsidP="004136C4">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03D42">
              <w:rPr>
                <w:rFonts w:ascii="Times New Roman" w:eastAsia="Times New Roman" w:hAnsi="Times New Roman" w:cs="Times New Roman"/>
                <w:b/>
                <w:bCs/>
                <w:sz w:val="27"/>
                <w:szCs w:val="27"/>
                <w:lang w:eastAsia="tr-TR"/>
              </w:rPr>
              <w:t>a) Kimliğin Oluşum Sürecinde Kültürel Mirasın Önemi</w:t>
            </w:r>
            <w:r w:rsidR="004136C4">
              <w:rPr>
                <w:rFonts w:ascii="Times New Roman" w:eastAsia="Times New Roman" w:hAnsi="Times New Roman" w:cs="Times New Roman"/>
                <w:b/>
                <w:bCs/>
                <w:sz w:val="27"/>
                <w:szCs w:val="27"/>
                <w:lang w:eastAsia="tr-TR"/>
              </w:rPr>
              <w:br/>
            </w:r>
            <w:r w:rsidRPr="00003D42">
              <w:rPr>
                <w:rFonts w:ascii="Times New Roman" w:eastAsia="Times New Roman" w:hAnsi="Times New Roman" w:cs="Times New Roman"/>
                <w:sz w:val="24"/>
                <w:szCs w:val="24"/>
                <w:lang w:eastAsia="tr-TR"/>
              </w:rPr>
              <w:t xml:space="preserve">Bir toplumun </w:t>
            </w:r>
            <w:r w:rsidRPr="00003D42">
              <w:rPr>
                <w:rFonts w:ascii="Times New Roman" w:eastAsia="Times New Roman" w:hAnsi="Times New Roman" w:cs="Times New Roman"/>
                <w:b/>
                <w:bCs/>
                <w:sz w:val="24"/>
                <w:szCs w:val="24"/>
                <w:lang w:eastAsia="tr-TR"/>
              </w:rPr>
              <w:t>kimliği</w:t>
            </w:r>
            <w:r w:rsidRPr="00003D42">
              <w:rPr>
                <w:rFonts w:ascii="Times New Roman" w:eastAsia="Times New Roman" w:hAnsi="Times New Roman" w:cs="Times New Roman"/>
                <w:sz w:val="24"/>
                <w:szCs w:val="24"/>
                <w:lang w:eastAsia="tr-TR"/>
              </w:rPr>
              <w:t>, büyük ölçüde sahip olduğu kültürel miras tarafından şekillendirilir. Kültürel miras, bir toplumun geçmişteki deneyimlerini, başarılarını, değerlerini ve inançlarını içerir. Bu unsurlar, bir toplumun kolektif bilincini oluşturur ve bireylerin kendilerini o toplumun bir parçası olarak tanımlamalarını sağlar. Kültürel mirasın korunması, bu kimliğin sürekliliğini garanti eder ve toplumun kendi geçmişiyle olan bağını koparmamasını sağlar.</w:t>
            </w:r>
          </w:p>
          <w:p w:rsidR="002B4F3F" w:rsidRPr="004136C4" w:rsidRDefault="002B4F3F" w:rsidP="004136C4">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03D42">
              <w:rPr>
                <w:rFonts w:ascii="Times New Roman" w:eastAsia="Times New Roman" w:hAnsi="Times New Roman" w:cs="Times New Roman"/>
                <w:b/>
                <w:bCs/>
                <w:sz w:val="27"/>
                <w:szCs w:val="27"/>
                <w:lang w:eastAsia="tr-TR"/>
              </w:rPr>
              <w:t>b) Kültürel Mirasın Farkında Olma ve Sahip Çıkmanın Önemi</w:t>
            </w:r>
            <w:r w:rsidR="004136C4">
              <w:rPr>
                <w:rFonts w:ascii="Times New Roman" w:eastAsia="Times New Roman" w:hAnsi="Times New Roman" w:cs="Times New Roman"/>
                <w:b/>
                <w:bCs/>
                <w:sz w:val="27"/>
                <w:szCs w:val="27"/>
                <w:lang w:eastAsia="tr-TR"/>
              </w:rPr>
              <w:br/>
            </w:r>
            <w:r w:rsidRPr="00003D42">
              <w:rPr>
                <w:rFonts w:ascii="Times New Roman" w:eastAsia="Times New Roman" w:hAnsi="Times New Roman" w:cs="Times New Roman"/>
                <w:b/>
                <w:bCs/>
                <w:sz w:val="24"/>
                <w:szCs w:val="24"/>
                <w:lang w:eastAsia="tr-TR"/>
              </w:rPr>
              <w:t>Kültürel mirasın farkında olma ve bu mirasa sahip çıkma</w:t>
            </w:r>
            <w:r w:rsidRPr="00003D42">
              <w:rPr>
                <w:rFonts w:ascii="Times New Roman" w:eastAsia="Times New Roman" w:hAnsi="Times New Roman" w:cs="Times New Roman"/>
                <w:sz w:val="24"/>
                <w:szCs w:val="24"/>
                <w:lang w:eastAsia="tr-TR"/>
              </w:rPr>
              <w:t>, toplumların varlıklarını ve kimliklerini korumada hayati bir rol oynar. Bir toplum, kendi kültürel mirasına sahip çıktıkça, dış etkiler karşısında da daha dirençli hale gelir. Kültürel miras, toplumu bir arada tutan bağları güçlendirir ve bireylerin ortak bir geçmişi paylaşma bilinciyle hareket etmelerini sağlar.</w:t>
            </w:r>
          </w:p>
          <w:p w:rsidR="0038140A" w:rsidRPr="004136C4" w:rsidRDefault="002B4F3F" w:rsidP="004136C4">
            <w:pPr>
              <w:spacing w:before="100" w:beforeAutospacing="1" w:after="100" w:afterAutospacing="1" w:line="240" w:lineRule="auto"/>
              <w:rPr>
                <w:rFonts w:ascii="Times New Roman" w:eastAsia="Times New Roman" w:hAnsi="Times New Roman" w:cs="Times New Roman"/>
                <w:sz w:val="24"/>
                <w:szCs w:val="24"/>
                <w:lang w:eastAsia="tr-TR"/>
              </w:rPr>
            </w:pPr>
            <w:r w:rsidRPr="00003D42">
              <w:rPr>
                <w:rFonts w:ascii="Times New Roman" w:eastAsia="Times New Roman" w:hAnsi="Times New Roman" w:cs="Times New Roman"/>
                <w:sz w:val="24"/>
                <w:szCs w:val="24"/>
                <w:lang w:eastAsia="tr-TR"/>
              </w:rPr>
              <w:t>Kültürel mirasa sahip çıkmak, sadece geçmişin değerlerini korumakla sınırlı değildir; aynı zamanda bu mirası yeni nesillere aktarma sorumluluğunu da içerir. Bu aktarım, eğitim yoluyla, kültürel etkinliklerle ve mirasın yaşatılmasıyla gerçekleşir. Böylece, toplumlar hem kendi iç bütünlüklerini korur hem de kültürel çeşitliliği ve zenginliği sürdürür.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2B4F3F" w:rsidRDefault="00D80D1C" w:rsidP="002B4F3F">
            <w:pPr>
              <w:pStyle w:val="AralkYok"/>
              <w:rPr>
                <w:rFonts w:ascii="Times New Roman" w:hAnsi="Times New Roman" w:cs="Times New Roman"/>
              </w:rPr>
            </w:pPr>
            <w:r w:rsidRPr="002B4F3F">
              <w:rPr>
                <w:rFonts w:ascii="Times New Roman" w:hAnsi="Times New Roman" w:cs="Times New Roman"/>
              </w:rPr>
              <w:t>1-</w:t>
            </w:r>
            <w:r w:rsidR="002B4F3F" w:rsidRPr="002B4F3F">
              <w:rPr>
                <w:rFonts w:ascii="Times New Roman" w:hAnsi="Times New Roman" w:cs="Times New Roman"/>
              </w:rPr>
              <w:t>Kültür nedir?</w:t>
            </w:r>
            <w:r w:rsidR="002B4F3F" w:rsidRPr="002B4F3F">
              <w:rPr>
                <w:rFonts w:ascii="Times New Roman" w:hAnsi="Times New Roman" w:cs="Times New Roman"/>
              </w:rPr>
              <w:br/>
              <w:t>2-Kültürü oluşturan unsurlar nelerdir?</w:t>
            </w:r>
            <w:r w:rsidR="005969F4" w:rsidRPr="002B4F3F">
              <w:rPr>
                <w:rFonts w:ascii="Times New Roman" w:hAnsi="Times New Roman" w:cs="Times New Roman"/>
              </w:rPr>
              <w:t xml:space="preserve"> </w:t>
            </w:r>
            <w:r w:rsidR="002B4F3F">
              <w:rPr>
                <w:rFonts w:ascii="Times New Roman" w:hAnsi="Times New Roman" w:cs="Times New Roman"/>
              </w:rPr>
              <w:br/>
              <w:t>3-</w:t>
            </w:r>
            <w:r w:rsidR="002B4F3F" w:rsidRPr="002B4F3F">
              <w:rPr>
                <w:rFonts w:ascii="Times New Roman" w:hAnsi="Times New Roman" w:cs="Times New Roman"/>
              </w:rPr>
              <w:t>Kültürel mirası korumak neden önemlidir?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CF54B5"/>
    <w:multiLevelType w:val="hybridMultilevel"/>
    <w:tmpl w:val="BCA44E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80A48B1"/>
    <w:multiLevelType w:val="hybridMultilevel"/>
    <w:tmpl w:val="EF66D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CAF38A4"/>
    <w:multiLevelType w:val="multilevel"/>
    <w:tmpl w:val="FE4C5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nsid w:val="523322AD"/>
    <w:multiLevelType w:val="hybridMultilevel"/>
    <w:tmpl w:val="004EE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61D20CCD"/>
    <w:multiLevelType w:val="hybridMultilevel"/>
    <w:tmpl w:val="A4887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64C81627"/>
    <w:multiLevelType w:val="hybridMultilevel"/>
    <w:tmpl w:val="3BCC8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4">
    <w:nsid w:val="68A13608"/>
    <w:multiLevelType w:val="hybridMultilevel"/>
    <w:tmpl w:val="1D965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705D67DB"/>
    <w:multiLevelType w:val="hybridMultilevel"/>
    <w:tmpl w:val="0FD22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0"/>
  </w:num>
  <w:num w:numId="4">
    <w:abstractNumId w:val="8"/>
  </w:num>
  <w:num w:numId="5">
    <w:abstractNumId w:val="0"/>
  </w:num>
  <w:num w:numId="6">
    <w:abstractNumId w:val="1"/>
  </w:num>
  <w:num w:numId="7">
    <w:abstractNumId w:val="6"/>
  </w:num>
  <w:num w:numId="8">
    <w:abstractNumId w:val="5"/>
  </w:num>
  <w:num w:numId="9">
    <w:abstractNumId w:val="3"/>
  </w:num>
  <w:num w:numId="10">
    <w:abstractNumId w:val="16"/>
  </w:num>
  <w:num w:numId="11">
    <w:abstractNumId w:val="15"/>
  </w:num>
  <w:num w:numId="12">
    <w:abstractNumId w:val="14"/>
  </w:num>
  <w:num w:numId="13">
    <w:abstractNumId w:val="4"/>
  </w:num>
  <w:num w:numId="14">
    <w:abstractNumId w:val="9"/>
  </w:num>
  <w:num w:numId="15">
    <w:abstractNumId w:val="11"/>
  </w:num>
  <w:num w:numId="16">
    <w:abstractNumId w:val="2"/>
  </w:num>
  <w:num w:numId="17">
    <w:abstractNumId w:val="12"/>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21AD6"/>
    <w:rsid w:val="00032C09"/>
    <w:rsid w:val="00033B90"/>
    <w:rsid w:val="000443BC"/>
    <w:rsid w:val="00044683"/>
    <w:rsid w:val="0005013E"/>
    <w:rsid w:val="0006313A"/>
    <w:rsid w:val="00073591"/>
    <w:rsid w:val="00073E4C"/>
    <w:rsid w:val="00085067"/>
    <w:rsid w:val="00085D40"/>
    <w:rsid w:val="00090A24"/>
    <w:rsid w:val="00095D2A"/>
    <w:rsid w:val="000A077F"/>
    <w:rsid w:val="000A2123"/>
    <w:rsid w:val="000C3D76"/>
    <w:rsid w:val="000D2321"/>
    <w:rsid w:val="00100B2A"/>
    <w:rsid w:val="00121819"/>
    <w:rsid w:val="001306C2"/>
    <w:rsid w:val="00177E78"/>
    <w:rsid w:val="00186F37"/>
    <w:rsid w:val="00191DE2"/>
    <w:rsid w:val="001A42D8"/>
    <w:rsid w:val="001B27AE"/>
    <w:rsid w:val="001C0B2E"/>
    <w:rsid w:val="001C15F2"/>
    <w:rsid w:val="002150B0"/>
    <w:rsid w:val="002239CC"/>
    <w:rsid w:val="00272536"/>
    <w:rsid w:val="00276BA3"/>
    <w:rsid w:val="002A0F83"/>
    <w:rsid w:val="002A4545"/>
    <w:rsid w:val="002A6D68"/>
    <w:rsid w:val="002B2CEF"/>
    <w:rsid w:val="002B4F3F"/>
    <w:rsid w:val="002C4408"/>
    <w:rsid w:val="002D5974"/>
    <w:rsid w:val="002E15AF"/>
    <w:rsid w:val="002F39F7"/>
    <w:rsid w:val="002F47D2"/>
    <w:rsid w:val="003051CF"/>
    <w:rsid w:val="003207C7"/>
    <w:rsid w:val="003211E8"/>
    <w:rsid w:val="00366DCF"/>
    <w:rsid w:val="00372A98"/>
    <w:rsid w:val="0038140A"/>
    <w:rsid w:val="003A1F07"/>
    <w:rsid w:val="003B729A"/>
    <w:rsid w:val="003C1DDD"/>
    <w:rsid w:val="003E18E5"/>
    <w:rsid w:val="003E197C"/>
    <w:rsid w:val="003E1A37"/>
    <w:rsid w:val="003F772B"/>
    <w:rsid w:val="0040038E"/>
    <w:rsid w:val="00412000"/>
    <w:rsid w:val="004136C4"/>
    <w:rsid w:val="004753B1"/>
    <w:rsid w:val="00476A04"/>
    <w:rsid w:val="004775E5"/>
    <w:rsid w:val="00487160"/>
    <w:rsid w:val="00493028"/>
    <w:rsid w:val="0049529D"/>
    <w:rsid w:val="004B11F9"/>
    <w:rsid w:val="004B1D65"/>
    <w:rsid w:val="004B6941"/>
    <w:rsid w:val="004D5AD3"/>
    <w:rsid w:val="00504378"/>
    <w:rsid w:val="00510705"/>
    <w:rsid w:val="00532A14"/>
    <w:rsid w:val="00552A24"/>
    <w:rsid w:val="00556E28"/>
    <w:rsid w:val="00571407"/>
    <w:rsid w:val="005854DF"/>
    <w:rsid w:val="005969F4"/>
    <w:rsid w:val="0059799E"/>
    <w:rsid w:val="005A4B04"/>
    <w:rsid w:val="005B502D"/>
    <w:rsid w:val="005D101F"/>
    <w:rsid w:val="006147B0"/>
    <w:rsid w:val="006667B9"/>
    <w:rsid w:val="00671C62"/>
    <w:rsid w:val="0068043F"/>
    <w:rsid w:val="0069044D"/>
    <w:rsid w:val="00692B49"/>
    <w:rsid w:val="006A1225"/>
    <w:rsid w:val="006B36A9"/>
    <w:rsid w:val="006C3579"/>
    <w:rsid w:val="006D1BAA"/>
    <w:rsid w:val="006E42F3"/>
    <w:rsid w:val="006F22C5"/>
    <w:rsid w:val="006F299F"/>
    <w:rsid w:val="007019CB"/>
    <w:rsid w:val="0072398D"/>
    <w:rsid w:val="007267AC"/>
    <w:rsid w:val="00742784"/>
    <w:rsid w:val="00742C89"/>
    <w:rsid w:val="00747AC9"/>
    <w:rsid w:val="00756159"/>
    <w:rsid w:val="007A4AAD"/>
    <w:rsid w:val="007A61E7"/>
    <w:rsid w:val="007B5EB2"/>
    <w:rsid w:val="007D56B3"/>
    <w:rsid w:val="007E3D0D"/>
    <w:rsid w:val="008334DB"/>
    <w:rsid w:val="00844230"/>
    <w:rsid w:val="00850764"/>
    <w:rsid w:val="00856D90"/>
    <w:rsid w:val="00874AAF"/>
    <w:rsid w:val="00896BDA"/>
    <w:rsid w:val="008B6375"/>
    <w:rsid w:val="008B7B1C"/>
    <w:rsid w:val="00906235"/>
    <w:rsid w:val="00935121"/>
    <w:rsid w:val="009353F9"/>
    <w:rsid w:val="00947B0E"/>
    <w:rsid w:val="0096547F"/>
    <w:rsid w:val="009734BE"/>
    <w:rsid w:val="0099006C"/>
    <w:rsid w:val="00990483"/>
    <w:rsid w:val="009947A1"/>
    <w:rsid w:val="009A2595"/>
    <w:rsid w:val="009A4001"/>
    <w:rsid w:val="009A5745"/>
    <w:rsid w:val="009A61C8"/>
    <w:rsid w:val="009B3C04"/>
    <w:rsid w:val="009D6698"/>
    <w:rsid w:val="009E41FC"/>
    <w:rsid w:val="00A0552F"/>
    <w:rsid w:val="00A27BBA"/>
    <w:rsid w:val="00A35CFD"/>
    <w:rsid w:val="00A6604E"/>
    <w:rsid w:val="00A72FC2"/>
    <w:rsid w:val="00AB1558"/>
    <w:rsid w:val="00AB6EFA"/>
    <w:rsid w:val="00AC6A1A"/>
    <w:rsid w:val="00AE543A"/>
    <w:rsid w:val="00AE68D8"/>
    <w:rsid w:val="00B01814"/>
    <w:rsid w:val="00B33D02"/>
    <w:rsid w:val="00B410C2"/>
    <w:rsid w:val="00B43D00"/>
    <w:rsid w:val="00B4592B"/>
    <w:rsid w:val="00B45ECF"/>
    <w:rsid w:val="00BA0330"/>
    <w:rsid w:val="00BC0CF8"/>
    <w:rsid w:val="00BD7B99"/>
    <w:rsid w:val="00BE2FAC"/>
    <w:rsid w:val="00C24495"/>
    <w:rsid w:val="00C345E3"/>
    <w:rsid w:val="00C35863"/>
    <w:rsid w:val="00C46717"/>
    <w:rsid w:val="00C52D9E"/>
    <w:rsid w:val="00C62D10"/>
    <w:rsid w:val="00C80DC4"/>
    <w:rsid w:val="00CA5A10"/>
    <w:rsid w:val="00CC78DF"/>
    <w:rsid w:val="00CE4909"/>
    <w:rsid w:val="00CE62A7"/>
    <w:rsid w:val="00D141FD"/>
    <w:rsid w:val="00D21BC4"/>
    <w:rsid w:val="00D2205F"/>
    <w:rsid w:val="00D3755C"/>
    <w:rsid w:val="00D45F0D"/>
    <w:rsid w:val="00D61880"/>
    <w:rsid w:val="00D80D1C"/>
    <w:rsid w:val="00D8166E"/>
    <w:rsid w:val="00D87A07"/>
    <w:rsid w:val="00D91390"/>
    <w:rsid w:val="00DA7A3B"/>
    <w:rsid w:val="00DD36EE"/>
    <w:rsid w:val="00DF62AC"/>
    <w:rsid w:val="00E019B7"/>
    <w:rsid w:val="00E118D2"/>
    <w:rsid w:val="00E12A9D"/>
    <w:rsid w:val="00E22582"/>
    <w:rsid w:val="00E3217D"/>
    <w:rsid w:val="00E34C01"/>
    <w:rsid w:val="00E42BA6"/>
    <w:rsid w:val="00E56ADD"/>
    <w:rsid w:val="00E630C0"/>
    <w:rsid w:val="00E72453"/>
    <w:rsid w:val="00E75943"/>
    <w:rsid w:val="00E93767"/>
    <w:rsid w:val="00E9599D"/>
    <w:rsid w:val="00EC1730"/>
    <w:rsid w:val="00EC3A1B"/>
    <w:rsid w:val="00F00ACD"/>
    <w:rsid w:val="00F10F08"/>
    <w:rsid w:val="00F11133"/>
    <w:rsid w:val="00F244A1"/>
    <w:rsid w:val="00F87C0C"/>
    <w:rsid w:val="00F907D0"/>
    <w:rsid w:val="00F95279"/>
    <w:rsid w:val="00F96FBB"/>
    <w:rsid w:val="00FA71BB"/>
    <w:rsid w:val="00FB19AD"/>
    <w:rsid w:val="00FE2693"/>
    <w:rsid w:val="00FE7D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B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2B4F3F"/>
    <w:rPr>
      <w:rFonts w:ascii="Arial-BoldMT" w:hAnsi="Arial-BoldMT" w:hint="default"/>
      <w:b/>
      <w:bCs/>
      <w:i w:val="0"/>
      <w:iCs w:val="0"/>
      <w:color w:val="000000"/>
      <w:sz w:val="20"/>
      <w:szCs w:val="20"/>
    </w:rPr>
  </w:style>
  <w:style w:type="character" w:customStyle="1" w:styleId="fontstyle21">
    <w:name w:val="fontstyle21"/>
    <w:basedOn w:val="VarsaylanParagrafYazTipi"/>
    <w:rsid w:val="002B4F3F"/>
    <w:rPr>
      <w:rFonts w:ascii="ArialMT" w:hAnsi="ArialMT" w:hint="default"/>
      <w:b w:val="0"/>
      <w:bCs w:val="0"/>
      <w:i w:val="0"/>
      <w:iCs w:val="0"/>
      <w:color w:val="000000"/>
      <w:sz w:val="20"/>
      <w:szCs w:val="20"/>
    </w:rPr>
  </w:style>
  <w:style w:type="character" w:customStyle="1" w:styleId="fontstyle31">
    <w:name w:val="fontstyle31"/>
    <w:basedOn w:val="VarsaylanParagrafYazTipi"/>
    <w:rsid w:val="002B4F3F"/>
    <w:rPr>
      <w:rFonts w:ascii="Arial-ItalicMT" w:hAnsi="Arial-ItalicMT"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21190874">
      <w:bodyDiv w:val="1"/>
      <w:marLeft w:val="0"/>
      <w:marRight w:val="0"/>
      <w:marTop w:val="0"/>
      <w:marBottom w:val="0"/>
      <w:divBdr>
        <w:top w:val="none" w:sz="0" w:space="0" w:color="auto"/>
        <w:left w:val="none" w:sz="0" w:space="0" w:color="auto"/>
        <w:bottom w:val="none" w:sz="0" w:space="0" w:color="auto"/>
        <w:right w:val="none" w:sz="0" w:space="0" w:color="auto"/>
      </w:divBdr>
    </w:div>
    <w:div w:id="286551246">
      <w:bodyDiv w:val="1"/>
      <w:marLeft w:val="0"/>
      <w:marRight w:val="0"/>
      <w:marTop w:val="0"/>
      <w:marBottom w:val="0"/>
      <w:divBdr>
        <w:top w:val="none" w:sz="0" w:space="0" w:color="auto"/>
        <w:left w:val="none" w:sz="0" w:space="0" w:color="auto"/>
        <w:bottom w:val="none" w:sz="0" w:space="0" w:color="auto"/>
        <w:right w:val="none" w:sz="0" w:space="0" w:color="auto"/>
      </w:divBdr>
    </w:div>
    <w:div w:id="568731974">
      <w:bodyDiv w:val="1"/>
      <w:marLeft w:val="0"/>
      <w:marRight w:val="0"/>
      <w:marTop w:val="0"/>
      <w:marBottom w:val="0"/>
      <w:divBdr>
        <w:top w:val="none" w:sz="0" w:space="0" w:color="auto"/>
        <w:left w:val="none" w:sz="0" w:space="0" w:color="auto"/>
        <w:bottom w:val="none" w:sz="0" w:space="0" w:color="auto"/>
        <w:right w:val="none" w:sz="0" w:space="0" w:color="auto"/>
      </w:divBdr>
      <w:divsChild>
        <w:div w:id="1028482662">
          <w:marLeft w:val="0"/>
          <w:marRight w:val="0"/>
          <w:marTop w:val="0"/>
          <w:marBottom w:val="0"/>
          <w:divBdr>
            <w:top w:val="single" w:sz="2" w:space="0" w:color="E3E3E3"/>
            <w:left w:val="single" w:sz="2" w:space="0" w:color="E3E3E3"/>
            <w:bottom w:val="single" w:sz="2" w:space="0" w:color="E3E3E3"/>
            <w:right w:val="single" w:sz="2" w:space="0" w:color="E3E3E3"/>
          </w:divBdr>
          <w:divsChild>
            <w:div w:id="1259143400">
              <w:marLeft w:val="0"/>
              <w:marRight w:val="0"/>
              <w:marTop w:val="0"/>
              <w:marBottom w:val="0"/>
              <w:divBdr>
                <w:top w:val="single" w:sz="2" w:space="0" w:color="E3E3E3"/>
                <w:left w:val="single" w:sz="2" w:space="0" w:color="E3E3E3"/>
                <w:bottom w:val="single" w:sz="2" w:space="0" w:color="E3E3E3"/>
                <w:right w:val="single" w:sz="2" w:space="0" w:color="E3E3E3"/>
              </w:divBdr>
              <w:divsChild>
                <w:div w:id="1631938943">
                  <w:marLeft w:val="0"/>
                  <w:marRight w:val="0"/>
                  <w:marTop w:val="0"/>
                  <w:marBottom w:val="0"/>
                  <w:divBdr>
                    <w:top w:val="single" w:sz="2" w:space="0" w:color="E3E3E3"/>
                    <w:left w:val="single" w:sz="2" w:space="0" w:color="E3E3E3"/>
                    <w:bottom w:val="single" w:sz="2" w:space="0" w:color="E3E3E3"/>
                    <w:right w:val="single" w:sz="2" w:space="0" w:color="E3E3E3"/>
                  </w:divBdr>
                  <w:divsChild>
                    <w:div w:id="2030787212">
                      <w:marLeft w:val="0"/>
                      <w:marRight w:val="0"/>
                      <w:marTop w:val="0"/>
                      <w:marBottom w:val="0"/>
                      <w:divBdr>
                        <w:top w:val="single" w:sz="2" w:space="0" w:color="E3E3E3"/>
                        <w:left w:val="single" w:sz="2" w:space="0" w:color="E3E3E3"/>
                        <w:bottom w:val="single" w:sz="2" w:space="0" w:color="E3E3E3"/>
                        <w:right w:val="single" w:sz="2" w:space="0" w:color="E3E3E3"/>
                      </w:divBdr>
                      <w:divsChild>
                        <w:div w:id="485900689">
                          <w:marLeft w:val="0"/>
                          <w:marRight w:val="0"/>
                          <w:marTop w:val="0"/>
                          <w:marBottom w:val="0"/>
                          <w:divBdr>
                            <w:top w:val="single" w:sz="2" w:space="0" w:color="E3E3E3"/>
                            <w:left w:val="single" w:sz="2" w:space="0" w:color="E3E3E3"/>
                            <w:bottom w:val="single" w:sz="2" w:space="0" w:color="E3E3E3"/>
                            <w:right w:val="single" w:sz="2" w:space="0" w:color="E3E3E3"/>
                          </w:divBdr>
                          <w:divsChild>
                            <w:div w:id="641085974">
                              <w:marLeft w:val="0"/>
                              <w:marRight w:val="0"/>
                              <w:marTop w:val="0"/>
                              <w:marBottom w:val="0"/>
                              <w:divBdr>
                                <w:top w:val="single" w:sz="2" w:space="0" w:color="E3E3E3"/>
                                <w:left w:val="single" w:sz="2" w:space="0" w:color="E3E3E3"/>
                                <w:bottom w:val="single" w:sz="2" w:space="0" w:color="E3E3E3"/>
                                <w:right w:val="single" w:sz="2" w:space="0" w:color="E3E3E3"/>
                              </w:divBdr>
                              <w:divsChild>
                                <w:div w:id="9299726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4301961">
                                      <w:marLeft w:val="0"/>
                                      <w:marRight w:val="0"/>
                                      <w:marTop w:val="0"/>
                                      <w:marBottom w:val="0"/>
                                      <w:divBdr>
                                        <w:top w:val="single" w:sz="2" w:space="0" w:color="E3E3E3"/>
                                        <w:left w:val="single" w:sz="2" w:space="0" w:color="E3E3E3"/>
                                        <w:bottom w:val="single" w:sz="2" w:space="0" w:color="E3E3E3"/>
                                        <w:right w:val="single" w:sz="2" w:space="0" w:color="E3E3E3"/>
                                      </w:divBdr>
                                      <w:divsChild>
                                        <w:div w:id="1624993828">
                                          <w:marLeft w:val="0"/>
                                          <w:marRight w:val="0"/>
                                          <w:marTop w:val="0"/>
                                          <w:marBottom w:val="0"/>
                                          <w:divBdr>
                                            <w:top w:val="single" w:sz="2" w:space="0" w:color="E3E3E3"/>
                                            <w:left w:val="single" w:sz="2" w:space="0" w:color="E3E3E3"/>
                                            <w:bottom w:val="single" w:sz="2" w:space="0" w:color="E3E3E3"/>
                                            <w:right w:val="single" w:sz="2" w:space="0" w:color="E3E3E3"/>
                                          </w:divBdr>
                                          <w:divsChild>
                                            <w:div w:id="1308166387">
                                              <w:marLeft w:val="0"/>
                                              <w:marRight w:val="0"/>
                                              <w:marTop w:val="0"/>
                                              <w:marBottom w:val="0"/>
                                              <w:divBdr>
                                                <w:top w:val="single" w:sz="2" w:space="0" w:color="E3E3E3"/>
                                                <w:left w:val="single" w:sz="2" w:space="0" w:color="E3E3E3"/>
                                                <w:bottom w:val="single" w:sz="2" w:space="0" w:color="E3E3E3"/>
                                                <w:right w:val="single" w:sz="2" w:space="0" w:color="E3E3E3"/>
                                              </w:divBdr>
                                              <w:divsChild>
                                                <w:div w:id="287976333">
                                                  <w:marLeft w:val="0"/>
                                                  <w:marRight w:val="0"/>
                                                  <w:marTop w:val="0"/>
                                                  <w:marBottom w:val="0"/>
                                                  <w:divBdr>
                                                    <w:top w:val="single" w:sz="2" w:space="0" w:color="E3E3E3"/>
                                                    <w:left w:val="single" w:sz="2" w:space="0" w:color="E3E3E3"/>
                                                    <w:bottom w:val="single" w:sz="2" w:space="0" w:color="E3E3E3"/>
                                                    <w:right w:val="single" w:sz="2" w:space="0" w:color="E3E3E3"/>
                                                  </w:divBdr>
                                                  <w:divsChild>
                                                    <w:div w:id="39980207">
                                                      <w:marLeft w:val="0"/>
                                                      <w:marRight w:val="0"/>
                                                      <w:marTop w:val="0"/>
                                                      <w:marBottom w:val="0"/>
                                                      <w:divBdr>
                                                        <w:top w:val="single" w:sz="2" w:space="0" w:color="E3E3E3"/>
                                                        <w:left w:val="single" w:sz="2" w:space="0" w:color="E3E3E3"/>
                                                        <w:bottom w:val="single" w:sz="2" w:space="0" w:color="E3E3E3"/>
                                                        <w:right w:val="single" w:sz="2" w:space="0" w:color="E3E3E3"/>
                                                      </w:divBdr>
                                                      <w:divsChild>
                                                        <w:div w:id="1063212508">
                                                          <w:marLeft w:val="0"/>
                                                          <w:marRight w:val="0"/>
                                                          <w:marTop w:val="0"/>
                                                          <w:marBottom w:val="0"/>
                                                          <w:divBdr>
                                                            <w:top w:val="single" w:sz="2" w:space="2" w:color="E3E3E3"/>
                                                            <w:left w:val="single" w:sz="2" w:space="0" w:color="E3E3E3"/>
                                                            <w:bottom w:val="single" w:sz="2" w:space="0" w:color="E3E3E3"/>
                                                            <w:right w:val="single" w:sz="2" w:space="0" w:color="E3E3E3"/>
                                                          </w:divBdr>
                                                          <w:divsChild>
                                                            <w:div w:id="528686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02059093">
          <w:marLeft w:val="0"/>
          <w:marRight w:val="0"/>
          <w:marTop w:val="0"/>
          <w:marBottom w:val="0"/>
          <w:divBdr>
            <w:top w:val="none" w:sz="0" w:space="0" w:color="auto"/>
            <w:left w:val="none" w:sz="0" w:space="0" w:color="auto"/>
            <w:bottom w:val="none" w:sz="0" w:space="0" w:color="auto"/>
            <w:right w:val="none" w:sz="0" w:space="0" w:color="auto"/>
          </w:divBdr>
          <w:divsChild>
            <w:div w:id="112250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615136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75553803">
      <w:bodyDiv w:val="1"/>
      <w:marLeft w:val="0"/>
      <w:marRight w:val="0"/>
      <w:marTop w:val="0"/>
      <w:marBottom w:val="0"/>
      <w:divBdr>
        <w:top w:val="none" w:sz="0" w:space="0" w:color="auto"/>
        <w:left w:val="none" w:sz="0" w:space="0" w:color="auto"/>
        <w:bottom w:val="none" w:sz="0" w:space="0" w:color="auto"/>
        <w:right w:val="none" w:sz="0" w:space="0" w:color="auto"/>
      </w:divBdr>
      <w:divsChild>
        <w:div w:id="687411019">
          <w:marLeft w:val="0"/>
          <w:marRight w:val="0"/>
          <w:marTop w:val="0"/>
          <w:marBottom w:val="0"/>
          <w:divBdr>
            <w:top w:val="single" w:sz="2" w:space="0" w:color="E3E3E3"/>
            <w:left w:val="single" w:sz="2" w:space="0" w:color="E3E3E3"/>
            <w:bottom w:val="single" w:sz="2" w:space="0" w:color="E3E3E3"/>
            <w:right w:val="single" w:sz="2" w:space="0" w:color="E3E3E3"/>
          </w:divBdr>
          <w:divsChild>
            <w:div w:id="1211452549">
              <w:marLeft w:val="0"/>
              <w:marRight w:val="0"/>
              <w:marTop w:val="0"/>
              <w:marBottom w:val="0"/>
              <w:divBdr>
                <w:top w:val="single" w:sz="2" w:space="0" w:color="E3E3E3"/>
                <w:left w:val="single" w:sz="2" w:space="0" w:color="E3E3E3"/>
                <w:bottom w:val="single" w:sz="2" w:space="0" w:color="E3E3E3"/>
                <w:right w:val="single" w:sz="2" w:space="0" w:color="E3E3E3"/>
              </w:divBdr>
              <w:divsChild>
                <w:div w:id="1051657">
                  <w:marLeft w:val="0"/>
                  <w:marRight w:val="0"/>
                  <w:marTop w:val="0"/>
                  <w:marBottom w:val="0"/>
                  <w:divBdr>
                    <w:top w:val="single" w:sz="2" w:space="2" w:color="E3E3E3"/>
                    <w:left w:val="single" w:sz="2" w:space="0" w:color="E3E3E3"/>
                    <w:bottom w:val="single" w:sz="2" w:space="0" w:color="E3E3E3"/>
                    <w:right w:val="single" w:sz="2" w:space="0" w:color="E3E3E3"/>
                  </w:divBdr>
                  <w:divsChild>
                    <w:div w:id="677578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89931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968</Words>
  <Characters>5521</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2025-09-06T18:25:00Z</dcterms:created>
  <dcterms:modified xsi:type="dcterms:W3CDTF">2025-09-06T18:25:00Z</dcterms:modified>
</cp:coreProperties>
</file>