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A6A95"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AHLAKIN TEMEL KAVRAMLARI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76F3D"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FA6A95">
              <w:rPr>
                <w:rFonts w:ascii="Times New Roman" w:hAnsi="Times New Roman" w:cs="Times New Roman"/>
              </w:rPr>
              <w:t xml:space="preserve"> Eylül</w:t>
            </w:r>
            <w:r w:rsidR="003D0C92">
              <w:rPr>
                <w:rFonts w:ascii="Times New Roman" w:hAnsi="Times New Roman" w:cs="Times New Roman"/>
              </w:rPr>
              <w:t xml:space="preserve"> </w:t>
            </w:r>
            <w:r w:rsidR="006D4D4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E0377E" w:rsidP="00702ECA">
            <w:pPr>
              <w:tabs>
                <w:tab w:val="left" w:pos="82"/>
              </w:tabs>
              <w:spacing w:after="0" w:line="256" w:lineRule="auto"/>
              <w:ind w:left="54" w:firstLine="2"/>
              <w:rPr>
                <w:rFonts w:ascii="Times New Roman" w:eastAsia="Arial" w:hAnsi="Times New Roman" w:cs="Times New Roman"/>
                <w:b/>
              </w:rPr>
            </w:pPr>
            <w:r w:rsidRPr="00E0377E">
              <w:rPr>
                <w:rStyle w:val="fontstyle01"/>
                <w:rFonts w:ascii="Times New Roman" w:hAnsi="Times New Roman" w:cs="Times New Roman"/>
                <w:sz w:val="22"/>
                <w:szCs w:val="22"/>
              </w:rPr>
              <w:t>AYE.1.1.2. Ahlakın kaynaklarını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A6A95" w:rsidRDefault="00E0377E" w:rsidP="00FA6A95">
            <w:pPr>
              <w:pStyle w:val="Balk3"/>
              <w:rPr>
                <w:b w:val="0"/>
                <w:sz w:val="22"/>
                <w:szCs w:val="22"/>
              </w:rPr>
            </w:pPr>
            <w:r w:rsidRPr="00E0377E">
              <w:rPr>
                <w:b w:val="0"/>
                <w:sz w:val="22"/>
                <w:szCs w:val="22"/>
              </w:rPr>
              <w:t>Ahlakın kaynakları konusunda farklı düşünce ve felsefi okulların çeşitli görüşleri bulunmaktadır. İşte ahlakın temel kaynaklarına ilişkin bazı ana yaklaşımlar:</w:t>
            </w:r>
          </w:p>
          <w:p w:rsidR="00E0377E" w:rsidRPr="00E0377E" w:rsidRDefault="00E0377E" w:rsidP="00E0377E">
            <w:p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sz w:val="24"/>
                <w:szCs w:val="24"/>
                <w:lang w:eastAsia="tr-TR"/>
              </w:rPr>
              <w:t>Ahlakın kaynakları, bireyin ve toplumun davranışlarını şekillendiren çeşitli etmenlerden oluşur. Bu kaynaklar, ahlaki değerlerin nasıl oluştuğunu ve nasıl yönlendirildiğini anlamamıza yardımcı olur. Ahlakın başlıca kaynakları şunlardır: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Öznel Ahlak (Yaratılıştan Gelen Ahlak)</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Öznel ahlak, bireyin doğuştan getirdiği ahlaki eğilimleri ifade eder. Bu görüşe göre, insanlar belirli ahlaki ilkelere veya vicdani bir duyarlılıkla doğarlar. Bu eğilimler, ahlaki kararlar alırken kişinin iç dünyasından kaynaklanır ve kişinin özünde var olan ahlaki duygularla ilişkilidir.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Vicdan</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Vicdan, bireyin doğru ve yanlış arasında fark gözetmesini sağlayan içsel bir rehber olarak tanımlanır. Vicdan, kişinin kendi davranışlarını değerlendirmesini ve ahlaki olarak doğru olanı yapma eğiliminde olmasını sağlar. Vicdan, genellikle içsel bir ses olarak algılanır ve bireyin ahlaki eylemlerinde önemli bir rol oynar.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Nesnel Ahlak (Sonradan Edinilen Ahlak)</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 xml:space="preserve">Nesnel ahlak, bireyin çevresi tarafından sonradan edindiği ahlaki değerleri ve normları kapsar. Toplum, aile, </w:t>
            </w:r>
            <w:proofErr w:type="gramStart"/>
            <w:r w:rsidRPr="00E0377E">
              <w:rPr>
                <w:rFonts w:ascii="Times New Roman" w:eastAsia="Times New Roman" w:hAnsi="Times New Roman" w:cs="Times New Roman"/>
                <w:sz w:val="24"/>
                <w:szCs w:val="24"/>
                <w:lang w:eastAsia="tr-TR"/>
              </w:rPr>
              <w:t>eğitim,</w:t>
            </w:r>
            <w:proofErr w:type="gramEnd"/>
            <w:r w:rsidRPr="00E0377E">
              <w:rPr>
                <w:rFonts w:ascii="Times New Roman" w:eastAsia="Times New Roman" w:hAnsi="Times New Roman" w:cs="Times New Roman"/>
                <w:sz w:val="24"/>
                <w:szCs w:val="24"/>
                <w:lang w:eastAsia="tr-TR"/>
              </w:rPr>
              <w:t xml:space="preserve"> ve çevre gibi dışsal etmenler, bireyin ahlaki değerlerini şekillendirir. Nesnel ahlak, bireyin yaşadığı topluma uyum sağlaması için gerekli olan ahlaki normları içerir ve genellikle toplumun genel kabullerine dayanır.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Toplum</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 xml:space="preserve">Toplum, bireyin ahlaki değerlerinin şekillenmesinde önemli bir rol oynar. Toplumun normları, </w:t>
            </w:r>
            <w:proofErr w:type="gramStart"/>
            <w:r w:rsidRPr="00E0377E">
              <w:rPr>
                <w:rFonts w:ascii="Times New Roman" w:eastAsia="Times New Roman" w:hAnsi="Times New Roman" w:cs="Times New Roman"/>
                <w:sz w:val="24"/>
                <w:szCs w:val="24"/>
                <w:lang w:eastAsia="tr-TR"/>
              </w:rPr>
              <w:t>gelenekleri,</w:t>
            </w:r>
            <w:proofErr w:type="gramEnd"/>
            <w:r w:rsidRPr="00E0377E">
              <w:rPr>
                <w:rFonts w:ascii="Times New Roman" w:eastAsia="Times New Roman" w:hAnsi="Times New Roman" w:cs="Times New Roman"/>
                <w:sz w:val="24"/>
                <w:szCs w:val="24"/>
                <w:lang w:eastAsia="tr-TR"/>
              </w:rPr>
              <w:t xml:space="preserve"> ve yasaları bireyin ahlaki değerlerini belirler ve bireyi bu değerlere uymaya zorlar. Toplumun ahlaki değerleri, bireylerin birlikte yaşamasını mümkün kılar ve toplumsal düzenin korunmasına katkıda bulunur.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Din</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Din, ahlaki kurallar ve normlar belirleyen bir diğer önemli kaynaktır. Dini öğretiler, bireylerin nasıl davranması gerektiğini, hangi davranışların ahlaki olarak kabul edilebilir olduğunu ve hangilerinin olmadığını belirler. Dini inançlar, birçok kişi için ahlaki değerlerin temelini oluşturur ve kişinin ahlaki kararlarını etkiler.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Örf ve Adet</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 xml:space="preserve">Örf ve adetler, belirli bir toplumun tarihsel süreç içinde geliştirdiği ve nesilden nesile aktardığı geleneksel kurallar ve uygulamalardır. </w:t>
            </w:r>
            <w:r w:rsidRPr="00E0377E">
              <w:rPr>
                <w:rFonts w:ascii="Times New Roman" w:eastAsia="Times New Roman" w:hAnsi="Times New Roman" w:cs="Times New Roman"/>
                <w:sz w:val="24"/>
                <w:szCs w:val="24"/>
                <w:lang w:eastAsia="tr-TR"/>
              </w:rPr>
              <w:lastRenderedPageBreak/>
              <w:t>Bu kurallar, toplumun ahlaki değerlerinin bir parçası haline gelir ve bireylerin davranışlarını şekillendirir. Örf ve adetler, toplumsal birliği ve uyumu sağlamak amacıyla ahlaki bir rehber olarak hizmet eder.</w:t>
            </w:r>
          </w:p>
          <w:p w:rsidR="00E0377E" w:rsidRPr="00E0377E" w:rsidRDefault="00E0377E" w:rsidP="00E0377E">
            <w:p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sz w:val="24"/>
                <w:szCs w:val="24"/>
                <w:lang w:eastAsia="tr-TR"/>
              </w:rPr>
              <w:t>Bu kaynaklar bir araya gelerek, bireylerin ve toplumların ahlaki değerlerini ve normlarını oluşturur. Ahlakın bu farklı kaynakları, bireyin hem kendi iç dünyasında hem de dış dünyasında uyumlu bir şekilde var olmasına katkıda bulunur.</w:t>
            </w:r>
          </w:p>
          <w:p w:rsidR="00E0377E" w:rsidRPr="00E0377E" w:rsidRDefault="00E0377E" w:rsidP="00E0377E">
            <w:pPr>
              <w:spacing w:after="0"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Pr="005A4B04" w:rsidRDefault="00D80D1C" w:rsidP="00E0377E">
            <w:pPr>
              <w:pStyle w:val="AralkYok"/>
              <w:rPr>
                <w:rFonts w:ascii="Times New Roman" w:hAnsi="Times New Roman" w:cs="Times New Roman"/>
              </w:rPr>
            </w:pPr>
            <w:r w:rsidRPr="00577176">
              <w:rPr>
                <w:rFonts w:ascii="Times New Roman" w:hAnsi="Times New Roman" w:cs="Times New Roman"/>
              </w:rPr>
              <w:t>1-</w:t>
            </w:r>
            <w:r w:rsidR="00ED3C1E" w:rsidRPr="00577176">
              <w:t xml:space="preserve"> </w:t>
            </w:r>
            <w:r w:rsidR="00E0377E">
              <w:rPr>
                <w:rFonts w:ascii="Times New Roman" w:eastAsia="Arial" w:hAnsi="Times New Roman" w:cs="Times New Roman"/>
              </w:rPr>
              <w:t>Ahlakın kaynak</w:t>
            </w:r>
            <w:r w:rsidR="00FA6A95">
              <w:rPr>
                <w:rFonts w:ascii="Times New Roman" w:eastAsia="Arial" w:hAnsi="Times New Roman" w:cs="Times New Roman"/>
              </w:rPr>
              <w:t>ları nelerdir</w:t>
            </w:r>
            <w:r w:rsidR="00577176" w:rsidRPr="00577176">
              <w:rPr>
                <w:rFonts w:ascii="Times New Roman" w:eastAsia="Arial" w:hAnsi="Times New Roman" w:cs="Times New Roman"/>
              </w:rPr>
              <w:t xml:space="preserve">? </w:t>
            </w:r>
            <w:r w:rsidR="00FA6A95">
              <w:rPr>
                <w:rFonts w:ascii="Times New Roman" w:eastAsia="Arial" w:hAnsi="Times New Roman" w:cs="Times New Roman"/>
              </w:rPr>
              <w:br/>
              <w:t>2-</w:t>
            </w:r>
            <w:r w:rsidR="00E0377E">
              <w:rPr>
                <w:rFonts w:ascii="Times New Roman" w:eastAsia="Arial" w:hAnsi="Times New Roman" w:cs="Times New Roman"/>
              </w:rPr>
              <w:t xml:space="preserve"> Öznel ahlak ne demektir?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2"/>
  </w:num>
  <w:num w:numId="4">
    <w:abstractNumId w:val="10"/>
  </w:num>
  <w:num w:numId="5">
    <w:abstractNumId w:val="0"/>
  </w:num>
  <w:num w:numId="6">
    <w:abstractNumId w:val="1"/>
  </w:num>
  <w:num w:numId="7">
    <w:abstractNumId w:val="8"/>
  </w:num>
  <w:num w:numId="8">
    <w:abstractNumId w:val="7"/>
  </w:num>
  <w:num w:numId="9">
    <w:abstractNumId w:val="5"/>
  </w:num>
  <w:num w:numId="10">
    <w:abstractNumId w:val="16"/>
  </w:num>
  <w:num w:numId="11">
    <w:abstractNumId w:val="9"/>
  </w:num>
  <w:num w:numId="12">
    <w:abstractNumId w:val="18"/>
  </w:num>
  <w:num w:numId="13">
    <w:abstractNumId w:val="13"/>
  </w:num>
  <w:num w:numId="14">
    <w:abstractNumId w:val="6"/>
  </w:num>
  <w:num w:numId="15">
    <w:abstractNumId w:val="2"/>
  </w:num>
  <w:num w:numId="16">
    <w:abstractNumId w:val="3"/>
  </w:num>
  <w:num w:numId="17">
    <w:abstractNumId w:val="14"/>
  </w:num>
  <w:num w:numId="18">
    <w:abstractNumId w:val="4"/>
  </w:num>
  <w:num w:numId="19">
    <w:abstractNumId w:val="17"/>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7F341D"/>
    <w:rsid w:val="008247ED"/>
    <w:rsid w:val="00850764"/>
    <w:rsid w:val="00856D90"/>
    <w:rsid w:val="00874AAF"/>
    <w:rsid w:val="00876F3D"/>
    <w:rsid w:val="00891F27"/>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0043-2E16-4F49-B13E-FEFE9850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2025-09-11T17:27:00Z</dcterms:created>
  <dcterms:modified xsi:type="dcterms:W3CDTF">2025-09-11T17:27:00Z</dcterms:modified>
</cp:coreProperties>
</file>