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A877ED" w:rsidRDefault="001D7CAC">
      <w:pPr>
        <w:rPr>
          <w:rFonts w:ascii="Segoe UI" w:hAnsi="Segoe UI" w:cs="Segoe UI"/>
        </w:rPr>
      </w:pPr>
    </w:p>
    <w:p w:rsidR="00A877ED" w:rsidRPr="00A877ED" w:rsidRDefault="00A877ED" w:rsidP="00A877ED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TÜRKİYE YÜZYILI MAARİF MODELİ’NDE AİLE KATILIMI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Türkiye Yüzyılı Maarif Modeli'nde aile katılımı</w:t>
      </w:r>
      <w:r w:rsidRPr="00A877ED">
        <w:rPr>
          <w:rFonts w:ascii="Segoe UI" w:eastAsia="Times New Roman" w:hAnsi="Segoe UI" w:cs="Segoe UI"/>
          <w:lang w:eastAsia="tr-TR"/>
        </w:rPr>
        <w:t xml:space="preserve">, yalnızca destekleyici bir unsur değil,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öğrenme sürecinin vazgeçilmez bir parçası</w:t>
      </w:r>
      <w:r w:rsidRPr="00A877ED">
        <w:rPr>
          <w:rFonts w:ascii="Segoe UI" w:eastAsia="Times New Roman" w:hAnsi="Segoe UI" w:cs="Segoe UI"/>
          <w:lang w:eastAsia="tr-TR"/>
        </w:rPr>
        <w:t xml:space="preserve"> olarak kabul edilir.</w:t>
      </w:r>
      <w:r w:rsidRPr="00A877ED">
        <w:rPr>
          <w:rFonts w:ascii="Segoe UI" w:eastAsia="Times New Roman" w:hAnsi="Segoe UI" w:cs="Segoe UI"/>
          <w:lang w:eastAsia="tr-TR"/>
        </w:rPr>
        <w:br/>
        <w:t>Kullanılan yöntem ve teknikler; öğrencinin gelişimini, aile-öğretmen iş birliğini ve okul kültürünü bütüncül olarak güçlendirmeyi hedefler.</w:t>
      </w:r>
    </w:p>
    <w:p w:rsidR="00A877ED" w:rsidRPr="00A877ED" w:rsidRDefault="00A877ED" w:rsidP="00A877ED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1. Aile Katılımı Nedir?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Aile katılımı</w:t>
      </w:r>
      <w:r w:rsidRPr="00A877ED">
        <w:rPr>
          <w:rFonts w:ascii="Segoe UI" w:eastAsia="Times New Roman" w:hAnsi="Segoe UI" w:cs="Segoe UI"/>
          <w:lang w:eastAsia="tr-TR"/>
        </w:rPr>
        <w:t xml:space="preserve">, öğrencinin gelişim sürecine ailelerin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aktif olarak dâhil edilmesi</w:t>
      </w:r>
      <w:r w:rsidRPr="00A877ED">
        <w:rPr>
          <w:rFonts w:ascii="Segoe UI" w:eastAsia="Times New Roman" w:hAnsi="Segoe UI" w:cs="Segoe UI"/>
          <w:lang w:eastAsia="tr-TR"/>
        </w:rPr>
        <w:t xml:space="preserve"> anlamına gelir. Bu süreç, sadece veli toplantılarına katılmakla sınırlı değil; aynı zamanda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öğrenmeye, değerler eğitimine, okul iklimine ve sosyal etkinliklere</w:t>
      </w:r>
      <w:r w:rsidRPr="00A877ED">
        <w:rPr>
          <w:rFonts w:ascii="Segoe UI" w:eastAsia="Times New Roman" w:hAnsi="Segoe UI" w:cs="Segoe UI"/>
          <w:lang w:eastAsia="tr-TR"/>
        </w:rPr>
        <w:t xml:space="preserve"> bilinçli bir şekilde ortak olmaktır.</w:t>
      </w:r>
    </w:p>
    <w:p w:rsidR="00A877ED" w:rsidRPr="00A877ED" w:rsidRDefault="00A877ED" w:rsidP="00A877ED">
      <w:pPr>
        <w:spacing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>Türkiye Yüzyılı Maarif Modeli'ne göre, “Eğitim bir bütündür ve bu bütünün en güçlü halkalarından biri ailedir.”</w:t>
      </w:r>
    </w:p>
    <w:p w:rsidR="00A877ED" w:rsidRPr="00A877ED" w:rsidRDefault="00A877ED" w:rsidP="00A877ED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2. Aile Katılımının Amaçları ve Önemi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Amaçlar:</w:t>
      </w:r>
    </w:p>
    <w:p w:rsidR="00A877ED" w:rsidRPr="00A877ED" w:rsidRDefault="00A877ED" w:rsidP="00A87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Öğrencinin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akademik, sosyal ve duygusal gelişimini desteklemek</w:t>
      </w:r>
    </w:p>
    <w:p w:rsidR="00A877ED" w:rsidRPr="00A877ED" w:rsidRDefault="00A877ED" w:rsidP="00A87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Ailelerin, çocuğun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öğrenme sürecine aktif katılımını sağlamak</w:t>
      </w:r>
    </w:p>
    <w:p w:rsidR="00A877ED" w:rsidRPr="00A877ED" w:rsidRDefault="00A877ED" w:rsidP="00A87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Ev-okul iş birliğini güçlendirmek</w:t>
      </w:r>
    </w:p>
    <w:p w:rsidR="00A877ED" w:rsidRPr="00A877ED" w:rsidRDefault="00A877ED" w:rsidP="00A87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Eğitime yönelik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ortak tutum ve değerler</w:t>
      </w:r>
      <w:r w:rsidRPr="00A877ED">
        <w:rPr>
          <w:rFonts w:ascii="Segoe UI" w:eastAsia="Times New Roman" w:hAnsi="Segoe UI" w:cs="Segoe UI"/>
          <w:lang w:eastAsia="tr-TR"/>
        </w:rPr>
        <w:t xml:space="preserve"> geliştirmek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Önemi:</w:t>
      </w:r>
    </w:p>
    <w:p w:rsidR="00A877ED" w:rsidRPr="00A877ED" w:rsidRDefault="00A877ED" w:rsidP="00A87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Öğrencinin </w:t>
      </w:r>
      <w:r w:rsidRPr="00A877ED">
        <w:rPr>
          <w:rFonts w:ascii="Segoe UI" w:eastAsia="Times New Roman" w:hAnsi="Segoe UI" w:cs="Segoe UI"/>
          <w:b/>
          <w:bCs/>
          <w:lang w:eastAsia="tr-TR"/>
        </w:rPr>
        <w:t xml:space="preserve">özgüveni ve başarı </w:t>
      </w:r>
      <w:proofErr w:type="gramStart"/>
      <w:r w:rsidRPr="00A877ED">
        <w:rPr>
          <w:rFonts w:ascii="Segoe UI" w:eastAsia="Times New Roman" w:hAnsi="Segoe UI" w:cs="Segoe UI"/>
          <w:b/>
          <w:bCs/>
          <w:lang w:eastAsia="tr-TR"/>
        </w:rPr>
        <w:t>motivasyonu</w:t>
      </w:r>
      <w:proofErr w:type="gramEnd"/>
      <w:r w:rsidRPr="00A877ED">
        <w:rPr>
          <w:rFonts w:ascii="Segoe UI" w:eastAsia="Times New Roman" w:hAnsi="Segoe UI" w:cs="Segoe UI"/>
          <w:b/>
          <w:bCs/>
          <w:lang w:eastAsia="tr-TR"/>
        </w:rPr>
        <w:t xml:space="preserve"> artar.</w:t>
      </w:r>
    </w:p>
    <w:p w:rsidR="00A877ED" w:rsidRPr="00A877ED" w:rsidRDefault="00A877ED" w:rsidP="00A87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Aileler, çocuklarının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gelişim süreçlerini daha yakından izleyebilir.</w:t>
      </w:r>
    </w:p>
    <w:p w:rsidR="00A877ED" w:rsidRPr="00A877ED" w:rsidRDefault="00A877ED" w:rsidP="00A87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Okul, velilerin desteğiyle daha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kapsayıcı ve güçlü bir topluluk haline gelir.</w:t>
      </w:r>
    </w:p>
    <w:p w:rsidR="00A877ED" w:rsidRPr="00A877ED" w:rsidRDefault="00A877ED" w:rsidP="00A877ED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3. Aile Katılımında Kullanılan Yöntem ve Teknikler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Türkiye Yüzyılı Maarif Modeli, aile katılımını desteklemek amacıyla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etkileşimli, sürekli ve öğrenci merkezli yöntem ve tekniklerin</w:t>
      </w:r>
      <w:r w:rsidRPr="00A877ED">
        <w:rPr>
          <w:rFonts w:ascii="Segoe UI" w:eastAsia="Times New Roman" w:hAnsi="Segoe UI" w:cs="Segoe UI"/>
          <w:lang w:eastAsia="tr-TR"/>
        </w:rPr>
        <w:t xml:space="preserve"> kullanılmasını teşvik eder.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1. Bilgilendirme Toplantıları ve Seminerler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Okul yönetimi ve öğretmenler tarafından düzenlenen, eğitsel içerikli sunum ve bilgilendirme etkinlikleridir.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Aileleri yeni müfredat, değerler eğitimi, çocuk gelişimi gibi konularda bilinçlendirmek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Yüz yüze sunum, dijital bilgilendirme videoları, rehberlik bültenleri</w:t>
      </w:r>
    </w:p>
    <w:p w:rsid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lastRenderedPageBreak/>
        <w:t>2. Ev Ödevlerine Aile Katılımı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Öğrencinin evde yapacağı bazı görevlerde ailesiyle birlikte çalışması sağlanır.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Times New Roman" w:eastAsia="Times New Roman" w:hAnsi="Times New Roman" w:cs="Segoe UI"/>
          <w:lang w:eastAsia="tr-TR"/>
        </w:rPr>
        <w:t>🔹</w:t>
      </w:r>
      <w:r w:rsidRPr="00A877ED">
        <w:rPr>
          <w:rFonts w:ascii="Segoe UI" w:eastAsia="Times New Roman" w:hAnsi="Segoe UI" w:cs="Segoe UI"/>
          <w:lang w:eastAsia="tr-TR"/>
        </w:rPr>
        <w:t xml:space="preserve">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Aile içinde iletişimi güçlendirmek, öğrenmeyi ev ortamına taşımak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Times New Roman" w:eastAsia="Times New Roman" w:hAnsi="Times New Roman" w:cs="Segoe UI"/>
          <w:lang w:eastAsia="tr-TR"/>
        </w:rPr>
        <w:t>🔹</w:t>
      </w:r>
      <w:r w:rsidRPr="00A877ED">
        <w:rPr>
          <w:rFonts w:ascii="Segoe UI" w:eastAsia="Times New Roman" w:hAnsi="Segoe UI" w:cs="Segoe UI"/>
          <w:lang w:eastAsia="tr-TR"/>
        </w:rPr>
        <w:t xml:space="preserve">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Birlikte kitap okuma, aile ağacı çizimi, alışveriş listesi hazırlama, sofra adabı posteri hazırlama gibi ödevler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3. Gözlem ve Katılım Günleri (Açık Sınıf Uygulamaları)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Veliler belirli günlerde sınıfa katılır; dersleri izleyebilir ya da etkinliğe dâhil olabilir.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Ailenin okul ortamını tanımasını ve öğretim sürecine güven duymasını sağlamak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Gözlemci veli, ders anlatımına eşlik etme, hikâye anlatma, deney sunma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4. Ev Ziyaretleri</w:t>
      </w:r>
    </w:p>
    <w:p w:rsid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Öğretmenlerin, öğrencinin yaşadığı ortamı tanımak ve aileyle samimi bağ kurmak için evi ziyaret etmesidir.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lang w:eastAsia="tr-TR"/>
        </w:rPr>
        <w:t xml:space="preserve"> </w:t>
      </w: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Aileyle doğrudan iletişim kurarak eğitim sürecini desteklemek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Planlı kısa ziyaret, ziyaret sonrası veli geri bildirim formu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5. Ortak Ürün Hazırlama (Aile-Öğrenci Etkinliği)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Aile ve öğrenci birlikte bir ürün geliştirir (poster, afiş, proje çalışması vb.)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İş birliği duygusu, üretme alışkanlığı ve paylaşım kültürü kazandırmak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“Aile Değerleri Posteri”, “Birlikte Kitap Yazalım” projesi, “Mesleğimi Tanıtıyorum” afişi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6. Aile Panoları / Aile Katılım Köşesi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Sınıf ya da okul panolarında, ailelerin katkı sunduğu çalışmalar sergilenir.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Ailelerin okuldaki varlığını görünür kılmak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Ailelerin yazdığı hikâyeler, fotoğraflar, öneri kutuları, değer haftası katkıları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7. Ortak Değer Eğitimi Çalışmaları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Okulda işlenen değer temalı etkinliklerin, evde de aile tarafından desteklenmesidir.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Değerlerin kalıcı ve davranışa dönüşen yapıya ulaşmasını sağlamak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“Bu hafta ailemle saygılı bir davranış gerçekleştirdim” günlüğü, “Ailemde sorumluluk örneği” sunumu</w:t>
      </w:r>
    </w:p>
    <w:p w:rsidR="00A877ED" w:rsidRPr="00A877ED" w:rsidRDefault="00A877ED" w:rsidP="00A877ED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8. Aile Katılımı Günlükleri veya Defterleri</w:t>
      </w:r>
    </w:p>
    <w:p w:rsidR="00A877ED" w:rsidRP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A877ED">
        <w:rPr>
          <w:rFonts w:ascii="Segoe UI" w:eastAsia="Times New Roman" w:hAnsi="Segoe UI" w:cs="Segoe UI"/>
          <w:lang w:eastAsia="tr-TR"/>
        </w:rPr>
        <w:t xml:space="preserve"> Öğrencilerin aileleriyle yaşadığı öğrenme deneyimlerini yazdığı defterlerdir.</w:t>
      </w:r>
    </w:p>
    <w:p w:rsidR="00A877ED" w:rsidRDefault="00A877ED" w:rsidP="00A877E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A877ED">
        <w:rPr>
          <w:rFonts w:ascii="Segoe UI" w:eastAsia="Times New Roman" w:hAnsi="Segoe UI" w:cs="Segoe UI"/>
          <w:b/>
          <w:bCs/>
          <w:lang w:eastAsia="tr-TR"/>
        </w:rPr>
        <w:lastRenderedPageBreak/>
        <w:t>Amaç:</w:t>
      </w:r>
      <w:r w:rsidRPr="00A877ED">
        <w:rPr>
          <w:rFonts w:ascii="Segoe UI" w:eastAsia="Times New Roman" w:hAnsi="Segoe UI" w:cs="Segoe UI"/>
          <w:lang w:eastAsia="tr-TR"/>
        </w:rPr>
        <w:t xml:space="preserve"> Etkileşim izlemek ve veli katılımını yazılı hale getirmek</w:t>
      </w:r>
      <w:r w:rsidRPr="00A877ED">
        <w:rPr>
          <w:rFonts w:ascii="Segoe UI" w:eastAsia="Times New Roman" w:hAnsi="Segoe UI" w:cs="Segoe UI"/>
          <w:lang w:eastAsia="tr-TR"/>
        </w:rPr>
        <w:br/>
      </w:r>
      <w:r w:rsidRPr="00A877ED">
        <w:rPr>
          <w:rFonts w:ascii="Segoe UI" w:eastAsia="Times New Roman" w:hAnsi="Segoe UI" w:cs="Segoe UI"/>
          <w:b/>
          <w:bCs/>
          <w:lang w:eastAsia="tr-TR"/>
        </w:rPr>
        <w:t>Teknik:</w:t>
      </w:r>
      <w:r w:rsidRPr="00A877ED">
        <w:rPr>
          <w:rFonts w:ascii="Segoe UI" w:eastAsia="Times New Roman" w:hAnsi="Segoe UI" w:cs="Segoe UI"/>
          <w:lang w:eastAsia="tr-TR"/>
        </w:rPr>
        <w:t xml:space="preserve"> Haftalık değerlendirme sayfası, aile etkinliği raporu, öğrenci-veli ortak yorum bölümü</w:t>
      </w:r>
    </w:p>
    <w:p w:rsidR="00A877ED" w:rsidRPr="00A877ED" w:rsidRDefault="00A877ED" w:rsidP="00A877ED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lang w:eastAsia="tr-TR"/>
        </w:rPr>
      </w:pPr>
      <w:r>
        <w:rPr>
          <w:rFonts w:ascii="Segoe UI" w:eastAsia="Times New Roman" w:hAnsi="Segoe UI" w:cs="Segoe UI"/>
          <w:lang w:eastAsia="tr-TR"/>
        </w:rPr>
        <w:t xml:space="preserve">Zeki DOĞAN – </w:t>
      </w:r>
      <w:hyperlink r:id="rId5" w:history="1">
        <w:r w:rsidRPr="00A877ED">
          <w:rPr>
            <w:rStyle w:val="Kpr"/>
            <w:rFonts w:ascii="Segoe UI" w:eastAsia="Times New Roman" w:hAnsi="Segoe UI" w:cs="Segoe UI"/>
            <w:lang w:eastAsia="tr-TR"/>
          </w:rPr>
          <w:t>www.sosyalciniz.net</w:t>
        </w:r>
      </w:hyperlink>
    </w:p>
    <w:sectPr w:rsidR="00A877ED" w:rsidRPr="00A877ED" w:rsidSect="00A87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237FD"/>
    <w:multiLevelType w:val="multilevel"/>
    <w:tmpl w:val="52E0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C0DD2"/>
    <w:multiLevelType w:val="multilevel"/>
    <w:tmpl w:val="AB5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877ED"/>
    <w:rsid w:val="000772F4"/>
    <w:rsid w:val="000F6B92"/>
    <w:rsid w:val="001D1B77"/>
    <w:rsid w:val="001D7CAC"/>
    <w:rsid w:val="002450A1"/>
    <w:rsid w:val="00263503"/>
    <w:rsid w:val="002D26EF"/>
    <w:rsid w:val="00440CB5"/>
    <w:rsid w:val="004873AA"/>
    <w:rsid w:val="004B5C41"/>
    <w:rsid w:val="00915C24"/>
    <w:rsid w:val="00951B6E"/>
    <w:rsid w:val="00974BB7"/>
    <w:rsid w:val="00A8511E"/>
    <w:rsid w:val="00A877ED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A87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8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877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877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877E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877E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77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87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3324</Characters>
  <Application>Microsoft Office Word</Application>
  <DocSecurity>0</DocSecurity>
  <Lines>27</Lines>
  <Paragraphs>7</Paragraphs>
  <ScaleCrop>false</ScaleCrop>
  <Company>By NeC ® 2010 | Katilimsiz.Com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2025-06-21T13:43:00Z</dcterms:created>
  <dcterms:modified xsi:type="dcterms:W3CDTF">2025-06-21T13:48:00Z</dcterms:modified>
</cp:coreProperties>
</file>