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E969B4" w:rsidRDefault="001D7CAC">
      <w:pPr>
        <w:rPr>
          <w:rFonts w:ascii="Segoe UI" w:hAnsi="Segoe UI" w:cs="Segoe UI"/>
        </w:rPr>
      </w:pPr>
    </w:p>
    <w:p w:rsidR="00E969B4" w:rsidRPr="00E969B4" w:rsidRDefault="00E969B4" w:rsidP="00E969B4">
      <w:pPr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TÜRKİYE YÜZYILI MAARİF MODELİ'NDE AİLE EĞİTİMİ</w:t>
      </w:r>
    </w:p>
    <w:p w:rsidR="00E969B4" w:rsidRPr="00E969B4" w:rsidRDefault="00E969B4" w:rsidP="00E96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Türkiye Yüzyılı Maarif Modeli’nde aile eğitimi</w:t>
      </w:r>
      <w:r w:rsidRPr="00E969B4">
        <w:rPr>
          <w:rFonts w:ascii="Segoe UI" w:eastAsia="Times New Roman" w:hAnsi="Segoe UI" w:cs="Segoe UI"/>
          <w:lang w:eastAsia="tr-TR"/>
        </w:rPr>
        <w:t xml:space="preserve">, sadece okul dışı destek değil, </w:t>
      </w:r>
      <w:r w:rsidRPr="00E969B4">
        <w:rPr>
          <w:rFonts w:ascii="Segoe UI" w:eastAsia="Times New Roman" w:hAnsi="Segoe UI" w:cs="Segoe UI"/>
          <w:b/>
          <w:bCs/>
          <w:lang w:eastAsia="tr-TR"/>
        </w:rPr>
        <w:t>eğitimde aktif ve bilinçli bir ortaklık</w:t>
      </w:r>
      <w:r w:rsidRPr="00E969B4">
        <w:rPr>
          <w:rFonts w:ascii="Segoe UI" w:eastAsia="Times New Roman" w:hAnsi="Segoe UI" w:cs="Segoe UI"/>
          <w:lang w:eastAsia="tr-TR"/>
        </w:rPr>
        <w:t xml:space="preserve"> kurma sürecidir.</w:t>
      </w:r>
      <w:r w:rsidRPr="00E969B4">
        <w:rPr>
          <w:rFonts w:ascii="Segoe UI" w:eastAsia="Times New Roman" w:hAnsi="Segoe UI" w:cs="Segoe UI"/>
          <w:lang w:eastAsia="tr-TR"/>
        </w:rPr>
        <w:br/>
        <w:t xml:space="preserve">Bu anlayışta </w:t>
      </w:r>
      <w:r w:rsidRPr="00E969B4">
        <w:rPr>
          <w:rFonts w:ascii="Segoe UI" w:eastAsia="Times New Roman" w:hAnsi="Segoe UI" w:cs="Segoe UI"/>
          <w:b/>
          <w:bCs/>
          <w:lang w:eastAsia="tr-TR"/>
        </w:rPr>
        <w:t>aile; bilgi alan değil, birlikte üreten ve öğrenmeyi sürdüren bir paydaş</w:t>
      </w:r>
      <w:r w:rsidRPr="00E969B4">
        <w:rPr>
          <w:rFonts w:ascii="Segoe UI" w:eastAsia="Times New Roman" w:hAnsi="Segoe UI" w:cs="Segoe UI"/>
          <w:lang w:eastAsia="tr-TR"/>
        </w:rPr>
        <w:t xml:space="preserve"> olarak görülür.</w:t>
      </w:r>
    </w:p>
    <w:p w:rsidR="00E969B4" w:rsidRPr="00E969B4" w:rsidRDefault="00E969B4" w:rsidP="00E96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1. Aile Eğitiminin Amacı Nedir?</w:t>
      </w:r>
    </w:p>
    <w:p w:rsidR="00E969B4" w:rsidRPr="00E969B4" w:rsidRDefault="00E969B4" w:rsidP="00E96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Türkiye Yüzyılı Maarif Modeli</w:t>
      </w:r>
      <w:r w:rsidRPr="00E969B4">
        <w:rPr>
          <w:rFonts w:ascii="Segoe UI" w:eastAsia="Times New Roman" w:hAnsi="Segoe UI" w:cs="Segoe UI"/>
          <w:lang w:eastAsia="tr-TR"/>
        </w:rPr>
        <w:t xml:space="preserve">, eğitimi yalnızca okul odaklı değil, bireyin tüm gelişim alanlarını kapsayan bütüncül bir sistem olarak tanımlar. Bu anlayışta </w:t>
      </w:r>
      <w:r w:rsidRPr="00E969B4">
        <w:rPr>
          <w:rFonts w:ascii="Segoe UI" w:eastAsia="Times New Roman" w:hAnsi="Segoe UI" w:cs="Segoe UI"/>
          <w:b/>
          <w:bCs/>
          <w:lang w:eastAsia="tr-TR"/>
        </w:rPr>
        <w:t>aile</w:t>
      </w:r>
      <w:r w:rsidRPr="00E969B4">
        <w:rPr>
          <w:rFonts w:ascii="Segoe UI" w:eastAsia="Times New Roman" w:hAnsi="Segoe UI" w:cs="Segoe UI"/>
          <w:lang w:eastAsia="tr-TR"/>
        </w:rPr>
        <w:t>, çocuğun eğitimindeki en önemli destekleyici unsurlardan biridir.</w:t>
      </w:r>
    </w:p>
    <w:p w:rsidR="00E969B4" w:rsidRPr="00E969B4" w:rsidRDefault="00E969B4" w:rsidP="00E96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lang w:eastAsia="tr-TR"/>
        </w:rPr>
        <w:t>Aile eğitiminin amaçları şunlardır:</w:t>
      </w:r>
    </w:p>
    <w:p w:rsidR="00E969B4" w:rsidRPr="00E969B4" w:rsidRDefault="00E969B4" w:rsidP="00E96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lang w:eastAsia="tr-TR"/>
        </w:rPr>
        <w:t xml:space="preserve">Öğrencinin </w:t>
      </w:r>
      <w:r w:rsidRPr="00E969B4">
        <w:rPr>
          <w:rFonts w:ascii="Segoe UI" w:eastAsia="Times New Roman" w:hAnsi="Segoe UI" w:cs="Segoe UI"/>
          <w:b/>
          <w:bCs/>
          <w:lang w:eastAsia="tr-TR"/>
        </w:rPr>
        <w:t>akademik, sosyal, duygusal ve ahlaki gelişimini</w:t>
      </w:r>
      <w:r w:rsidRPr="00E969B4">
        <w:rPr>
          <w:rFonts w:ascii="Segoe UI" w:eastAsia="Times New Roman" w:hAnsi="Segoe UI" w:cs="Segoe UI"/>
          <w:lang w:eastAsia="tr-TR"/>
        </w:rPr>
        <w:t xml:space="preserve"> desteklemek</w:t>
      </w:r>
    </w:p>
    <w:p w:rsidR="00E969B4" w:rsidRPr="00E969B4" w:rsidRDefault="00E969B4" w:rsidP="00E96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lang w:eastAsia="tr-TR"/>
        </w:rPr>
        <w:t xml:space="preserve">Aileyi, çocuğunun </w:t>
      </w:r>
      <w:r w:rsidRPr="00E969B4">
        <w:rPr>
          <w:rFonts w:ascii="Segoe UI" w:eastAsia="Times New Roman" w:hAnsi="Segoe UI" w:cs="Segoe UI"/>
          <w:b/>
          <w:bCs/>
          <w:lang w:eastAsia="tr-TR"/>
        </w:rPr>
        <w:t>öğrenme süreçlerine etkin katılım sağlayan bir paydaş</w:t>
      </w:r>
      <w:r w:rsidRPr="00E969B4">
        <w:rPr>
          <w:rFonts w:ascii="Segoe UI" w:eastAsia="Times New Roman" w:hAnsi="Segoe UI" w:cs="Segoe UI"/>
          <w:lang w:eastAsia="tr-TR"/>
        </w:rPr>
        <w:t xml:space="preserve"> haline getirmek</w:t>
      </w:r>
    </w:p>
    <w:p w:rsidR="00E969B4" w:rsidRPr="00E969B4" w:rsidRDefault="00E969B4" w:rsidP="00E96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lang w:eastAsia="tr-TR"/>
        </w:rPr>
        <w:t xml:space="preserve">Ailelerin </w:t>
      </w:r>
      <w:r w:rsidRPr="00E969B4">
        <w:rPr>
          <w:rFonts w:ascii="Segoe UI" w:eastAsia="Times New Roman" w:hAnsi="Segoe UI" w:cs="Segoe UI"/>
          <w:b/>
          <w:bCs/>
          <w:lang w:eastAsia="tr-TR"/>
        </w:rPr>
        <w:t>eğitimde ortak dil</w:t>
      </w:r>
      <w:r w:rsidRPr="00E969B4">
        <w:rPr>
          <w:rFonts w:ascii="Segoe UI" w:eastAsia="Times New Roman" w:hAnsi="Segoe UI" w:cs="Segoe UI"/>
          <w:lang w:eastAsia="tr-TR"/>
        </w:rPr>
        <w:t xml:space="preserve"> kullanmasını sağlamak</w:t>
      </w:r>
    </w:p>
    <w:p w:rsidR="00E969B4" w:rsidRPr="00E969B4" w:rsidRDefault="00E969B4" w:rsidP="00E96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lang w:eastAsia="tr-TR"/>
        </w:rPr>
        <w:t xml:space="preserve">Ev ortamını da bir </w:t>
      </w:r>
      <w:r w:rsidRPr="00E969B4">
        <w:rPr>
          <w:rFonts w:ascii="Segoe UI" w:eastAsia="Times New Roman" w:hAnsi="Segoe UI" w:cs="Segoe UI"/>
          <w:b/>
          <w:bCs/>
          <w:lang w:eastAsia="tr-TR"/>
        </w:rPr>
        <w:t>öğrenme ortamı</w:t>
      </w:r>
      <w:r w:rsidRPr="00E969B4">
        <w:rPr>
          <w:rFonts w:ascii="Segoe UI" w:eastAsia="Times New Roman" w:hAnsi="Segoe UI" w:cs="Segoe UI"/>
          <w:lang w:eastAsia="tr-TR"/>
        </w:rPr>
        <w:t xml:space="preserve"> haline getirmek</w:t>
      </w:r>
    </w:p>
    <w:p w:rsidR="00E969B4" w:rsidRPr="00E969B4" w:rsidRDefault="00E969B4" w:rsidP="00E96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Değerler eğitimi</w:t>
      </w:r>
      <w:r w:rsidRPr="00E969B4">
        <w:rPr>
          <w:rFonts w:ascii="Segoe UI" w:eastAsia="Times New Roman" w:hAnsi="Segoe UI" w:cs="Segoe UI"/>
          <w:lang w:eastAsia="tr-TR"/>
        </w:rPr>
        <w:t>ni ev ortamında da sürdürmek</w:t>
      </w:r>
    </w:p>
    <w:p w:rsidR="00E969B4" w:rsidRPr="00E969B4" w:rsidRDefault="00E969B4" w:rsidP="00E96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2. Aile Eğitiminin Önemi Nedir?</w:t>
      </w:r>
    </w:p>
    <w:p w:rsidR="00E969B4" w:rsidRPr="00E969B4" w:rsidRDefault="00E969B4" w:rsidP="00E96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lang w:eastAsia="tr-TR"/>
        </w:rPr>
        <w:t xml:space="preserve">Aile eğitimi, çocuğun gelişimi üzerinde </w:t>
      </w:r>
      <w:r w:rsidRPr="00E969B4">
        <w:rPr>
          <w:rFonts w:ascii="Segoe UI" w:eastAsia="Times New Roman" w:hAnsi="Segoe UI" w:cs="Segoe UI"/>
          <w:b/>
          <w:bCs/>
          <w:lang w:eastAsia="tr-TR"/>
        </w:rPr>
        <w:t>uzun vadeli ve güçlü bir etkiye sahiptir.</w:t>
      </w:r>
      <w:r w:rsidRPr="00E969B4">
        <w:rPr>
          <w:rFonts w:ascii="Segoe UI" w:eastAsia="Times New Roman" w:hAnsi="Segoe UI" w:cs="Segoe UI"/>
          <w:lang w:eastAsia="tr-TR"/>
        </w:rPr>
        <w:br/>
        <w:t>Türkiye Yüzyılı Maarif Modeli, birey-ailesini tanımadan eğitim hedeflerine ulaşılamayacağını kabul eder.</w:t>
      </w:r>
    </w:p>
    <w:p w:rsidR="00E969B4" w:rsidRPr="00E969B4" w:rsidRDefault="00E969B4" w:rsidP="00E969B4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Aile eğitiminin katkıları:</w:t>
      </w:r>
    </w:p>
    <w:p w:rsidR="00E969B4" w:rsidRPr="00E969B4" w:rsidRDefault="00E969B4" w:rsidP="00E96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Okul-aile iş birliğini güçlendirir.</w:t>
      </w:r>
    </w:p>
    <w:p w:rsidR="00E969B4" w:rsidRPr="00E969B4" w:rsidRDefault="00E969B4" w:rsidP="00E96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Evde öğrenme ortamı zenginleşir.</w:t>
      </w:r>
    </w:p>
    <w:p w:rsidR="00E969B4" w:rsidRPr="00E969B4" w:rsidRDefault="00E969B4" w:rsidP="00E96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lang w:eastAsia="tr-TR"/>
        </w:rPr>
        <w:t xml:space="preserve">Aileler, çocuklarının </w:t>
      </w:r>
      <w:r w:rsidRPr="00E969B4">
        <w:rPr>
          <w:rFonts w:ascii="Segoe UI" w:eastAsia="Times New Roman" w:hAnsi="Segoe UI" w:cs="Segoe UI"/>
          <w:b/>
          <w:bCs/>
          <w:lang w:eastAsia="tr-TR"/>
        </w:rPr>
        <w:t>gelişim özelliklerini daha iyi tanır.</w:t>
      </w:r>
    </w:p>
    <w:p w:rsidR="00E969B4" w:rsidRPr="00E969B4" w:rsidRDefault="00E969B4" w:rsidP="00E96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Davranışsal sorunların önlenmesi</w:t>
      </w:r>
      <w:r w:rsidRPr="00E969B4">
        <w:rPr>
          <w:rFonts w:ascii="Segoe UI" w:eastAsia="Times New Roman" w:hAnsi="Segoe UI" w:cs="Segoe UI"/>
          <w:lang w:eastAsia="tr-TR"/>
        </w:rPr>
        <w:t xml:space="preserve"> ve olumlu alışkanlıkların kazandırılması kolaylaşır.</w:t>
      </w:r>
    </w:p>
    <w:p w:rsidR="00E969B4" w:rsidRPr="00E969B4" w:rsidRDefault="00E969B4" w:rsidP="00E96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lang w:eastAsia="tr-TR"/>
        </w:rPr>
        <w:t xml:space="preserve">Öğrencide </w:t>
      </w:r>
      <w:r w:rsidRPr="00E969B4">
        <w:rPr>
          <w:rFonts w:ascii="Segoe UI" w:eastAsia="Times New Roman" w:hAnsi="Segoe UI" w:cs="Segoe UI"/>
          <w:b/>
          <w:bCs/>
          <w:lang w:eastAsia="tr-TR"/>
        </w:rPr>
        <w:t>özgüven, aidiyet ve sorumluluk duygusu</w:t>
      </w:r>
      <w:r w:rsidRPr="00E969B4">
        <w:rPr>
          <w:rFonts w:ascii="Segoe UI" w:eastAsia="Times New Roman" w:hAnsi="Segoe UI" w:cs="Segoe UI"/>
          <w:lang w:eastAsia="tr-TR"/>
        </w:rPr>
        <w:t xml:space="preserve"> artar.</w:t>
      </w:r>
    </w:p>
    <w:p w:rsidR="00E969B4" w:rsidRPr="00E969B4" w:rsidRDefault="00E969B4" w:rsidP="00E96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Eğitsel başarıyı artırır.</w:t>
      </w:r>
    </w:p>
    <w:p w:rsidR="00E969B4" w:rsidRPr="00E969B4" w:rsidRDefault="00E969B4" w:rsidP="00E96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</w:p>
    <w:p w:rsidR="00E969B4" w:rsidRPr="00E969B4" w:rsidRDefault="00E969B4" w:rsidP="00E96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</w:p>
    <w:p w:rsidR="00E969B4" w:rsidRPr="00E969B4" w:rsidRDefault="00E969B4" w:rsidP="00E96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</w:p>
    <w:p w:rsidR="00E969B4" w:rsidRPr="00E969B4" w:rsidRDefault="00E969B4" w:rsidP="00E96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</w:p>
    <w:p w:rsidR="00E969B4" w:rsidRPr="00E969B4" w:rsidRDefault="00E969B4" w:rsidP="00E96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</w:p>
    <w:p w:rsidR="00E969B4" w:rsidRPr="00E969B4" w:rsidRDefault="00E969B4" w:rsidP="00E96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lastRenderedPageBreak/>
        <w:t>3. Aile Eğitimi Etkinlikleri Nelerdir?</w:t>
      </w:r>
    </w:p>
    <w:p w:rsidR="00E969B4" w:rsidRPr="00E969B4" w:rsidRDefault="00E969B4" w:rsidP="00E96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lang w:eastAsia="tr-TR"/>
        </w:rPr>
        <w:t xml:space="preserve">Aile eğitimi etkinlikleri hem </w:t>
      </w:r>
      <w:r w:rsidRPr="00E969B4">
        <w:rPr>
          <w:rFonts w:ascii="Segoe UI" w:eastAsia="Times New Roman" w:hAnsi="Segoe UI" w:cs="Segoe UI"/>
          <w:b/>
          <w:bCs/>
          <w:lang w:eastAsia="tr-TR"/>
        </w:rPr>
        <w:t>bilgilendirici hem de katılımcı</w:t>
      </w:r>
      <w:r w:rsidRPr="00E969B4">
        <w:rPr>
          <w:rFonts w:ascii="Segoe UI" w:eastAsia="Times New Roman" w:hAnsi="Segoe UI" w:cs="Segoe UI"/>
          <w:lang w:eastAsia="tr-TR"/>
        </w:rPr>
        <w:t xml:space="preserve"> olmalıdır. Sadece anlatım değil, ailelerin uygulamalı katılımı da önemlidir.</w:t>
      </w:r>
    </w:p>
    <w:p w:rsidR="00E969B4" w:rsidRPr="00E969B4" w:rsidRDefault="00E969B4" w:rsidP="00E969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Etkinlik Örneği 1: Aile Sohbet Saati</w:t>
      </w:r>
    </w:p>
    <w:tbl>
      <w:tblPr>
        <w:tblStyle w:val="AkKlavuz-Vurgu6"/>
        <w:tblW w:w="9553" w:type="dxa"/>
        <w:tblLook w:val="04A0"/>
      </w:tblPr>
      <w:tblGrid>
        <w:gridCol w:w="1537"/>
        <w:gridCol w:w="8016"/>
      </w:tblGrid>
      <w:tr w:rsidR="00E969B4" w:rsidRPr="00E969B4" w:rsidTr="004E2D0D">
        <w:trPr>
          <w:cnfStyle w:val="100000000000"/>
        </w:trPr>
        <w:tc>
          <w:tcPr>
            <w:cnfStyle w:val="001000000000"/>
            <w:tcW w:w="0" w:type="auto"/>
            <w:hideMark/>
          </w:tcPr>
          <w:p w:rsidR="00E969B4" w:rsidRPr="00E969B4" w:rsidRDefault="00E969B4" w:rsidP="00E969B4">
            <w:pPr>
              <w:jc w:val="center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Amaç</w:t>
            </w:r>
          </w:p>
        </w:tc>
        <w:tc>
          <w:tcPr>
            <w:tcW w:w="8016" w:type="dxa"/>
            <w:hideMark/>
          </w:tcPr>
          <w:p w:rsidR="00E969B4" w:rsidRPr="00E969B4" w:rsidRDefault="00E969B4" w:rsidP="00E969B4">
            <w:pPr>
              <w:jc w:val="center"/>
              <w:cnfStyle w:val="100000000000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Aile içi iletişimi geliştirmek ve çocuğun duygu-düşüncelerini paylaşmasına fırsat sunmak</w:t>
            </w:r>
          </w:p>
        </w:tc>
      </w:tr>
      <w:tr w:rsidR="00E969B4" w:rsidRPr="00E969B4" w:rsidTr="004E2D0D">
        <w:trPr>
          <w:cnfStyle w:val="000000100000"/>
        </w:trPr>
        <w:tc>
          <w:tcPr>
            <w:cnfStyle w:val="001000000000"/>
            <w:tcW w:w="0" w:type="auto"/>
            <w:hideMark/>
          </w:tcPr>
          <w:p w:rsidR="00E969B4" w:rsidRPr="00E969B4" w:rsidRDefault="00E969B4" w:rsidP="00E969B4">
            <w:pPr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Uygulama</w:t>
            </w:r>
          </w:p>
        </w:tc>
        <w:tc>
          <w:tcPr>
            <w:tcW w:w="8016" w:type="dxa"/>
            <w:hideMark/>
          </w:tcPr>
          <w:p w:rsidR="00E969B4" w:rsidRPr="00E969B4" w:rsidRDefault="00E969B4" w:rsidP="00E969B4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Öğrenciler, aileleriyle belirlenen bir akşam “televizyonsuz 30 dakikalık sohbet saati” geçirir. Konu öğretmen tarafından belirlenir.</w:t>
            </w:r>
          </w:p>
        </w:tc>
      </w:tr>
      <w:tr w:rsidR="00E969B4" w:rsidRPr="00E969B4" w:rsidTr="004E2D0D">
        <w:trPr>
          <w:cnfStyle w:val="000000010000"/>
        </w:trPr>
        <w:tc>
          <w:tcPr>
            <w:cnfStyle w:val="001000000000"/>
            <w:tcW w:w="0" w:type="auto"/>
            <w:hideMark/>
          </w:tcPr>
          <w:p w:rsidR="00E969B4" w:rsidRPr="00E969B4" w:rsidRDefault="00E969B4" w:rsidP="00E969B4">
            <w:pPr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Örnek Konu</w:t>
            </w:r>
          </w:p>
        </w:tc>
        <w:tc>
          <w:tcPr>
            <w:tcW w:w="8016" w:type="dxa"/>
            <w:hideMark/>
          </w:tcPr>
          <w:p w:rsidR="00E969B4" w:rsidRPr="00E969B4" w:rsidRDefault="00E969B4" w:rsidP="00E969B4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“Birlikte geçirdiğimiz en mutlu an”, “Hayalimdeki meslek” vb.</w:t>
            </w:r>
          </w:p>
          <w:p w:rsidR="00E969B4" w:rsidRPr="00E969B4" w:rsidRDefault="00E969B4" w:rsidP="00E969B4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</w:p>
        </w:tc>
      </w:tr>
      <w:tr w:rsidR="00E969B4" w:rsidRPr="00E969B4" w:rsidTr="004E2D0D">
        <w:trPr>
          <w:cnfStyle w:val="000000100000"/>
        </w:trPr>
        <w:tc>
          <w:tcPr>
            <w:cnfStyle w:val="001000000000"/>
            <w:tcW w:w="0" w:type="auto"/>
            <w:hideMark/>
          </w:tcPr>
          <w:p w:rsidR="00E969B4" w:rsidRPr="00E969B4" w:rsidRDefault="00E969B4" w:rsidP="00E969B4">
            <w:pPr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Sınıf Uygulaması</w:t>
            </w:r>
          </w:p>
        </w:tc>
        <w:tc>
          <w:tcPr>
            <w:tcW w:w="8016" w:type="dxa"/>
            <w:hideMark/>
          </w:tcPr>
          <w:p w:rsidR="00E969B4" w:rsidRPr="00E969B4" w:rsidRDefault="00E969B4" w:rsidP="00E969B4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Ertesi gün çocuklar deneyimlerini kısa bir yazıyla veya sunumla paylaşır.</w:t>
            </w:r>
          </w:p>
        </w:tc>
      </w:tr>
    </w:tbl>
    <w:p w:rsidR="00E969B4" w:rsidRPr="00E969B4" w:rsidRDefault="00E969B4" w:rsidP="00E96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Etkinlik Örneği 2: Değerler Panosu - Aile Katılımı</w:t>
      </w:r>
    </w:p>
    <w:tbl>
      <w:tblPr>
        <w:tblStyle w:val="AkKlavuz-Vurgu4"/>
        <w:tblW w:w="9553" w:type="dxa"/>
        <w:tblLook w:val="04A0"/>
      </w:tblPr>
      <w:tblGrid>
        <w:gridCol w:w="1264"/>
        <w:gridCol w:w="8289"/>
      </w:tblGrid>
      <w:tr w:rsidR="00E969B4" w:rsidRPr="00E969B4" w:rsidTr="004E2D0D">
        <w:trPr>
          <w:cnfStyle w:val="100000000000"/>
        </w:trPr>
        <w:tc>
          <w:tcPr>
            <w:cnfStyle w:val="001000000000"/>
            <w:tcW w:w="0" w:type="auto"/>
            <w:hideMark/>
          </w:tcPr>
          <w:p w:rsidR="00E969B4" w:rsidRPr="00E969B4" w:rsidRDefault="00E969B4" w:rsidP="00E969B4">
            <w:pPr>
              <w:jc w:val="center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Amaç</w:t>
            </w:r>
          </w:p>
        </w:tc>
        <w:tc>
          <w:tcPr>
            <w:tcW w:w="8434" w:type="dxa"/>
            <w:hideMark/>
          </w:tcPr>
          <w:p w:rsidR="00E969B4" w:rsidRPr="00E969B4" w:rsidRDefault="00E969B4" w:rsidP="00E969B4">
            <w:pPr>
              <w:jc w:val="center"/>
              <w:cnfStyle w:val="100000000000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Değerler eğitimi ile okul-aile bütünlüğü sağlamak</w:t>
            </w:r>
          </w:p>
        </w:tc>
      </w:tr>
      <w:tr w:rsidR="00E969B4" w:rsidRPr="00E969B4" w:rsidTr="004E2D0D">
        <w:trPr>
          <w:cnfStyle w:val="000000100000"/>
        </w:trPr>
        <w:tc>
          <w:tcPr>
            <w:cnfStyle w:val="001000000000"/>
            <w:tcW w:w="0" w:type="auto"/>
            <w:hideMark/>
          </w:tcPr>
          <w:p w:rsidR="00E969B4" w:rsidRPr="00E969B4" w:rsidRDefault="00E969B4" w:rsidP="00E969B4">
            <w:pPr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Uygulama</w:t>
            </w:r>
          </w:p>
        </w:tc>
        <w:tc>
          <w:tcPr>
            <w:tcW w:w="8434" w:type="dxa"/>
            <w:hideMark/>
          </w:tcPr>
          <w:p w:rsidR="00E969B4" w:rsidRPr="00E969B4" w:rsidRDefault="00E969B4" w:rsidP="00E969B4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Her hafta işlenen değere (örneğin: saygı, sorumluluk) uygun olarak öğrenciden ailesiyle birlikte örnek bir davranış sergilemesi istenir.</w:t>
            </w:r>
          </w:p>
        </w:tc>
      </w:tr>
      <w:tr w:rsidR="00E969B4" w:rsidRPr="00E969B4" w:rsidTr="004E2D0D">
        <w:trPr>
          <w:cnfStyle w:val="000000010000"/>
        </w:trPr>
        <w:tc>
          <w:tcPr>
            <w:cnfStyle w:val="001000000000"/>
            <w:tcW w:w="0" w:type="auto"/>
            <w:hideMark/>
          </w:tcPr>
          <w:p w:rsidR="00E969B4" w:rsidRPr="00E969B4" w:rsidRDefault="00E969B4" w:rsidP="00E969B4">
            <w:pPr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Ürün</w:t>
            </w:r>
          </w:p>
        </w:tc>
        <w:tc>
          <w:tcPr>
            <w:tcW w:w="8434" w:type="dxa"/>
            <w:hideMark/>
          </w:tcPr>
          <w:p w:rsidR="00E969B4" w:rsidRDefault="00E969B4" w:rsidP="00E969B4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Aile bu davranışı kısa bir not veya görsel ile anlatır; sınıfta “değer panosuna” asılır.</w:t>
            </w:r>
          </w:p>
          <w:p w:rsidR="00E969B4" w:rsidRPr="00E969B4" w:rsidRDefault="00E969B4" w:rsidP="00E969B4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</w:p>
        </w:tc>
      </w:tr>
    </w:tbl>
    <w:p w:rsidR="00E969B4" w:rsidRPr="00E969B4" w:rsidRDefault="00E969B4" w:rsidP="00E96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Etkinlik Örneği 3: Öğrenmeye Ortaklık Günü</w:t>
      </w:r>
    </w:p>
    <w:tbl>
      <w:tblPr>
        <w:tblStyle w:val="AkKlavuz-Vurgu3"/>
        <w:tblW w:w="9553" w:type="dxa"/>
        <w:tblLook w:val="04A0"/>
      </w:tblPr>
      <w:tblGrid>
        <w:gridCol w:w="1264"/>
        <w:gridCol w:w="8289"/>
      </w:tblGrid>
      <w:tr w:rsidR="00E969B4" w:rsidRPr="00E969B4" w:rsidTr="004E2D0D">
        <w:trPr>
          <w:cnfStyle w:val="100000000000"/>
        </w:trPr>
        <w:tc>
          <w:tcPr>
            <w:cnfStyle w:val="001000000000"/>
            <w:tcW w:w="0" w:type="auto"/>
            <w:hideMark/>
          </w:tcPr>
          <w:p w:rsidR="00E969B4" w:rsidRPr="00E969B4" w:rsidRDefault="00E969B4" w:rsidP="00E969B4">
            <w:pPr>
              <w:jc w:val="center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Amaç</w:t>
            </w:r>
          </w:p>
        </w:tc>
        <w:tc>
          <w:tcPr>
            <w:tcW w:w="8434" w:type="dxa"/>
            <w:hideMark/>
          </w:tcPr>
          <w:p w:rsidR="00E969B4" w:rsidRPr="00E969B4" w:rsidRDefault="00E969B4" w:rsidP="00E969B4">
            <w:pPr>
              <w:jc w:val="center"/>
              <w:cnfStyle w:val="100000000000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Ailenin okul ortamını tanıması ve derslere aktif katılımı</w:t>
            </w:r>
          </w:p>
        </w:tc>
      </w:tr>
      <w:tr w:rsidR="00E969B4" w:rsidRPr="00E969B4" w:rsidTr="004E2D0D">
        <w:trPr>
          <w:cnfStyle w:val="000000100000"/>
        </w:trPr>
        <w:tc>
          <w:tcPr>
            <w:cnfStyle w:val="001000000000"/>
            <w:tcW w:w="0" w:type="auto"/>
            <w:hideMark/>
          </w:tcPr>
          <w:p w:rsidR="00E969B4" w:rsidRPr="00E969B4" w:rsidRDefault="00E969B4" w:rsidP="00E969B4">
            <w:pPr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Uygulama</w:t>
            </w:r>
          </w:p>
        </w:tc>
        <w:tc>
          <w:tcPr>
            <w:tcW w:w="8434" w:type="dxa"/>
            <w:hideMark/>
          </w:tcPr>
          <w:p w:rsidR="00E969B4" w:rsidRPr="00E969B4" w:rsidRDefault="00E969B4" w:rsidP="00E969B4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Belirli günlerde veli sınıfa davet edilir. Öğretmenle birlikte basit bir deney yapar, hikâye okur ya da küçük bir matematik etkinliği yürütür.</w:t>
            </w:r>
          </w:p>
        </w:tc>
      </w:tr>
      <w:tr w:rsidR="00E969B4" w:rsidRPr="00E969B4" w:rsidTr="004E2D0D">
        <w:trPr>
          <w:cnfStyle w:val="000000010000"/>
        </w:trPr>
        <w:tc>
          <w:tcPr>
            <w:cnfStyle w:val="001000000000"/>
            <w:tcW w:w="0" w:type="auto"/>
            <w:hideMark/>
          </w:tcPr>
          <w:p w:rsidR="00E969B4" w:rsidRPr="00E969B4" w:rsidRDefault="00E969B4" w:rsidP="00E969B4">
            <w:pPr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Katkısı</w:t>
            </w:r>
          </w:p>
        </w:tc>
        <w:tc>
          <w:tcPr>
            <w:tcW w:w="8434" w:type="dxa"/>
            <w:hideMark/>
          </w:tcPr>
          <w:p w:rsidR="00E969B4" w:rsidRPr="00E969B4" w:rsidRDefault="00E969B4" w:rsidP="00E969B4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Çocuğun okul ile ailesini birlikte görmesi aidiyet duygusunu artırır. Aile, öğretim sürecine nasıl katkı vereceğini gözlemleme imkânı bulur.</w:t>
            </w:r>
          </w:p>
        </w:tc>
      </w:tr>
    </w:tbl>
    <w:p w:rsidR="00E969B4" w:rsidRPr="00E969B4" w:rsidRDefault="00E969B4" w:rsidP="00E969B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E969B4">
        <w:rPr>
          <w:rFonts w:ascii="Segoe UI" w:eastAsia="Times New Roman" w:hAnsi="Segoe UI" w:cs="Segoe UI"/>
          <w:b/>
          <w:bCs/>
          <w:lang w:eastAsia="tr-TR"/>
        </w:rPr>
        <w:t>Etkinlik Örneği 4: Ev Ortamında Öğrenme Kitleri</w:t>
      </w:r>
    </w:p>
    <w:tbl>
      <w:tblPr>
        <w:tblStyle w:val="AkKlavuz-Vurgu2"/>
        <w:tblW w:w="9553" w:type="dxa"/>
        <w:tblLook w:val="04A0"/>
      </w:tblPr>
      <w:tblGrid>
        <w:gridCol w:w="1338"/>
        <w:gridCol w:w="8215"/>
      </w:tblGrid>
      <w:tr w:rsidR="00E969B4" w:rsidRPr="00E969B4" w:rsidTr="004E2D0D">
        <w:trPr>
          <w:cnfStyle w:val="100000000000"/>
        </w:trPr>
        <w:tc>
          <w:tcPr>
            <w:cnfStyle w:val="001000000000"/>
            <w:tcW w:w="0" w:type="auto"/>
            <w:hideMark/>
          </w:tcPr>
          <w:p w:rsidR="00E969B4" w:rsidRPr="00E969B4" w:rsidRDefault="00E969B4" w:rsidP="00E969B4">
            <w:pPr>
              <w:jc w:val="center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Amaç</w:t>
            </w:r>
          </w:p>
        </w:tc>
        <w:tc>
          <w:tcPr>
            <w:tcW w:w="8368" w:type="dxa"/>
            <w:hideMark/>
          </w:tcPr>
          <w:p w:rsidR="00E969B4" w:rsidRPr="00E969B4" w:rsidRDefault="00E969B4" w:rsidP="00E969B4">
            <w:pPr>
              <w:jc w:val="center"/>
              <w:cnfStyle w:val="100000000000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Evde öğrenmeyi desteklemek</w:t>
            </w:r>
          </w:p>
        </w:tc>
      </w:tr>
      <w:tr w:rsidR="00E969B4" w:rsidRPr="00E969B4" w:rsidTr="004E2D0D">
        <w:trPr>
          <w:cnfStyle w:val="000000100000"/>
        </w:trPr>
        <w:tc>
          <w:tcPr>
            <w:cnfStyle w:val="001000000000"/>
            <w:tcW w:w="0" w:type="auto"/>
            <w:hideMark/>
          </w:tcPr>
          <w:p w:rsidR="00E969B4" w:rsidRPr="00E969B4" w:rsidRDefault="00E969B4" w:rsidP="00E969B4">
            <w:pPr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Uygulama</w:t>
            </w:r>
          </w:p>
        </w:tc>
        <w:tc>
          <w:tcPr>
            <w:tcW w:w="8368" w:type="dxa"/>
            <w:hideMark/>
          </w:tcPr>
          <w:p w:rsidR="00E969B4" w:rsidRPr="00E969B4" w:rsidRDefault="00E969B4" w:rsidP="00E969B4">
            <w:pPr>
              <w:cnfStyle w:val="000000100000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Öğrencilere ve velilere haftalık küçük görev kartları verilir. (örneğin: birlikte alışveriş listesi hazırlama, aile ağacı çizme, birlikte kitap okuma vb.)</w:t>
            </w:r>
          </w:p>
        </w:tc>
      </w:tr>
      <w:tr w:rsidR="00E969B4" w:rsidRPr="00E969B4" w:rsidTr="004E2D0D">
        <w:trPr>
          <w:cnfStyle w:val="000000010000"/>
        </w:trPr>
        <w:tc>
          <w:tcPr>
            <w:cnfStyle w:val="001000000000"/>
            <w:tcW w:w="0" w:type="auto"/>
            <w:hideMark/>
          </w:tcPr>
          <w:p w:rsidR="00E969B4" w:rsidRPr="00E969B4" w:rsidRDefault="00E969B4" w:rsidP="00E969B4">
            <w:pPr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Raporlama</w:t>
            </w:r>
          </w:p>
        </w:tc>
        <w:tc>
          <w:tcPr>
            <w:tcW w:w="8368" w:type="dxa"/>
            <w:hideMark/>
          </w:tcPr>
          <w:p w:rsidR="00E969B4" w:rsidRDefault="00E969B4" w:rsidP="00E969B4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  <w:r w:rsidRPr="00E969B4">
              <w:rPr>
                <w:rFonts w:ascii="Segoe UI" w:eastAsia="Times New Roman" w:hAnsi="Segoe UI" w:cs="Segoe UI"/>
                <w:lang w:eastAsia="tr-TR"/>
              </w:rPr>
              <w:t>Öğrenci görev sonrası deneyimini sınıfta paylaşır veya basit bir formla yazar.</w:t>
            </w:r>
          </w:p>
          <w:p w:rsidR="00E969B4" w:rsidRPr="00E969B4" w:rsidRDefault="00E969B4" w:rsidP="00E969B4">
            <w:pPr>
              <w:cnfStyle w:val="000000010000"/>
              <w:rPr>
                <w:rFonts w:ascii="Segoe UI" w:eastAsia="Times New Roman" w:hAnsi="Segoe UI" w:cs="Segoe UI"/>
                <w:lang w:eastAsia="tr-TR"/>
              </w:rPr>
            </w:pPr>
          </w:p>
        </w:tc>
      </w:tr>
    </w:tbl>
    <w:p w:rsidR="00E969B4" w:rsidRPr="00E969B4" w:rsidRDefault="00E969B4" w:rsidP="00E969B4">
      <w:pPr>
        <w:spacing w:before="100" w:beforeAutospacing="1" w:after="100" w:afterAutospacing="1" w:line="240" w:lineRule="auto"/>
        <w:jc w:val="right"/>
        <w:rPr>
          <w:rFonts w:ascii="Segoe UI" w:eastAsia="Times New Roman" w:hAnsi="Segoe UI" w:cs="Segoe UI"/>
          <w:bCs/>
          <w:lang w:eastAsia="tr-TR"/>
        </w:rPr>
      </w:pPr>
      <w:r w:rsidRPr="00E969B4">
        <w:rPr>
          <w:rFonts w:ascii="Segoe UI" w:eastAsia="Times New Roman" w:hAnsi="Segoe UI" w:cs="Segoe UI"/>
          <w:bCs/>
          <w:lang w:eastAsia="tr-TR"/>
        </w:rPr>
        <w:t xml:space="preserve">Zeki DOĞAN – </w:t>
      </w:r>
      <w:hyperlink r:id="rId5" w:history="1">
        <w:r w:rsidRPr="00E969B4">
          <w:rPr>
            <w:rStyle w:val="Kpr"/>
            <w:rFonts w:ascii="Segoe UI" w:eastAsia="Times New Roman" w:hAnsi="Segoe UI" w:cs="Segoe UI"/>
            <w:bCs/>
            <w:lang w:eastAsia="tr-TR"/>
          </w:rPr>
          <w:t>www.sosyalciniz.net</w:t>
        </w:r>
      </w:hyperlink>
    </w:p>
    <w:p w:rsidR="00E969B4" w:rsidRPr="00E969B4" w:rsidRDefault="00E969B4">
      <w:pPr>
        <w:rPr>
          <w:rFonts w:ascii="Segoe UI" w:hAnsi="Segoe UI" w:cs="Segoe UI"/>
        </w:rPr>
      </w:pPr>
    </w:p>
    <w:sectPr w:rsidR="00E969B4" w:rsidRPr="00E969B4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D99"/>
    <w:multiLevelType w:val="multilevel"/>
    <w:tmpl w:val="92A8B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2156AA4"/>
    <w:multiLevelType w:val="multilevel"/>
    <w:tmpl w:val="D0E67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969B4"/>
    <w:rsid w:val="000772F4"/>
    <w:rsid w:val="000F6B92"/>
    <w:rsid w:val="001D1B77"/>
    <w:rsid w:val="001D7CAC"/>
    <w:rsid w:val="002450A1"/>
    <w:rsid w:val="00263503"/>
    <w:rsid w:val="002D26EF"/>
    <w:rsid w:val="00440CB5"/>
    <w:rsid w:val="004873AA"/>
    <w:rsid w:val="004B5C41"/>
    <w:rsid w:val="004E2D0D"/>
    <w:rsid w:val="00915C24"/>
    <w:rsid w:val="00951B6E"/>
    <w:rsid w:val="00974BB7"/>
    <w:rsid w:val="00A8511E"/>
    <w:rsid w:val="00E32C98"/>
    <w:rsid w:val="00E969B4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paragraph" w:styleId="Balk2">
    <w:name w:val="heading 2"/>
    <w:basedOn w:val="Normal"/>
    <w:link w:val="Balk2Char"/>
    <w:uiPriority w:val="9"/>
    <w:qFormat/>
    <w:rsid w:val="00E96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E969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E969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969B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969B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969B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969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969B4"/>
    <w:rPr>
      <w:color w:val="0000FF" w:themeColor="hyperlink"/>
      <w:u w:val="single"/>
    </w:rPr>
  </w:style>
  <w:style w:type="table" w:styleId="AkKlavuz-Vurgu6">
    <w:name w:val="Light Grid Accent 6"/>
    <w:basedOn w:val="NormalTablo"/>
    <w:uiPriority w:val="62"/>
    <w:rsid w:val="004E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-Vurgu4">
    <w:name w:val="Medium Shading 1 Accent 4"/>
    <w:basedOn w:val="NormalTablo"/>
    <w:uiPriority w:val="63"/>
    <w:rsid w:val="004E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Klavuz-Vurgu4">
    <w:name w:val="Light Grid Accent 4"/>
    <w:basedOn w:val="NormalTablo"/>
    <w:uiPriority w:val="62"/>
    <w:rsid w:val="004E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3">
    <w:name w:val="Light Grid Accent 3"/>
    <w:basedOn w:val="NormalTablo"/>
    <w:uiPriority w:val="62"/>
    <w:rsid w:val="004E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2">
    <w:name w:val="Light Grid Accent 2"/>
    <w:basedOn w:val="NormalTablo"/>
    <w:uiPriority w:val="62"/>
    <w:rsid w:val="004E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2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2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82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748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43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45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06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4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2742</Characters>
  <Application>Microsoft Office Word</Application>
  <DocSecurity>0</DocSecurity>
  <Lines>22</Lines>
  <Paragraphs>6</Paragraphs>
  <ScaleCrop>false</ScaleCrop>
  <Company>By NeC ® 2010 | Katilimsiz.Com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2025-06-21T13:30:00Z</dcterms:created>
  <dcterms:modified xsi:type="dcterms:W3CDTF">2025-06-21T13:36:00Z</dcterms:modified>
</cp:coreProperties>
</file>