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270D0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270D0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E7C42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A2F1F" w:rsidP="00EA2F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270D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270D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270D0">
              <w:rPr>
                <w:rFonts w:ascii="Times New Roman" w:eastAsia="Arial" w:hAnsi="Times New Roman" w:cs="Times New Roman"/>
                <w:b/>
              </w:rPr>
              <w:t>4.5</w:t>
            </w:r>
            <w:proofErr w:type="gramEnd"/>
            <w:r w:rsidRPr="00D270D0">
              <w:rPr>
                <w:rFonts w:ascii="Times New Roman" w:eastAsia="Arial" w:hAnsi="Times New Roman" w:cs="Times New Roman"/>
                <w:b/>
              </w:rPr>
              <w:t>. Yargı sistemindeki kurumları işlevleri açısından karşılaştırır.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A5" w:rsidRPr="009B0CA5" w:rsidRDefault="009B0CA5" w:rsidP="00D270D0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</w:p>
          <w:p w:rsidR="008D7E97" w:rsidRPr="00F43979" w:rsidRDefault="00F43979" w:rsidP="00D270D0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Ders kitabında yer 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="00D270D0" w:rsidRPr="00D270D0">
              <w:rPr>
                <w:rFonts w:ascii="Times New Roman" w:eastAsia="Times New Roman" w:hAnsi="Times New Roman" w:cs="Times New Roman"/>
                <w:b/>
              </w:rPr>
              <w:t>Adalet için çalışanların görev yaptığı kurumlar nelerdir?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FD5006">
              <w:rPr>
                <w:rFonts w:ascii="Times New Roman" w:eastAsia="Times New Roman" w:hAnsi="Times New Roman" w:cs="Times New Roman"/>
              </w:rPr>
              <w:t>146 ve 147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Hukuk düzeni; belirli kurallarla, bunların uygulanmasını sağlayan belirli uygulayıcılarla ve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96549">
              <w:rPr>
                <w:rFonts w:ascii="Times New Roman" w:eastAsia="Times New Roman" w:hAnsi="Times New Roman" w:cs="Times New Roman"/>
              </w:rPr>
              <w:t>kurumlarla</w:t>
            </w:r>
            <w:proofErr w:type="gramEnd"/>
            <w:r w:rsidRPr="00E96549">
              <w:rPr>
                <w:rFonts w:ascii="Times New Roman" w:eastAsia="Times New Roman" w:hAnsi="Times New Roman" w:cs="Times New Roman"/>
              </w:rPr>
              <w:t xml:space="preserve">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E96549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93695A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E96549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E96549" w:rsidRPr="00FD5006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Anayasa Mahkemesi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uygunluğunu denetlemektir. Anayasa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Mahkemesi, kanunların Anayasa’mıza aykırı olduğu kararına varırsa o kanunu iptal eder.</w:t>
            </w:r>
          </w:p>
          <w:p w:rsid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FD5006" w:rsidRPr="00FD5006" w:rsidRDefault="00FD5006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Yargıtay</w:t>
            </w:r>
          </w:p>
          <w:p w:rsidR="00FD5006" w:rsidRP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Adli Yar</w:t>
            </w:r>
            <w:r>
              <w:rPr>
                <w:rFonts w:ascii="Times New Roman" w:eastAsia="Times New Roman" w:hAnsi="Times New Roman" w:cs="Times New Roman"/>
              </w:rPr>
              <w:t xml:space="preserve">gı İstinaf Mahkemeleri (Bölge </w:t>
            </w:r>
            <w:r w:rsidRPr="00FD5006">
              <w:rPr>
                <w:rFonts w:ascii="Times New Roman" w:eastAsia="Times New Roman" w:hAnsi="Times New Roman" w:cs="Times New Roman"/>
              </w:rPr>
              <w:t>Adliye Mahkemeleri) tarafından verilen kararlara karşı yapılan başvuruları inceleyerek karara bağlayan yüksek mahkemedir.</w:t>
            </w:r>
          </w:p>
          <w:p w:rsid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FD5006">
              <w:rPr>
                <w:rFonts w:ascii="Times New Roman" w:eastAsia="Times New Roman" w:hAnsi="Times New Roman" w:cs="Times New Roman"/>
              </w:rPr>
              <w:t>denir.</w:t>
            </w:r>
          </w:p>
          <w:p w:rsidR="00FD5006" w:rsidRPr="00BE19F8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>gı sistemi</w:t>
            </w:r>
            <w:r w:rsidR="00FD5006">
              <w:rPr>
                <w:rFonts w:ascii="Times New Roman" w:hAnsi="Times New Roman" w:cs="Times New Roman"/>
              </w:rPr>
              <w:t xml:space="preserve">ndeki kurumlar </w:t>
            </w:r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2D56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465AF"/>
    <w:rsid w:val="00484774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0CA5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270D0"/>
    <w:rsid w:val="00D36D6B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4A8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96549"/>
    <w:rsid w:val="00EA1165"/>
    <w:rsid w:val="00EA2F1F"/>
    <w:rsid w:val="00EF2219"/>
    <w:rsid w:val="00EF5F6D"/>
    <w:rsid w:val="00F064C7"/>
    <w:rsid w:val="00F12218"/>
    <w:rsid w:val="00F1771F"/>
    <w:rsid w:val="00F22BAE"/>
    <w:rsid w:val="00F31E3F"/>
    <w:rsid w:val="00F43979"/>
    <w:rsid w:val="00FD3A87"/>
    <w:rsid w:val="00FD500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6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2025-05-24T01:56:00Z</dcterms:created>
  <dcterms:modified xsi:type="dcterms:W3CDTF">2025-05-24T01:56:00Z</dcterms:modified>
</cp:coreProperties>
</file>