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76A88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BİR VATANDAŞIM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83E79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C50D69">
              <w:rPr>
                <w:rFonts w:ascii="Times New Roman" w:hAnsi="Times New Roman" w:cs="Times New Roman"/>
              </w:rPr>
              <w:t xml:space="preserve"> Mayıs </w:t>
            </w:r>
            <w:r w:rsidR="006D4D44">
              <w:rPr>
                <w:rFonts w:ascii="Times New Roman" w:hAnsi="Times New Roman" w:cs="Times New Roman"/>
              </w:rPr>
              <w:t>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83E7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83E79">
              <w:rPr>
                <w:rFonts w:ascii="Times New Roman" w:eastAsia="Arial" w:hAnsi="Times New Roman" w:cs="Times New Roman"/>
                <w:b/>
              </w:rPr>
              <w:t>AYE.1.6.2. İçerisinde yer aldığı grup ve kurumlara bireysel katkısını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79" w:rsidRPr="00083E79" w:rsidRDefault="00083E79" w:rsidP="00F76A88">
            <w:pPr>
              <w:rPr>
                <w:rFonts w:ascii="SourceSansVariable-Roman" w:hAnsi="SourceSansVariable-Roman"/>
                <w:color w:val="3A393A"/>
                <w:sz w:val="24"/>
              </w:rPr>
            </w:pP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Ailede evlat, okulda öğrenci, toplumsal hayatta vatandaş olarak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sahip olduğumuz sorumluluklar gereği her ortamda kurallara uygun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davranmamız gerekmektedir. Bu kurallara uymak ve sorumluluklarımızı yerine getirmek, içinde bulunduğumuz grup ya da kurumlarla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olan ilişkilerimizi sağlıklı hâle getirir.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Zamanımızın büyük bir kısmını geçirdiğimiz okulda veya yaşadığımız çevrede çeşitli sosyal faaliyetlere katılırız. Okulda bir satranç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kulübünde veya mahallemizde bir basketbol kulübünde faaliyet gösterebilir. Hangi sosyal çevrede olursak olalım o çevrenin kurallarına uymak zorundayız.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Hepimiz; saygılı, sorumluluk sahibi ve bulunduğu ortama katkıda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bulunan insanlarla yaşamak isteriz. Çünkü toplumun gelişmesi böyle insanların artmasıyla mümkündür. Dünyayı değiştirmek istiyorsak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önce kendimizi değiştirmeliyiz.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Sınıf, okul, mahalle ya da şehir yaşantımızda birçok insanla, onların oluşturduğu grup ya da kurumlarla bağlantı kurarız. Bilinçli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sorumluluk sahibi bireyler, her şeyi başkalarından ya da devletten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 xml:space="preserve">beklemezler. </w:t>
            </w:r>
            <w:proofErr w:type="spellStart"/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Farkındalık</w:t>
            </w:r>
            <w:proofErr w:type="spellEnd"/>
            <w:r w:rsidRPr="00083E79">
              <w:rPr>
                <w:rFonts w:ascii="SourceSansVariable-Roman" w:hAnsi="SourceSansVariable-Roman"/>
                <w:color w:val="3A393A"/>
                <w:sz w:val="24"/>
              </w:rPr>
              <w:t xml:space="preserve"> yaratacak ve çevrelerindeki diğer bireylere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örnek olacak davranışlarda bulunurlar. Örneğin yoldaki büyük bir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taşı birinin kaldırması basit bir hareket olsa da insanların düşmesini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engeller.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Toplumun refah ve mutluluğuna katkıda bulunmaya yönelik çalışmalar, sivil toplum kuruluşları aracılığıyla da gerçekleştirilebilir. Bunun için öncelikle katkıda bulunulacak alanda neye ihtiyaç olduğunu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fark etmek gerekir. Birey olarak topluma küçük ya da büyük katkılarda bulunacak çalışmalar yapabiliriz.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083E79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Hangi gruplarda yer alıyoruz</w:t>
            </w:r>
            <w:r w:rsidR="002108FB">
              <w:rPr>
                <w:rFonts w:ascii="Times New Roman" w:eastAsia="Arial" w:hAnsi="Times New Roman" w:cs="Times New Roman"/>
              </w:rPr>
              <w:t>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3E79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8E64A3"/>
    <w:rsid w:val="00935121"/>
    <w:rsid w:val="009353F9"/>
    <w:rsid w:val="00941F62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15531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76A8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4851-8069-4C73-BB82-44A670B7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2025-05-24T02:03:00Z</dcterms:created>
  <dcterms:modified xsi:type="dcterms:W3CDTF">2025-05-24T02:03:00Z</dcterms:modified>
</cp:coreProperties>
</file>