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C1E7F" w:rsidP="007A1AE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ŞEHRİMİZİN </w:t>
            </w:r>
            <w:r w:rsidR="007A1AEA">
              <w:rPr>
                <w:rFonts w:ascii="Times New Roman" w:hAnsi="Times New Roman" w:cs="Times New Roman"/>
              </w:rPr>
              <w:t>KÜLTÜREL VARLIKLARI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C76D6" w:rsidP="002B1CC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Nisan 2</w:t>
            </w:r>
            <w:r w:rsidR="001C2F88">
              <w:rPr>
                <w:rFonts w:ascii="Times New Roman" w:hAnsi="Times New Roman" w:cs="Times New Roman"/>
              </w:rPr>
              <w:t xml:space="preserve"> Mayıs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2B1CC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70AD4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70AD4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70AD4">
              <w:rPr>
                <w:rFonts w:ascii="Times New Roman" w:eastAsia="Arial" w:hAnsi="Times New Roman" w:cs="Times New Roman"/>
                <w:b/>
              </w:rPr>
              <w:t>5.4</w:t>
            </w:r>
            <w:proofErr w:type="gramEnd"/>
            <w:r w:rsidRPr="00070AD4">
              <w:rPr>
                <w:rFonts w:ascii="Times New Roman" w:eastAsia="Arial" w:hAnsi="Times New Roman" w:cs="Times New Roman"/>
                <w:b/>
              </w:rPr>
              <w:t>. Yaşadığı şehrin somut olmayan kültür varlıklarını keşfeder.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2B1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F88" w:rsidRPr="001C2F88" w:rsidRDefault="001C2F88" w:rsidP="001C2F88">
            <w:pPr>
              <w:pStyle w:val="ListeParagraf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F5B4E" w:rsidRPr="00DF5B4E" w:rsidRDefault="00DF5B4E" w:rsidP="00DF5B4E">
            <w:p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İnsanlığın Somut Olmayan Kültürel Mirası Temsilî Listesi</w:t>
            </w:r>
          </w:p>
          <w:p w:rsidR="00DF5B4E" w:rsidRPr="00DF5B4E" w:rsidRDefault="00DF5B4E" w:rsidP="00DF5B4E">
            <w:pPr>
              <w:pStyle w:val="ListeParagraf"/>
              <w:ind w:left="1068"/>
              <w:rPr>
                <w:rFonts w:ascii="Times New Roman" w:eastAsia="Times New Roman" w:hAnsi="Times New Roman" w:cs="Times New Roman"/>
              </w:rPr>
            </w:pP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1.    Meddahlık Geleneği (2008)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2.    Mevlevi Sema Törenleri (2008)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3.    Âşıklık Geleneği (2009)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4.    Karagöz (2009)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5.    Nevruz </w:t>
            </w:r>
            <w:proofErr w:type="gramStart"/>
            <w:r w:rsidRPr="00DF5B4E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DF5B4E">
              <w:rPr>
                <w:rFonts w:ascii="Times New Roman" w:eastAsia="Times New Roman" w:hAnsi="Times New Roman" w:cs="Times New Roman"/>
              </w:rPr>
              <w:t>Azerbaycan, Hindistan, İran, Kırgızistan, Özbekistan ve Pakistan ile ortak dosya (2009) (2016 yılında dosya Afganistan, Azerbaycan, Hindistan, Irak, İran, Kazakistan, Kırgızistan, Özbekistan, Pakistan, Tacikistan ve Türkmenistan katılımı ile genişletilmiştir)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6.    Geleneksel Sohbet Toplantıları (Yaren, Barana, Sıra Geceleri ve diğer, 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7.    Alevi-Bektaşi Ritüeli Semah (2010)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8.    Kırkpınar Yağlı Güreş Festivali (2010)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9.    Geleneksel Tören Keşkeği (2011)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10.  Mesir Macunu Festivali (2012)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11.  Türk Kahvesi ve Geleneği (2013)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12.  Ebru: Türk Kâğıt Süsleme Sanatı (2014)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13.  İnce Ekmek Yapımı ve Paylaşımı Geleneği: Lavaş,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Katrıma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Jupka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, Yufka (Azerbaycan, İran, Kazakistan, Kırgızistan ve Türkiye ile ortak dosya) (2016)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14.  Geleneksel Çini Sanatı (2016)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15.  Bahar Bayramı Hıdırellez (Makedonya ile ortak dosya) (2017)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16.  Dede Korkut-Korkut Ata Mirası: Kültürü, Efsaneleri ve Müziği (Azerbaycan ve Kazakistan ile Ortak Dosya, 2018)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17.  Geleneksel Türk Okçuluğu (2019) 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18.  Minyatür Sanatı (Azerbaycan, İran ve Özbekistan ile Ortak Dosya) (2020)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19.  Geleneksel zekâ ve strateji oyunu: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Togyzqumalaq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Toguz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Korgool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, Mangala / Göçürme (Kazakistan ve Kırgızistan ile Ortak Dosya) (2020)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20.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Hüsn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-i Hat, Türkiye’de İslam Sanatında Geleneksel Güzel Yazı (2021)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21. Çay Kültürü: Kimlik, Misafirperverlik ve Toplumsal Etkileşim Sembolü (Azerbaycan ile ortak dosya, 2022)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lastRenderedPageBreak/>
              <w:t>22. İpek Böcekçiliği ve Dokuma için İpeğin Geleneksel Üretimi (Afganistan, Azerbaycan, İran, Tacikistan, Türkmenistan ve Özbekistan ile ortak dosya, 2022)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23.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Nasreddin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Hoca/Molla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Nesreddin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/Molla Ependi/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Apendi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Afendi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F5B4E">
              <w:rPr>
                <w:rFonts w:ascii="Times New Roman" w:eastAsia="Times New Roman" w:hAnsi="Times New Roman" w:cs="Times New Roman"/>
              </w:rPr>
              <w:t>Kozhanasyr</w:t>
            </w:r>
            <w:proofErr w:type="spellEnd"/>
            <w:r w:rsidRPr="00DF5B4E">
              <w:rPr>
                <w:rFonts w:ascii="Times New Roman" w:eastAsia="Times New Roman" w:hAnsi="Times New Roman" w:cs="Times New Roman"/>
              </w:rPr>
              <w:t xml:space="preserve"> Fıkra Anlatma Geleneği (Azerbaycan, Kazakistan, Kırgızistan, Tacikistan, Türkmenistan, Özbekistan ile ortak dosya, 2022)</w:t>
            </w:r>
          </w:p>
          <w:p w:rsidR="00DF5B4E" w:rsidRPr="00DF5B4E" w:rsidRDefault="00DF5B4E" w:rsidP="00DF5B4E">
            <w:pPr>
              <w:pStyle w:val="ListeParagraf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F5B4E" w:rsidRPr="00DF5B4E" w:rsidRDefault="00DF5B4E" w:rsidP="00DF5B4E">
            <w:p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UNESCO Acil Koruma Gerektiren Somut Olmayan Kültürel Miras Listesi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>24. Islık Dili (2017)</w:t>
            </w:r>
          </w:p>
          <w:p w:rsidR="00DF5B4E" w:rsidRPr="00DF5B4E" w:rsidRDefault="00DF5B4E" w:rsidP="00DF5B4E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</w:rPr>
            </w:pPr>
            <w:r w:rsidRPr="00DF5B4E">
              <w:rPr>
                <w:rFonts w:ascii="Times New Roman" w:eastAsia="Times New Roman" w:hAnsi="Times New Roman" w:cs="Times New Roman"/>
              </w:rPr>
              <w:t xml:space="preserve">25. Geleneksel </w:t>
            </w:r>
            <w:proofErr w:type="gramStart"/>
            <w:r w:rsidRPr="00DF5B4E">
              <w:rPr>
                <w:rFonts w:ascii="Times New Roman" w:eastAsia="Times New Roman" w:hAnsi="Times New Roman" w:cs="Times New Roman"/>
              </w:rPr>
              <w:t>Ahlat</w:t>
            </w:r>
            <w:proofErr w:type="gramEnd"/>
            <w:r w:rsidRPr="00DF5B4E">
              <w:rPr>
                <w:rFonts w:ascii="Times New Roman" w:eastAsia="Times New Roman" w:hAnsi="Times New Roman" w:cs="Times New Roman"/>
              </w:rPr>
              <w:t xml:space="preserve"> Taş İşçiliği (2022)</w:t>
            </w:r>
          </w:p>
          <w:p w:rsidR="00502B46" w:rsidRPr="00D76CEB" w:rsidRDefault="00502B46" w:rsidP="00DF5B4E">
            <w:pPr>
              <w:pStyle w:val="ListeParagraf"/>
              <w:ind w:left="1068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A93563" w:rsidRDefault="00DD36EE" w:rsidP="009B20A1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D76CEB">
              <w:rPr>
                <w:rFonts w:ascii="Times New Roman" w:hAnsi="Times New Roman" w:cs="Times New Roman"/>
              </w:rPr>
              <w:t xml:space="preserve">rin </w:t>
            </w:r>
            <w:r w:rsidR="00DF5B4E">
              <w:rPr>
                <w:rFonts w:ascii="Times New Roman" w:hAnsi="Times New Roman" w:cs="Times New Roman"/>
              </w:rPr>
              <w:t>somut olmayan kültürel miras örneklerinden</w:t>
            </w:r>
            <w:r w:rsidR="009B20A1">
              <w:rPr>
                <w:rFonts w:ascii="Times New Roman" w:hAnsi="Times New Roman" w:cs="Times New Roman"/>
              </w:rPr>
              <w:t xml:space="preserve"> biliyorsunuz? </w:t>
            </w:r>
          </w:p>
          <w:p w:rsidR="009B20A1" w:rsidRPr="005A4B04" w:rsidRDefault="009B20A1" w:rsidP="009B20A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1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7"/>
  </w:num>
  <w:num w:numId="13">
    <w:abstractNumId w:val="10"/>
  </w:num>
  <w:num w:numId="14">
    <w:abstractNumId w:val="2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B1CCB"/>
    <w:rsid w:val="002D5205"/>
    <w:rsid w:val="002E75CF"/>
    <w:rsid w:val="003207C7"/>
    <w:rsid w:val="00345440"/>
    <w:rsid w:val="003630D2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360E4"/>
    <w:rsid w:val="00487160"/>
    <w:rsid w:val="00492313"/>
    <w:rsid w:val="0049529D"/>
    <w:rsid w:val="004B11F9"/>
    <w:rsid w:val="004C76D6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5D9"/>
    <w:rsid w:val="008C7F9B"/>
    <w:rsid w:val="008E531F"/>
    <w:rsid w:val="008F1C2A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EF6E1D"/>
    <w:rsid w:val="00F16BB8"/>
    <w:rsid w:val="00F231DB"/>
    <w:rsid w:val="00F30749"/>
    <w:rsid w:val="00F83742"/>
    <w:rsid w:val="00F904D7"/>
    <w:rsid w:val="00F9376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5D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B4B5-4D63-4BA7-B8B0-F170D722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2025-04-26T09:19:00Z</dcterms:created>
  <dcterms:modified xsi:type="dcterms:W3CDTF">2025-04-26T09:19:00Z</dcterms:modified>
</cp:coreProperties>
</file>