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F03A4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 2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2C10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160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E6160D">
              <w:rPr>
                <w:rFonts w:ascii="Times New Roman" w:eastAsia="Arial" w:hAnsi="Times New Roman" w:cs="Times New Roman"/>
                <w:b/>
              </w:rPr>
              <w:t>SMOY. 5.1. Medya iletilerinde dilin, yazıların, seslerin ve görsellerin ikna etme amacıyla nasıl kullanıldığını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C10BD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İnsanlar çoğu zaman çeşitli konularda birbirlerini ikn</w:t>
            </w:r>
            <w:r>
              <w:rPr>
                <w:rFonts w:ascii="Times New Roman" w:eastAsia="Times New Roman" w:hAnsi="Times New Roman" w:cs="Times New Roman"/>
              </w:rPr>
              <w:t xml:space="preserve">a etmeye çalışırlar fakat bazen </w:t>
            </w:r>
            <w:r w:rsidRPr="00FD5A9A">
              <w:rPr>
                <w:rFonts w:ascii="Times New Roman" w:eastAsia="Times New Roman" w:hAnsi="Times New Roman" w:cs="Times New Roman"/>
              </w:rPr>
              <w:t>bu durum çok daha önemli bir hâl alabilir. İş artık u</w:t>
            </w:r>
            <w:r>
              <w:rPr>
                <w:rFonts w:ascii="Times New Roman" w:eastAsia="Times New Roman" w:hAnsi="Times New Roman" w:cs="Times New Roman"/>
              </w:rPr>
              <w:t xml:space="preserve">zmanlık gerektirir ve ikna etme </w:t>
            </w:r>
            <w:r w:rsidRPr="00FD5A9A">
              <w:rPr>
                <w:rFonts w:ascii="Times New Roman" w:eastAsia="Times New Roman" w:hAnsi="Times New Roman" w:cs="Times New Roman"/>
              </w:rPr>
              <w:t>sanatına dönüşür. Bu uzman; köprüde intihara kalkı</w:t>
            </w:r>
            <w:r>
              <w:rPr>
                <w:rFonts w:ascii="Times New Roman" w:eastAsia="Times New Roman" w:hAnsi="Times New Roman" w:cs="Times New Roman"/>
              </w:rPr>
              <w:t xml:space="preserve">şan kişiyi vazgeçirmeye çalışan </w:t>
            </w:r>
            <w:r w:rsidRPr="00FD5A9A">
              <w:rPr>
                <w:rFonts w:ascii="Times New Roman" w:eastAsia="Times New Roman" w:hAnsi="Times New Roman" w:cs="Times New Roman"/>
              </w:rPr>
              <w:t>bir polis, hastasını tedaviye ikna etmeye çalışan bir psikiy</w:t>
            </w:r>
            <w:r>
              <w:rPr>
                <w:rFonts w:ascii="Times New Roman" w:eastAsia="Times New Roman" w:hAnsi="Times New Roman" w:cs="Times New Roman"/>
              </w:rPr>
              <w:t xml:space="preserve">atrist veya kalabalık kitleleri </w:t>
            </w:r>
            <w:r w:rsidRPr="00FD5A9A">
              <w:rPr>
                <w:rFonts w:ascii="Times New Roman" w:eastAsia="Times New Roman" w:hAnsi="Times New Roman" w:cs="Times New Roman"/>
              </w:rPr>
              <w:t>ikna etmeye çalışan bir siyasetçi olabilir.</w:t>
            </w:r>
          </w:p>
          <w:p w:rsidR="00FD5A9A" w:rsidRDefault="00FD5A9A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A9A">
              <w:rPr>
                <w:rFonts w:ascii="Times New Roman" w:eastAsia="Times New Roman" w:hAnsi="Times New Roman" w:cs="Times New Roman"/>
              </w:rPr>
              <w:t>İkna dilini en etkili kullanan kişiler satış temsilcileridir. Birçok farklı tekniği kullanarak karşılarındaki kişiyi ikna etmeye çalışırlar. Medy</w:t>
            </w:r>
            <w:r>
              <w:rPr>
                <w:rFonts w:ascii="Times New Roman" w:eastAsia="Times New Roman" w:hAnsi="Times New Roman" w:cs="Times New Roman"/>
              </w:rPr>
              <w:t xml:space="preserve">a da bu teknikleri geliştirerek </w:t>
            </w:r>
            <w:r w:rsidRPr="00FD5A9A">
              <w:rPr>
                <w:rFonts w:ascii="Times New Roman" w:eastAsia="Times New Roman" w:hAnsi="Times New Roman" w:cs="Times New Roman"/>
              </w:rPr>
              <w:t>iletilerinde kullanmaktadır.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Önce Küçük Sonra Büyük Rica: Bu teknikte kişiden, önce kolaylıkla kabul edebileceği bir talepte bulunulur. Ardından da adım adım daha büyük talepler sıralanır.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Önce Büyük Sonra Küçük Rica: Öncelikle, reddedilme olasılığı yüksek bir taleple başlanılır ve ardından da basamak </w:t>
            </w:r>
            <w:proofErr w:type="spellStart"/>
            <w:r w:rsidRPr="008700BF">
              <w:rPr>
                <w:rFonts w:ascii="Times New Roman" w:eastAsia="Times New Roman" w:hAnsi="Times New Roman" w:cs="Times New Roman"/>
              </w:rPr>
              <w:t>basamak</w:t>
            </w:r>
            <w:proofErr w:type="spellEnd"/>
            <w:r w:rsidRPr="008700BF">
              <w:rPr>
                <w:rFonts w:ascii="Times New Roman" w:eastAsia="Times New Roman" w:hAnsi="Times New Roman" w:cs="Times New Roman"/>
              </w:rPr>
              <w:t xml:space="preserve"> asıl amaca gelinir.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Gitgide Artan Ricalar: Önce “Evet!” denilecek teklif sunulur ve “Evet!” denilecek son noktaya kadar öneriler yapılır ve teklif büyür.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Acaba Değil, Hangi: Gereksinim duyulup duyulmadığı, seçim yapmak isteyip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700BF">
              <w:rPr>
                <w:rFonts w:ascii="Times New Roman" w:eastAsia="Times New Roman" w:hAnsi="Times New Roman" w:cs="Times New Roman"/>
              </w:rPr>
              <w:t>istemediği</w:t>
            </w:r>
            <w:proofErr w:type="gramEnd"/>
            <w:r w:rsidRPr="008700BF">
              <w:rPr>
                <w:rFonts w:ascii="Times New Roman" w:eastAsia="Times New Roman" w:hAnsi="Times New Roman" w:cs="Times New Roman"/>
              </w:rPr>
              <w:t xml:space="preserve"> sorulmadan kişiye doğrudan seçeneklerin sunulduğu bir tekniktir.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Yer Etme: Bu teknikte beş duyudan en az birine hitap edecek şekilde mesaj üretilir. </w:t>
            </w:r>
          </w:p>
          <w:p w:rsidR="008700BF" w:rsidRPr="008700BF" w:rsidRDefault="008700BF" w:rsidP="008700B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 w:rsidRPr="008700BF">
              <w:rPr>
                <w:rFonts w:ascii="Times New Roman" w:eastAsia="Times New Roman" w:hAnsi="Times New Roman" w:cs="Times New Roman"/>
              </w:rPr>
              <w:t xml:space="preserve"> Borca Sokma: Müşteri için büyük çaba sarf eden bir satış temsilcisi isteyerek veya istemeyerek bu tekniğe başvurmuş olur. </w:t>
            </w:r>
          </w:p>
          <w:p w:rsidR="00FD5A9A" w:rsidRPr="00175290" w:rsidRDefault="008700BF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Pr="008700BF">
              <w:rPr>
                <w:rFonts w:ascii="Times New Roman" w:eastAsia="Times New Roman" w:hAnsi="Times New Roman" w:cs="Times New Roman"/>
              </w:rPr>
              <w:t>Önce Ver Sonra Geri Al: Müşterinin ürüne bağlanması için öncelikle uygun fiyat, hediye ek ürün gibi tekliﬂerin verildiği ve müşterinin ürüne bağlılığını güçlendirdikten sonra da bu yüksek vaatleri</w:t>
            </w:r>
            <w:r>
              <w:rPr>
                <w:rFonts w:ascii="Times New Roman" w:eastAsia="Times New Roman" w:hAnsi="Times New Roman" w:cs="Times New Roman"/>
              </w:rPr>
              <w:t xml:space="preserve">n geri alındığı bir tekniktir.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C10BD"/>
    <w:rsid w:val="002F36EF"/>
    <w:rsid w:val="0030579A"/>
    <w:rsid w:val="003076F0"/>
    <w:rsid w:val="003138C2"/>
    <w:rsid w:val="003207C7"/>
    <w:rsid w:val="003377BF"/>
    <w:rsid w:val="003546E1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D5A9A"/>
    <w:rsid w:val="00FE2693"/>
    <w:rsid w:val="00FF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E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2025-04-26T08:51:00Z</dcterms:created>
  <dcterms:modified xsi:type="dcterms:W3CDTF">2025-04-26T08:51:00Z</dcterms:modified>
</cp:coreProperties>
</file>