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03D22" w:rsidRPr="005D407B" w:rsidTr="0061201A">
        <w:trPr>
          <w:jc w:val="center"/>
        </w:trPr>
        <w:tc>
          <w:tcPr>
            <w:tcW w:w="2741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ADI SOYADI:</w:t>
            </w: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03D22" w:rsidRPr="005D407B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</w:rPr>
              <w:t xml:space="preserve">2024-2025 EĞİTİM ÖĞRETİM YILI </w:t>
            </w:r>
            <w:r w:rsidRPr="005D407B">
              <w:rPr>
                <w:rFonts w:ascii="Arial" w:hAnsi="Arial" w:cs="Arial"/>
              </w:rPr>
              <w:br/>
              <w:t xml:space="preserve">KOVANCILAR BAYRAMYAZI ORTAOKULU </w:t>
            </w:r>
            <w:r w:rsidRPr="005D407B">
              <w:rPr>
                <w:rFonts w:ascii="Arial" w:hAnsi="Arial" w:cs="Arial"/>
              </w:rPr>
              <w:br/>
            </w:r>
            <w:r w:rsidRPr="005D407B">
              <w:rPr>
                <w:rFonts w:ascii="Arial" w:hAnsi="Arial" w:cs="Arial"/>
                <w:b/>
              </w:rPr>
              <w:t>6-7</w:t>
            </w:r>
            <w:r w:rsidR="00947E2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8</w:t>
            </w:r>
            <w:r w:rsidRPr="005D407B">
              <w:rPr>
                <w:rFonts w:ascii="Arial" w:hAnsi="Arial" w:cs="Arial"/>
                <w:b/>
              </w:rPr>
              <w:t xml:space="preserve">.SINIF </w:t>
            </w:r>
            <w:r>
              <w:rPr>
                <w:rFonts w:ascii="Arial" w:hAnsi="Arial" w:cs="Arial"/>
                <w:b/>
              </w:rPr>
              <w:t>HUKUK VE ADALET</w:t>
            </w:r>
          </w:p>
          <w:p w:rsidR="00E03D22" w:rsidRPr="005D407B" w:rsidRDefault="00324EF9" w:rsidP="00612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03D22" w:rsidRPr="005D407B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E03D22" w:rsidRPr="005D407B" w:rsidRDefault="00E03D22" w:rsidP="0061201A">
            <w:pPr>
              <w:rPr>
                <w:rFonts w:ascii="Arial" w:hAnsi="Arial" w:cs="Arial"/>
              </w:rPr>
            </w:pPr>
          </w:p>
          <w:p w:rsidR="00E03D22" w:rsidRPr="005D407B" w:rsidRDefault="00E03D22" w:rsidP="0061201A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PUAN</w:t>
            </w:r>
          </w:p>
        </w:tc>
      </w:tr>
    </w:tbl>
    <w:p w:rsidR="00E03D22" w:rsidRPr="005D407B" w:rsidRDefault="00E03D22" w:rsidP="00E03D2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E03D22" w:rsidRPr="005D407B" w:rsidTr="00E03D22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03D22" w:rsidRPr="005D407B" w:rsidRDefault="00E03D22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7.SORU</w:t>
            </w:r>
          </w:p>
        </w:tc>
      </w:tr>
      <w:tr w:rsidR="00E03D22" w:rsidRPr="005D407B" w:rsidTr="00E03D22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 w:rsidR="00AC031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 w:rsidR="00AC0315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03D22" w:rsidRPr="005D407B" w:rsidRDefault="00E03D22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15</w:t>
            </w:r>
          </w:p>
        </w:tc>
      </w:tr>
    </w:tbl>
    <w:p w:rsidR="0063739A" w:rsidRPr="00E03D22" w:rsidRDefault="0063739A" w:rsidP="00617FEF">
      <w:pPr>
        <w:pStyle w:val="AralkYok"/>
        <w:rPr>
          <w:rStyle w:val="fontstyle01"/>
          <w:rFonts w:ascii="Arial" w:hAnsi="Arial" w:cs="Arial"/>
          <w:b/>
        </w:rPr>
      </w:pPr>
    </w:p>
    <w:p w:rsidR="001D7CAC" w:rsidRPr="00AC0315" w:rsidRDefault="00E03D22" w:rsidP="00AC0315">
      <w:pPr>
        <w:rPr>
          <w:rStyle w:val="fontstyle01"/>
          <w:rFonts w:ascii="Arial" w:hAnsi="Arial" w:cs="Arial"/>
          <w:b/>
        </w:rPr>
      </w:pPr>
      <w:r w:rsidRPr="00E03D22">
        <w:rPr>
          <w:rStyle w:val="fontstyle01"/>
          <w:rFonts w:ascii="Arial" w:hAnsi="Arial" w:cs="Arial"/>
          <w:b/>
        </w:rPr>
        <w:t>SORU 1.</w:t>
      </w:r>
      <w:r>
        <w:rPr>
          <w:rStyle w:val="fontstyle01"/>
          <w:rFonts w:ascii="Arial" w:hAnsi="Arial" w:cs="Arial"/>
        </w:rPr>
        <w:t xml:space="preserve"> </w:t>
      </w:r>
      <w:r w:rsidR="00AC0315" w:rsidRPr="00AC0315">
        <w:rPr>
          <w:rStyle w:val="fontstyle01"/>
          <w:rFonts w:ascii="Arial" w:hAnsi="Arial" w:cs="Arial"/>
        </w:rPr>
        <w:t xml:space="preserve">Hak arama; bireyin kanunların kendisine verdiği hakları, ihtiyaç duyduğu </w:t>
      </w:r>
      <w:r w:rsidR="00AC0315">
        <w:rPr>
          <w:rStyle w:val="fontstyle01"/>
          <w:rFonts w:ascii="Arial" w:hAnsi="Arial" w:cs="Arial"/>
        </w:rPr>
        <w:t>zamanlarda talep edebilmesidir.</w:t>
      </w:r>
      <w:r w:rsidR="00AC0315">
        <w:rPr>
          <w:rStyle w:val="fontstyle01"/>
          <w:rFonts w:ascii="Arial" w:hAnsi="Arial" w:cs="Arial"/>
        </w:rPr>
        <w:br/>
      </w:r>
      <w:r w:rsidR="00AC0315" w:rsidRPr="00AC0315">
        <w:rPr>
          <w:rStyle w:val="fontstyle01"/>
          <w:rFonts w:ascii="Arial" w:hAnsi="Arial" w:cs="Arial"/>
          <w:b/>
        </w:rPr>
        <w:t>Hak arama yolları nelerdir? Yazınız.</w:t>
      </w:r>
    </w:p>
    <w:tbl>
      <w:tblPr>
        <w:tblStyle w:val="TabloKlavuzu"/>
        <w:tblW w:w="0" w:type="auto"/>
        <w:jc w:val="center"/>
        <w:tblInd w:w="-213" w:type="dxa"/>
        <w:tblLook w:val="04A0"/>
      </w:tblPr>
      <w:tblGrid>
        <w:gridCol w:w="9675"/>
      </w:tblGrid>
      <w:tr w:rsidR="00947E21" w:rsidRPr="00947E21" w:rsidTr="00947E21">
        <w:trPr>
          <w:jc w:val="center"/>
        </w:trPr>
        <w:tc>
          <w:tcPr>
            <w:tcW w:w="9675" w:type="dxa"/>
          </w:tcPr>
          <w:p w:rsidR="00AC0315" w:rsidRDefault="00947E21" w:rsidP="00085FCF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Fonts w:ascii="Arial" w:hAnsi="Arial" w:cs="Arial"/>
              </w:rPr>
              <w:t>CEVAP:</w:t>
            </w:r>
            <w:r w:rsidRPr="00947E21">
              <w:rPr>
                <w:rFonts w:ascii="Arial" w:hAnsi="Arial" w:cs="Arial"/>
              </w:rPr>
              <w:br/>
            </w:r>
          </w:p>
          <w:p w:rsidR="00085FCF" w:rsidRDefault="00085FCF" w:rsidP="00085FCF">
            <w:pPr>
              <w:rPr>
                <w:rFonts w:ascii="Arial" w:hAnsi="Arial" w:cs="Arial"/>
                <w:color w:val="FF0000"/>
              </w:rPr>
            </w:pPr>
          </w:p>
          <w:p w:rsidR="00085FCF" w:rsidRDefault="00085FCF" w:rsidP="00085FCF">
            <w:pPr>
              <w:rPr>
                <w:rFonts w:ascii="Arial" w:hAnsi="Arial" w:cs="Arial"/>
                <w:color w:val="FF0000"/>
              </w:rPr>
            </w:pPr>
          </w:p>
          <w:p w:rsidR="00085FCF" w:rsidRPr="00947E21" w:rsidRDefault="00085FCF" w:rsidP="00085FCF">
            <w:pPr>
              <w:rPr>
                <w:rFonts w:ascii="Arial" w:hAnsi="Arial" w:cs="Arial"/>
              </w:rPr>
            </w:pPr>
          </w:p>
        </w:tc>
      </w:tr>
    </w:tbl>
    <w:p w:rsidR="00947E21" w:rsidRDefault="00947E21">
      <w:pPr>
        <w:rPr>
          <w:rStyle w:val="fontstyle01"/>
          <w:rFonts w:ascii="Arial" w:hAnsi="Arial" w:cs="Arial"/>
          <w:b/>
        </w:rPr>
      </w:pPr>
    </w:p>
    <w:p w:rsidR="00947E21" w:rsidRDefault="00E03D22" w:rsidP="001774B9">
      <w:pPr>
        <w:jc w:val="center"/>
        <w:rPr>
          <w:rStyle w:val="fontstyle01"/>
          <w:rFonts w:ascii="Arial" w:hAnsi="Arial" w:cs="Arial"/>
          <w:b/>
        </w:rPr>
      </w:pPr>
      <w:r w:rsidRPr="00E03D22">
        <w:rPr>
          <w:rStyle w:val="fontstyle01"/>
          <w:rFonts w:ascii="Arial" w:hAnsi="Arial" w:cs="Arial"/>
          <w:b/>
        </w:rPr>
        <w:t xml:space="preserve">SORU 2. </w:t>
      </w:r>
      <w:r w:rsidR="00CF221E">
        <w:rPr>
          <w:rFonts w:ascii="Arial" w:hAnsi="Arial" w:cs="Arial"/>
          <w:noProof/>
          <w:color w:val="FF0000"/>
          <w:lang w:eastAsia="tr-TR"/>
        </w:rPr>
        <w:drawing>
          <wp:inline distT="0" distB="0" distL="0" distR="0">
            <wp:extent cx="6129020" cy="1999560"/>
            <wp:effectExtent l="19050" t="0" r="5080" b="0"/>
            <wp:docPr id="1" name="0 Resim" descr="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9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21E" w:rsidRDefault="00CF221E">
      <w:pPr>
        <w:rPr>
          <w:rStyle w:val="fontstyle01"/>
          <w:rFonts w:ascii="Arial" w:hAnsi="Arial" w:cs="Arial"/>
          <w:color w:val="FF0000"/>
        </w:rPr>
      </w:pPr>
      <w:r>
        <w:rPr>
          <w:rStyle w:val="fontstyle01"/>
          <w:rFonts w:ascii="Arial" w:hAnsi="Arial" w:cs="Arial"/>
          <w:b/>
        </w:rPr>
        <w:t>Yakarıdaki görselde çocuğun hangi hakları ihlal edilmiştir?</w:t>
      </w:r>
      <w:r w:rsidR="00AC0315">
        <w:rPr>
          <w:rStyle w:val="fontstyle01"/>
          <w:rFonts w:ascii="Arial" w:hAnsi="Arial" w:cs="Arial"/>
          <w:b/>
        </w:rPr>
        <w:br/>
        <w:t>Bu gibi olayların olmaması için devletin hangi önemleri alması gerekir? Düşüncelerinizi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085FCF">
            <w:pPr>
              <w:rPr>
                <w:rFonts w:ascii="Arial" w:hAnsi="Arial" w:cs="Arial"/>
                <w:color w:val="FF0000"/>
              </w:rPr>
            </w:pPr>
            <w:r w:rsidRPr="00947E21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947E21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085FCF" w:rsidRDefault="00085FCF" w:rsidP="00085FCF">
            <w:pPr>
              <w:rPr>
                <w:rFonts w:ascii="Arial" w:hAnsi="Arial" w:cs="Arial"/>
                <w:color w:val="FF0000"/>
              </w:rPr>
            </w:pPr>
          </w:p>
          <w:p w:rsidR="00085FCF" w:rsidRDefault="00085FCF" w:rsidP="00085FCF">
            <w:pPr>
              <w:rPr>
                <w:rFonts w:ascii="Arial" w:hAnsi="Arial" w:cs="Arial"/>
                <w:color w:val="FF0000"/>
              </w:rPr>
            </w:pPr>
          </w:p>
          <w:p w:rsidR="00085FCF" w:rsidRPr="00947E21" w:rsidRDefault="00085FCF" w:rsidP="00085FC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3739A" w:rsidRPr="00C55B2B" w:rsidRDefault="0063739A">
      <w:pPr>
        <w:rPr>
          <w:rFonts w:ascii="Arial" w:hAnsi="Arial" w:cs="Arial"/>
        </w:rPr>
      </w:pPr>
    </w:p>
    <w:p w:rsidR="00CF221E" w:rsidRDefault="00E03D22" w:rsidP="00FD23FC">
      <w:pPr>
        <w:rPr>
          <w:rFonts w:ascii="Arial" w:hAnsi="Arial" w:cs="Arial"/>
        </w:rPr>
      </w:pPr>
      <w:r w:rsidRPr="00E03D22">
        <w:rPr>
          <w:rFonts w:ascii="Arial" w:hAnsi="Arial" w:cs="Arial"/>
          <w:b/>
        </w:rPr>
        <w:t>SORU 3.</w:t>
      </w:r>
      <w:r>
        <w:rPr>
          <w:rFonts w:ascii="Arial" w:hAnsi="Arial" w:cs="Arial"/>
        </w:rPr>
        <w:t xml:space="preserve"> </w:t>
      </w:r>
    </w:p>
    <w:p w:rsidR="00CF221E" w:rsidRPr="00CF221E" w:rsidRDefault="00CF221E" w:rsidP="00FD23F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  <w:r w:rsidRPr="00CF221E">
        <w:rPr>
          <w:rFonts w:ascii="Arial" w:hAnsi="Arial" w:cs="Arial"/>
        </w:rPr>
        <w:t>Babam seçim zamanı geldiğinde mahallemizin muhtarlığına ya da belediye başkanlığına adaylığını koyabilir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.Ben, o</w:t>
      </w:r>
      <w:r w:rsidRPr="00CF221E">
        <w:rPr>
          <w:rFonts w:ascii="Arial" w:hAnsi="Arial" w:cs="Arial"/>
        </w:rPr>
        <w:t>kul temsilciliğine adaylığımı koyabilirim.</w:t>
      </w:r>
      <w:r>
        <w:rPr>
          <w:rFonts w:ascii="Arial" w:hAnsi="Arial" w:cs="Arial"/>
        </w:rPr>
        <w:br/>
      </w:r>
      <w:r w:rsidRPr="00CF221E">
        <w:rPr>
          <w:rFonts w:ascii="Arial" w:hAnsi="Arial" w:cs="Arial"/>
          <w:b/>
        </w:rPr>
        <w:t>Bu ifade</w:t>
      </w:r>
      <w:r>
        <w:rPr>
          <w:rFonts w:ascii="Arial" w:hAnsi="Arial" w:cs="Arial"/>
          <w:b/>
        </w:rPr>
        <w:t>leri kullanan Ahmet,</w:t>
      </w:r>
      <w:r w:rsidRPr="00CF221E">
        <w:rPr>
          <w:rFonts w:ascii="Arial" w:hAnsi="Arial" w:cs="Arial"/>
          <w:b/>
        </w:rPr>
        <w:t xml:space="preserve"> hangi haklarından söz etmiştir?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CF221E" w:rsidRPr="00085FCF" w:rsidRDefault="00947E21" w:rsidP="00085FCF">
            <w:pPr>
              <w:rPr>
                <w:rFonts w:ascii="Arial" w:hAnsi="Arial" w:cs="Arial"/>
                <w:color w:val="FF0000"/>
              </w:rPr>
            </w:pPr>
            <w:r w:rsidRPr="00085FCF">
              <w:rPr>
                <w:rFonts w:ascii="Arial" w:hAnsi="Arial" w:cs="Arial"/>
              </w:rPr>
              <w:t>CEVAP:</w:t>
            </w:r>
            <w:r w:rsidRPr="00085FCF">
              <w:rPr>
                <w:rFonts w:ascii="Arial" w:hAnsi="Arial" w:cs="Arial"/>
              </w:rPr>
              <w:br/>
            </w:r>
          </w:p>
          <w:p w:rsidR="00085FCF" w:rsidRDefault="00085FCF" w:rsidP="00085FCF">
            <w:pPr>
              <w:rPr>
                <w:rFonts w:ascii="Arial" w:hAnsi="Arial" w:cs="Arial"/>
                <w:b/>
              </w:rPr>
            </w:pPr>
          </w:p>
          <w:p w:rsidR="00085FCF" w:rsidRPr="00947E21" w:rsidRDefault="00085FCF" w:rsidP="00085FCF">
            <w:pPr>
              <w:rPr>
                <w:rFonts w:ascii="Arial" w:hAnsi="Arial" w:cs="Arial"/>
                <w:b/>
              </w:rPr>
            </w:pPr>
          </w:p>
        </w:tc>
      </w:tr>
    </w:tbl>
    <w:p w:rsidR="0063739A" w:rsidRPr="00E03D22" w:rsidRDefault="00E03D22" w:rsidP="00CF22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4</w:t>
      </w:r>
      <w:r w:rsidRPr="00E03D22">
        <w:rPr>
          <w:rFonts w:ascii="Arial" w:hAnsi="Arial" w:cs="Arial"/>
          <w:b/>
        </w:rPr>
        <w:t xml:space="preserve">. </w:t>
      </w:r>
      <w:r w:rsidR="00CF221E" w:rsidRPr="00CF221E">
        <w:rPr>
          <w:rFonts w:ascii="Arial" w:hAnsi="Arial" w:cs="Arial"/>
        </w:rPr>
        <w:t>Çocuk hakları; dünya üzerindeki tüm çocukların zihinsel, duygusal, sosyal ve ahlaki bakımlardan gelişimlerini sağlamak için hukuk kuralları ile korunan, doğuştan sahip oldukları evrensel haklardır.</w:t>
      </w:r>
      <w:r w:rsidR="00AC0315">
        <w:rPr>
          <w:rFonts w:ascii="Arial" w:hAnsi="Arial" w:cs="Arial"/>
          <w:b/>
        </w:rPr>
        <w:br/>
      </w:r>
      <w:r w:rsidR="00CF221E" w:rsidRPr="00CF221E">
        <w:rPr>
          <w:rFonts w:ascii="Arial" w:hAnsi="Arial" w:cs="Arial"/>
          <w:b/>
        </w:rPr>
        <w:t xml:space="preserve">Çocuk haklarına </w:t>
      </w:r>
      <w:r w:rsidR="00CF221E">
        <w:rPr>
          <w:rFonts w:ascii="Arial" w:hAnsi="Arial" w:cs="Arial"/>
          <w:b/>
        </w:rPr>
        <w:t xml:space="preserve">iki </w:t>
      </w:r>
      <w:r w:rsidR="00CF221E" w:rsidRPr="00CF221E">
        <w:rPr>
          <w:rFonts w:ascii="Arial" w:hAnsi="Arial" w:cs="Arial"/>
          <w:b/>
        </w:rPr>
        <w:t>örnek veriniz.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rPr>
          <w:trHeight w:val="1538"/>
        </w:trPr>
        <w:tc>
          <w:tcPr>
            <w:tcW w:w="9812" w:type="dxa"/>
          </w:tcPr>
          <w:p w:rsidR="00947E21" w:rsidRPr="00947E21" w:rsidRDefault="00947E21" w:rsidP="00085FCF">
            <w:pPr>
              <w:rPr>
                <w:rFonts w:ascii="Arial" w:hAnsi="Arial" w:cs="Arial"/>
                <w:b/>
              </w:rPr>
            </w:pPr>
            <w:r w:rsidRPr="00947E21">
              <w:rPr>
                <w:rStyle w:val="fontstyle01"/>
                <w:rFonts w:ascii="Arial" w:hAnsi="Arial" w:cs="Arial"/>
              </w:rPr>
              <w:t>CEVAP:</w:t>
            </w:r>
            <w:r w:rsidRPr="00947E21">
              <w:rPr>
                <w:rStyle w:val="fontstyle01"/>
                <w:rFonts w:ascii="Arial" w:hAnsi="Arial" w:cs="Arial"/>
              </w:rPr>
              <w:br/>
            </w:r>
          </w:p>
        </w:tc>
      </w:tr>
    </w:tbl>
    <w:p w:rsidR="00947E21" w:rsidRDefault="00947E21" w:rsidP="00AC0315">
      <w:pPr>
        <w:pStyle w:val="AralkYok"/>
        <w:rPr>
          <w:lang w:eastAsia="tr-TR"/>
        </w:rPr>
      </w:pPr>
    </w:p>
    <w:p w:rsidR="00C55B2B" w:rsidRPr="00CF221E" w:rsidRDefault="00E03D22" w:rsidP="00CF221E">
      <w:pPr>
        <w:spacing w:after="0" w:line="240" w:lineRule="auto"/>
        <w:rPr>
          <w:rFonts w:ascii="Arial" w:hAnsi="Arial" w:cs="Arial"/>
          <w:b/>
          <w:bCs/>
          <w:lang w:eastAsia="tr-TR"/>
        </w:rPr>
      </w:pPr>
      <w:r>
        <w:rPr>
          <w:rFonts w:ascii="Arial" w:hAnsi="Arial" w:cs="Arial"/>
          <w:b/>
          <w:bCs/>
          <w:lang w:eastAsia="tr-TR"/>
        </w:rPr>
        <w:t>SORU 5.</w:t>
      </w:r>
      <w:r w:rsidR="00CF221E" w:rsidRPr="00CF221E">
        <w:t xml:space="preserve"> </w:t>
      </w:r>
      <w:r w:rsidR="00CF221E" w:rsidRPr="00CF221E">
        <w:rPr>
          <w:rFonts w:ascii="Arial" w:hAnsi="Arial" w:cs="Arial"/>
          <w:bCs/>
          <w:lang w:eastAsia="tr-TR"/>
        </w:rPr>
        <w:t>Hak arama; bireyin kanunların kendisine verdiği hakları, ihtiyaç duyduğu zamanlarda talep</w:t>
      </w:r>
      <w:r w:rsidR="00CF221E" w:rsidRPr="00CF221E">
        <w:rPr>
          <w:rFonts w:ascii="Arial" w:hAnsi="Arial" w:cs="Arial"/>
          <w:bCs/>
          <w:lang w:eastAsia="tr-TR"/>
        </w:rPr>
        <w:t xml:space="preserve"> </w:t>
      </w:r>
      <w:r w:rsidR="00CF221E" w:rsidRPr="00CF221E">
        <w:rPr>
          <w:rFonts w:ascii="Arial" w:hAnsi="Arial" w:cs="Arial"/>
          <w:bCs/>
          <w:lang w:eastAsia="tr-TR"/>
        </w:rPr>
        <w:t>edebilmesidir. Bu da ancak hukuk düzeninin varlığı ile mümkün olmaktadır.</w:t>
      </w:r>
      <w:r w:rsidR="00CF221E" w:rsidRPr="00CF221E">
        <w:t xml:space="preserve"> </w:t>
      </w:r>
      <w:r w:rsidR="00CF221E" w:rsidRPr="00CF221E">
        <w:rPr>
          <w:rFonts w:ascii="Arial" w:hAnsi="Arial" w:cs="Arial"/>
          <w:bCs/>
          <w:lang w:eastAsia="tr-TR"/>
        </w:rPr>
        <w:t>Hak aramak her zaman hukuki yollarla olmalıdır. Aksi takdirde</w:t>
      </w:r>
      <w:r w:rsidR="00CF221E">
        <w:rPr>
          <w:rFonts w:ascii="Arial" w:hAnsi="Arial" w:cs="Arial"/>
          <w:bCs/>
          <w:lang w:eastAsia="tr-TR"/>
        </w:rPr>
        <w:t xml:space="preserve"> daha büyük sorunlar çıkabilir.</w:t>
      </w:r>
      <w:r w:rsidR="00CF221E">
        <w:rPr>
          <w:rFonts w:ascii="Arial" w:hAnsi="Arial" w:cs="Arial"/>
          <w:bCs/>
          <w:lang w:eastAsia="tr-TR"/>
        </w:rPr>
        <w:br/>
      </w:r>
      <w:r w:rsidR="00CF221E" w:rsidRPr="00CF221E">
        <w:rPr>
          <w:rFonts w:ascii="Arial" w:hAnsi="Arial" w:cs="Arial"/>
          <w:b/>
          <w:bCs/>
          <w:lang w:eastAsia="tr-TR"/>
        </w:rPr>
        <w:t>Hukuk dışı yollarla hak aradığımızda ne gibi sorunlarla karşılaşabiliriz?</w:t>
      </w:r>
      <w:r w:rsidR="00CF221E">
        <w:rPr>
          <w:rFonts w:ascii="Arial" w:hAnsi="Arial" w:cs="Arial"/>
          <w:b/>
          <w:bCs/>
          <w:lang w:eastAsia="tr-TR"/>
        </w:rPr>
        <w:br/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CF221E" w:rsidRPr="00CF221E" w:rsidRDefault="00947E21" w:rsidP="00CF221E">
            <w:pPr>
              <w:rPr>
                <w:rFonts w:ascii="Arial" w:hAnsi="Arial" w:cs="Arial"/>
              </w:rPr>
            </w:pPr>
            <w:r w:rsidRPr="00CF221E">
              <w:rPr>
                <w:rFonts w:ascii="Arial" w:hAnsi="Arial" w:cs="Arial"/>
              </w:rPr>
              <w:t>CEVAP:</w:t>
            </w:r>
            <w:r w:rsidRPr="00CF221E">
              <w:rPr>
                <w:rFonts w:ascii="Arial" w:hAnsi="Arial" w:cs="Arial"/>
              </w:rPr>
              <w:br/>
            </w:r>
          </w:p>
          <w:p w:rsidR="00947E21" w:rsidRDefault="00947E21" w:rsidP="00277F81">
            <w:pPr>
              <w:rPr>
                <w:rFonts w:ascii="Arial" w:hAnsi="Arial" w:cs="Arial"/>
              </w:rPr>
            </w:pPr>
          </w:p>
          <w:p w:rsidR="00085FCF" w:rsidRDefault="00085FCF" w:rsidP="00277F81">
            <w:pPr>
              <w:rPr>
                <w:rFonts w:ascii="Arial" w:hAnsi="Arial" w:cs="Arial"/>
              </w:rPr>
            </w:pPr>
          </w:p>
          <w:p w:rsidR="00085FCF" w:rsidRDefault="00085FCF" w:rsidP="00277F81">
            <w:pPr>
              <w:rPr>
                <w:rFonts w:ascii="Arial" w:hAnsi="Arial" w:cs="Arial"/>
              </w:rPr>
            </w:pPr>
          </w:p>
          <w:p w:rsidR="00085FCF" w:rsidRDefault="00085FCF" w:rsidP="00277F81">
            <w:pPr>
              <w:rPr>
                <w:rFonts w:ascii="Arial" w:hAnsi="Arial" w:cs="Arial"/>
              </w:rPr>
            </w:pPr>
          </w:p>
          <w:p w:rsidR="00D475C8" w:rsidRPr="00947E21" w:rsidRDefault="00D475C8" w:rsidP="00277F81">
            <w:pPr>
              <w:rPr>
                <w:rFonts w:ascii="Arial" w:hAnsi="Arial" w:cs="Arial"/>
              </w:rPr>
            </w:pPr>
          </w:p>
        </w:tc>
      </w:tr>
    </w:tbl>
    <w:p w:rsidR="00E03D22" w:rsidRPr="00AC0315" w:rsidRDefault="00E03D22" w:rsidP="00AC0315">
      <w:pPr>
        <w:pStyle w:val="AralkYok"/>
      </w:pPr>
    </w:p>
    <w:p w:rsidR="0063739A" w:rsidRPr="00AC0315" w:rsidRDefault="00E03D22" w:rsidP="00324EF9">
      <w:pPr>
        <w:rPr>
          <w:rFonts w:ascii="Arial" w:hAnsi="Arial" w:cs="Arial"/>
          <w:bCs/>
          <w:color w:val="1D1D1B"/>
        </w:rPr>
      </w:pPr>
      <w:r w:rsidRPr="00E03D22">
        <w:rPr>
          <w:rFonts w:ascii="Arial" w:hAnsi="Arial" w:cs="Arial"/>
          <w:b/>
          <w:bCs/>
          <w:color w:val="1D1D1B"/>
        </w:rPr>
        <w:t>SO</w:t>
      </w:r>
      <w:r>
        <w:rPr>
          <w:rFonts w:ascii="Arial" w:hAnsi="Arial" w:cs="Arial"/>
          <w:b/>
          <w:bCs/>
          <w:color w:val="1D1D1B"/>
        </w:rPr>
        <w:t>RU 6</w:t>
      </w:r>
      <w:r w:rsidRPr="00E03D22">
        <w:rPr>
          <w:rFonts w:ascii="Arial" w:hAnsi="Arial" w:cs="Arial"/>
          <w:b/>
          <w:bCs/>
          <w:color w:val="1D1D1B"/>
        </w:rPr>
        <w:t xml:space="preserve">. </w:t>
      </w:r>
      <w:r w:rsidR="00324EF9" w:rsidRPr="00324EF9">
        <w:rPr>
          <w:rFonts w:ascii="Arial" w:hAnsi="Arial" w:cs="Arial"/>
          <w:bCs/>
          <w:color w:val="1D1D1B"/>
        </w:rPr>
        <w:t>Bilgi edinme hakkımızı</w:t>
      </w:r>
      <w:r w:rsidR="00324EF9" w:rsidRPr="00324EF9">
        <w:rPr>
          <w:rFonts w:ascii="Arial" w:hAnsi="Arial" w:cs="Arial"/>
          <w:bCs/>
          <w:color w:val="1D1D1B"/>
        </w:rPr>
        <w:t xml:space="preserve"> kullanırken gerekli hukuki bilgi ve belg</w:t>
      </w:r>
      <w:r w:rsidR="00324EF9" w:rsidRPr="00324EF9">
        <w:rPr>
          <w:rFonts w:ascii="Arial" w:hAnsi="Arial" w:cs="Arial"/>
          <w:bCs/>
          <w:color w:val="1D1D1B"/>
        </w:rPr>
        <w:t>eler</w:t>
      </w:r>
      <w:r w:rsidR="00324EF9">
        <w:rPr>
          <w:rFonts w:ascii="Arial" w:hAnsi="Arial" w:cs="Arial"/>
          <w:bCs/>
          <w:color w:val="1D1D1B"/>
        </w:rPr>
        <w:t>i</w:t>
      </w:r>
      <w:r w:rsidR="00324EF9" w:rsidRPr="00324EF9">
        <w:rPr>
          <w:rFonts w:ascii="Arial" w:hAnsi="Arial" w:cs="Arial"/>
          <w:bCs/>
          <w:color w:val="1D1D1B"/>
        </w:rPr>
        <w:t xml:space="preserve">, yazılı olarak ve genel ağ </w:t>
      </w:r>
      <w:r w:rsidR="00324EF9" w:rsidRPr="00324EF9">
        <w:rPr>
          <w:rFonts w:ascii="Arial" w:hAnsi="Arial" w:cs="Arial"/>
          <w:bCs/>
          <w:color w:val="1D1D1B"/>
        </w:rPr>
        <w:t xml:space="preserve">üzerinden </w:t>
      </w:r>
      <w:r w:rsidR="00324EF9">
        <w:rPr>
          <w:rFonts w:ascii="Arial" w:hAnsi="Arial" w:cs="Arial"/>
          <w:bCs/>
          <w:color w:val="1D1D1B"/>
        </w:rPr>
        <w:t>de elde edebiliriz</w:t>
      </w:r>
      <w:r w:rsidR="00324EF9" w:rsidRPr="00324EF9">
        <w:rPr>
          <w:rFonts w:ascii="Arial" w:hAnsi="Arial" w:cs="Arial"/>
          <w:bCs/>
          <w:color w:val="1D1D1B"/>
        </w:rPr>
        <w:t>. Genel ağ üzerinden hukuki bilgi ve belge paylaşımı yapan</w:t>
      </w:r>
      <w:r w:rsidR="00CF221E">
        <w:rPr>
          <w:rFonts w:ascii="Arial" w:hAnsi="Arial" w:cs="Arial"/>
          <w:bCs/>
          <w:color w:val="1D1D1B"/>
        </w:rPr>
        <w:t xml:space="preserve"> </w:t>
      </w:r>
      <w:r w:rsidR="00CF221E" w:rsidRPr="00CF221E">
        <w:rPr>
          <w:rFonts w:ascii="Arial" w:hAnsi="Arial" w:cs="Arial"/>
          <w:bCs/>
          <w:color w:val="1D1D1B"/>
        </w:rPr>
        <w:t>kurum ve kuruluşların çeşitli uygulamaları bulunmaktadır.</w:t>
      </w:r>
      <w:r w:rsidR="00AC0315">
        <w:rPr>
          <w:rFonts w:ascii="Arial" w:hAnsi="Arial" w:cs="Arial"/>
          <w:bCs/>
          <w:color w:val="1D1D1B"/>
        </w:rPr>
        <w:br/>
      </w:r>
      <w:r w:rsidR="00CF221E">
        <w:rPr>
          <w:rFonts w:ascii="Arial" w:hAnsi="Arial" w:cs="Arial"/>
          <w:b/>
          <w:bCs/>
          <w:color w:val="1D1D1B"/>
        </w:rPr>
        <w:t>Hukuki bilgi ve belgelere erişimde kullanılan yollar ve uygulamalar nelerdir? İki tanesini yazınız.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Default="00947E21" w:rsidP="00324EF9">
            <w:pPr>
              <w:rPr>
                <w:rFonts w:ascii="Arial" w:hAnsi="Arial" w:cs="Arial"/>
                <w:color w:val="1D1D1B"/>
              </w:rPr>
            </w:pPr>
            <w:r w:rsidRPr="00947E21">
              <w:rPr>
                <w:rFonts w:ascii="Arial" w:hAnsi="Arial" w:cs="Arial"/>
                <w:color w:val="1D1D1B"/>
              </w:rPr>
              <w:t>CEVAP:</w:t>
            </w:r>
            <w:r w:rsidRPr="00947E21">
              <w:rPr>
                <w:rFonts w:ascii="Arial" w:hAnsi="Arial" w:cs="Arial"/>
                <w:color w:val="1D1D1B"/>
              </w:rPr>
              <w:br/>
            </w:r>
          </w:p>
          <w:p w:rsidR="00CF221E" w:rsidRDefault="00CF221E" w:rsidP="00324EF9">
            <w:pPr>
              <w:rPr>
                <w:rFonts w:ascii="Arial" w:hAnsi="Arial" w:cs="Arial"/>
                <w:color w:val="1D1D1B"/>
              </w:rPr>
            </w:pPr>
          </w:p>
          <w:p w:rsidR="00085FCF" w:rsidRDefault="00085FCF" w:rsidP="00324EF9">
            <w:pPr>
              <w:rPr>
                <w:rFonts w:ascii="Arial" w:hAnsi="Arial" w:cs="Arial"/>
                <w:color w:val="1D1D1B"/>
              </w:rPr>
            </w:pPr>
          </w:p>
          <w:p w:rsidR="00085FCF" w:rsidRPr="00947E21" w:rsidRDefault="00085FCF" w:rsidP="00324EF9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3313C2" w:rsidRPr="003313C2" w:rsidRDefault="003313C2">
      <w:pPr>
        <w:rPr>
          <w:rFonts w:ascii="Arial" w:hAnsi="Arial" w:cs="Arial"/>
        </w:rPr>
      </w:pPr>
    </w:p>
    <w:p w:rsidR="00324EF9" w:rsidRPr="00AC0315" w:rsidRDefault="00E03D22" w:rsidP="00324EF9">
      <w:pPr>
        <w:rPr>
          <w:rFonts w:ascii="Arial" w:hAnsi="Arial" w:cs="Arial"/>
          <w:bCs/>
          <w:i/>
          <w:lang w:eastAsia="tr-TR"/>
        </w:rPr>
      </w:pPr>
      <w:r>
        <w:rPr>
          <w:rFonts w:ascii="Arial" w:hAnsi="Arial" w:cs="Arial"/>
          <w:b/>
          <w:bCs/>
          <w:lang w:eastAsia="tr-TR"/>
        </w:rPr>
        <w:t xml:space="preserve">SORU 7. </w:t>
      </w:r>
      <w:r w:rsidR="00324EF9" w:rsidRPr="00324EF9">
        <w:rPr>
          <w:rFonts w:ascii="Arial" w:hAnsi="Arial" w:cs="Arial"/>
          <w:bCs/>
          <w:lang w:eastAsia="tr-TR"/>
        </w:rPr>
        <w:t>“Haksızlık karş</w:t>
      </w:r>
      <w:r w:rsidR="00324EF9" w:rsidRPr="00324EF9">
        <w:rPr>
          <w:rFonts w:ascii="Arial" w:hAnsi="Arial" w:cs="Arial"/>
          <w:bCs/>
          <w:lang w:eastAsia="tr-TR"/>
        </w:rPr>
        <w:t xml:space="preserve">ısında susan dilsiz şeytandır." </w:t>
      </w:r>
      <w:r w:rsidR="00324EF9" w:rsidRPr="00324EF9">
        <w:rPr>
          <w:rFonts w:ascii="Arial" w:hAnsi="Arial" w:cs="Arial"/>
          <w:bCs/>
          <w:i/>
          <w:lang w:eastAsia="tr-TR"/>
        </w:rPr>
        <w:t>Hz. Muhammed (sav)</w:t>
      </w:r>
      <w:r w:rsidR="00AC0315">
        <w:rPr>
          <w:rFonts w:ascii="Arial" w:hAnsi="Arial" w:cs="Arial"/>
          <w:bCs/>
          <w:i/>
          <w:lang w:eastAsia="tr-TR"/>
        </w:rPr>
        <w:br/>
      </w:r>
      <w:r w:rsidR="00324EF9" w:rsidRPr="00324EF9">
        <w:rPr>
          <w:rFonts w:ascii="Arial" w:hAnsi="Arial" w:cs="Arial"/>
          <w:b/>
        </w:rPr>
        <w:t>Hz. Muhammed'in (sav) bu hadis-i şerifinde ne anlatılmak istenmektedir?</w:t>
      </w:r>
    </w:p>
    <w:tbl>
      <w:tblPr>
        <w:tblStyle w:val="TabloKlavuzu"/>
        <w:tblW w:w="0" w:type="auto"/>
        <w:tblInd w:w="250" w:type="dxa"/>
        <w:tblLook w:val="04A0"/>
      </w:tblPr>
      <w:tblGrid>
        <w:gridCol w:w="9812"/>
      </w:tblGrid>
      <w:tr w:rsidR="00947E21" w:rsidRPr="00947E21" w:rsidTr="00947E21">
        <w:tc>
          <w:tcPr>
            <w:tcW w:w="9812" w:type="dxa"/>
          </w:tcPr>
          <w:p w:rsidR="00947E21" w:rsidRPr="00324EF9" w:rsidRDefault="00947E21" w:rsidP="00BB4635">
            <w:pPr>
              <w:rPr>
                <w:rFonts w:ascii="Arial" w:hAnsi="Arial" w:cs="Arial"/>
                <w:bCs/>
                <w:lang w:eastAsia="tr-TR"/>
              </w:rPr>
            </w:pPr>
            <w:r w:rsidRPr="00324EF9">
              <w:rPr>
                <w:rFonts w:ascii="Arial" w:hAnsi="Arial" w:cs="Arial"/>
                <w:bCs/>
                <w:lang w:eastAsia="tr-TR"/>
              </w:rPr>
              <w:t>CEVAP:</w:t>
            </w:r>
          </w:p>
          <w:p w:rsidR="00947E21" w:rsidRDefault="00947E21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Default="00085FCF" w:rsidP="00085FCF">
            <w:pPr>
              <w:rPr>
                <w:rFonts w:ascii="Arial" w:hAnsi="Arial" w:cs="Arial"/>
                <w:bCs/>
                <w:color w:val="FF0000"/>
                <w:lang w:eastAsia="tr-TR"/>
              </w:rPr>
            </w:pPr>
          </w:p>
          <w:p w:rsidR="00085FCF" w:rsidRPr="00947E21" w:rsidRDefault="00085FCF" w:rsidP="00085FCF">
            <w:pPr>
              <w:rPr>
                <w:rFonts w:ascii="Arial" w:hAnsi="Arial" w:cs="Arial"/>
                <w:b/>
                <w:bCs/>
                <w:lang w:eastAsia="tr-TR"/>
              </w:rPr>
            </w:pPr>
          </w:p>
        </w:tc>
      </w:tr>
    </w:tbl>
    <w:p w:rsidR="00947E21" w:rsidRPr="00C55B2B" w:rsidRDefault="00947E21">
      <w:pPr>
        <w:rPr>
          <w:rFonts w:ascii="Arial" w:hAnsi="Arial" w:cs="Arial"/>
          <w:b/>
          <w:bCs/>
          <w:lang w:eastAsia="tr-TR"/>
        </w:rPr>
      </w:pPr>
    </w:p>
    <w:p w:rsidR="00E03D22" w:rsidRPr="00E72962" w:rsidRDefault="00E03D22" w:rsidP="00E03D22">
      <w:pPr>
        <w:spacing w:after="0" w:line="240" w:lineRule="auto"/>
        <w:jc w:val="right"/>
        <w:rPr>
          <w:rFonts w:ascii="Arial" w:hAnsi="Arial" w:cs="Arial"/>
          <w:i/>
        </w:rPr>
      </w:pPr>
      <w:r w:rsidRPr="00E72962">
        <w:rPr>
          <w:rFonts w:ascii="Arial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hAnsi="Arial" w:cs="Arial"/>
            <w:i/>
          </w:rPr>
          <w:t>www.sosyalciniz.net</w:t>
        </w:r>
      </w:hyperlink>
      <w:r w:rsidRPr="00E72962">
        <w:rPr>
          <w:rFonts w:ascii="Arial" w:hAnsi="Arial" w:cs="Arial"/>
          <w:i/>
        </w:rPr>
        <w:br/>
        <w:t>BAŞARILAR</w:t>
      </w:r>
      <w:proofErr w:type="gramStart"/>
      <w:r w:rsidRPr="00E72962">
        <w:rPr>
          <w:rFonts w:ascii="Arial" w:hAnsi="Arial" w:cs="Arial"/>
          <w:i/>
        </w:rPr>
        <w:t>....</w:t>
      </w:r>
      <w:proofErr w:type="gramEnd"/>
    </w:p>
    <w:p w:rsidR="00E03D22" w:rsidRPr="00E72962" w:rsidRDefault="00E03D22" w:rsidP="00E03D22">
      <w:pPr>
        <w:pStyle w:val="AralkYok"/>
        <w:rPr>
          <w:rFonts w:ascii="Arial" w:hAnsi="Arial" w:cs="Arial"/>
          <w:b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rPr>
          <w:rFonts w:ascii="Arial" w:hAnsi="Arial" w:cs="Arial"/>
        </w:rPr>
      </w:pPr>
    </w:p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5-6-7-8</w:t>
      </w:r>
      <w:r w:rsidRPr="00E72962">
        <w:rPr>
          <w:rFonts w:ascii="Arial" w:hAnsi="Arial" w:cs="Arial"/>
          <w:b/>
        </w:rPr>
        <w:t xml:space="preserve">. SINIF </w:t>
      </w:r>
      <w:r>
        <w:rPr>
          <w:rFonts w:ascii="Arial" w:hAnsi="Arial" w:cs="Arial"/>
          <w:b/>
        </w:rPr>
        <w:t>HUKUK VE ADALET</w:t>
      </w:r>
    </w:p>
    <w:p w:rsidR="00E03D22" w:rsidRPr="00E72962" w:rsidRDefault="00324EF9" w:rsidP="00E03D2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</w:t>
      </w:r>
      <w:r w:rsidR="00E03D22" w:rsidRPr="00E72962">
        <w:rPr>
          <w:rFonts w:ascii="Arial" w:hAnsi="Arial" w:cs="Arial"/>
          <w:b/>
        </w:rPr>
        <w:t>. ORTAK YAZILI KONU SORU DAĞILIM TABLOSU</w:t>
      </w:r>
    </w:p>
    <w:p w:rsidR="00E03D22" w:rsidRPr="00E72962" w:rsidRDefault="00E03D22" w:rsidP="00E03D2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E03D22" w:rsidRPr="00E72962" w:rsidTr="0061201A">
        <w:trPr>
          <w:jc w:val="center"/>
        </w:trPr>
        <w:tc>
          <w:tcPr>
            <w:tcW w:w="1182" w:type="dxa"/>
            <w:shd w:val="clear" w:color="auto" w:fill="auto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1774B9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AC0315" w:rsidRDefault="00AC0315" w:rsidP="00AC0315">
            <w:pPr>
              <w:pStyle w:val="AralkYok"/>
              <w:jc w:val="center"/>
              <w:rPr>
                <w:b/>
                <w:bCs/>
                <w:lang w:eastAsia="tr-TR"/>
              </w:rPr>
            </w:pPr>
            <w:r w:rsidRPr="00AA2054">
              <w:rPr>
                <w:b/>
                <w:bCs/>
                <w:lang w:eastAsia="tr-TR"/>
              </w:rPr>
              <w:t>2. ÜNİTE</w:t>
            </w:r>
            <w:r>
              <w:rPr>
                <w:b/>
                <w:bCs/>
                <w:lang w:eastAsia="tr-TR"/>
              </w:rPr>
              <w:t>:</w:t>
            </w:r>
            <w:r w:rsidRPr="00AA2054">
              <w:rPr>
                <w:b/>
                <w:bCs/>
                <w:lang w:eastAsia="tr-TR"/>
              </w:rPr>
              <w:t xml:space="preserve"> HAKLARIMIZ VE SORUMLULUKLARIMIZ</w:t>
            </w:r>
          </w:p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E03D22" w:rsidRDefault="00AC0315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</w:rPr>
              <w:t>SHA.</w:t>
            </w:r>
            <w:proofErr w:type="gramStart"/>
            <w:r w:rsidRPr="00AC0315">
              <w:rPr>
                <w:rFonts w:ascii="Arial" w:hAnsi="Arial" w:cs="Arial"/>
              </w:rPr>
              <w:t>2.1</w:t>
            </w:r>
            <w:proofErr w:type="gramEnd"/>
            <w:r w:rsidRPr="00AC0315">
              <w:rPr>
                <w:rFonts w:ascii="Arial" w:hAnsi="Arial" w:cs="Arial"/>
              </w:rPr>
              <w:t>. Hak ve sorumluluk kavramlarını ilişkilendirir.</w:t>
            </w:r>
          </w:p>
          <w:p w:rsidR="00AC0315" w:rsidRPr="00E03D22" w:rsidRDefault="00AC0315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E03D22" w:rsidRDefault="00AC0315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</w:rPr>
              <w:t>SHA.</w:t>
            </w:r>
            <w:proofErr w:type="gramStart"/>
            <w:r w:rsidRPr="00AC0315">
              <w:rPr>
                <w:rFonts w:ascii="Arial" w:hAnsi="Arial" w:cs="Arial"/>
              </w:rPr>
              <w:t>2.1</w:t>
            </w:r>
            <w:proofErr w:type="gramEnd"/>
            <w:r w:rsidRPr="00AC0315">
              <w:rPr>
                <w:rFonts w:ascii="Arial" w:hAnsi="Arial" w:cs="Arial"/>
              </w:rPr>
              <w:t>. Hak ve sorumluluk kavramlarını ilişkilendirir.</w:t>
            </w:r>
          </w:p>
          <w:p w:rsidR="00AC0315" w:rsidRPr="00E03D22" w:rsidRDefault="00AC0315" w:rsidP="00E03D22">
            <w:pPr>
              <w:tabs>
                <w:tab w:val="left" w:pos="240"/>
              </w:tabs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03D22" w:rsidRDefault="00AC0315" w:rsidP="0061201A">
            <w:pPr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</w:rPr>
              <w:t>SHA.</w:t>
            </w:r>
            <w:proofErr w:type="gramStart"/>
            <w:r w:rsidRPr="00AC0315">
              <w:rPr>
                <w:rFonts w:ascii="Arial" w:hAnsi="Arial" w:cs="Arial"/>
              </w:rPr>
              <w:t>2.2</w:t>
            </w:r>
            <w:proofErr w:type="gramEnd"/>
            <w:r w:rsidRPr="00AC0315">
              <w:rPr>
                <w:rFonts w:ascii="Arial" w:hAnsi="Arial" w:cs="Arial"/>
              </w:rPr>
              <w:t>. Hakların hukukla güvence altına alındığını örneklendirir.</w:t>
            </w:r>
          </w:p>
          <w:p w:rsidR="00AC0315" w:rsidRPr="00E03D22" w:rsidRDefault="00AC0315" w:rsidP="0061201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47E21">
              <w:rPr>
                <w:rFonts w:ascii="Arial" w:hAnsi="Arial" w:cs="Arial"/>
              </w:rPr>
              <w:t>5</w:t>
            </w: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E03D22" w:rsidRPr="00E03D22" w:rsidRDefault="00AC0315" w:rsidP="0061201A">
            <w:pPr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</w:rPr>
              <w:t>SHA.</w:t>
            </w:r>
            <w:proofErr w:type="gramStart"/>
            <w:r w:rsidRPr="00AC0315">
              <w:rPr>
                <w:rFonts w:ascii="Arial" w:hAnsi="Arial" w:cs="Arial"/>
              </w:rPr>
              <w:t>2.2</w:t>
            </w:r>
            <w:proofErr w:type="gramEnd"/>
            <w:r w:rsidRPr="00AC0315">
              <w:rPr>
                <w:rFonts w:ascii="Arial" w:hAnsi="Arial" w:cs="Arial"/>
              </w:rPr>
              <w:t>. Hakların hukukla güvence altına alındığını örneklendirir.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E03D22" w:rsidRPr="00E03D22" w:rsidRDefault="00AC0315" w:rsidP="0061201A">
            <w:pPr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AC0315">
              <w:rPr>
                <w:rFonts w:ascii="Arial" w:hAnsi="Arial" w:cs="Arial"/>
                <w:bCs/>
                <w:lang w:eastAsia="tr-TR"/>
              </w:rPr>
              <w:t>2.3</w:t>
            </w:r>
            <w:proofErr w:type="gramEnd"/>
            <w:r w:rsidRPr="00AC0315">
              <w:rPr>
                <w:rFonts w:ascii="Arial" w:hAnsi="Arial" w:cs="Arial"/>
                <w:bCs/>
                <w:lang w:eastAsia="tr-TR"/>
              </w:rPr>
              <w:t xml:space="preserve"> Haklarını hukuki yollarla aramanın gerekliliğini kavrar.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E03D22" w:rsidRPr="00E72962" w:rsidRDefault="00E03D22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E03D22" w:rsidRPr="00E03D22" w:rsidRDefault="00AC0315" w:rsidP="0061201A">
            <w:pPr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AC0315">
              <w:rPr>
                <w:rFonts w:ascii="Arial" w:hAnsi="Arial" w:cs="Arial"/>
                <w:bCs/>
                <w:lang w:eastAsia="tr-TR"/>
              </w:rPr>
              <w:t>2.4</w:t>
            </w:r>
            <w:proofErr w:type="gramEnd"/>
            <w:r w:rsidRPr="00AC0315">
              <w:rPr>
                <w:rFonts w:ascii="Arial" w:hAnsi="Arial" w:cs="Arial"/>
                <w:bCs/>
                <w:lang w:eastAsia="tr-TR"/>
              </w:rPr>
              <w:t>. Haklarını aramak için gerekli hukuki bilgi ve belgelere erişme yollarını kullanır.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  <w:tr w:rsidR="00E03D22" w:rsidRPr="00E72962" w:rsidTr="0061201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E03D22" w:rsidRPr="00E72962" w:rsidRDefault="00E03D22" w:rsidP="0061201A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E03D22" w:rsidRPr="00E03D22" w:rsidRDefault="00AC0315" w:rsidP="0061201A">
            <w:pPr>
              <w:rPr>
                <w:rFonts w:ascii="Arial" w:hAnsi="Arial" w:cs="Arial"/>
              </w:rPr>
            </w:pPr>
            <w:r w:rsidRPr="00AC0315">
              <w:rPr>
                <w:rFonts w:ascii="Arial" w:hAnsi="Arial" w:cs="Arial"/>
                <w:bCs/>
                <w:lang w:eastAsia="tr-TR"/>
              </w:rPr>
              <w:t>SHA.</w:t>
            </w:r>
            <w:proofErr w:type="gramStart"/>
            <w:r w:rsidRPr="00AC0315">
              <w:rPr>
                <w:rFonts w:ascii="Arial" w:hAnsi="Arial" w:cs="Arial"/>
                <w:bCs/>
                <w:lang w:eastAsia="tr-TR"/>
              </w:rPr>
              <w:t>2.5</w:t>
            </w:r>
            <w:proofErr w:type="gramEnd"/>
            <w:r w:rsidRPr="00AC0315">
              <w:rPr>
                <w:rFonts w:ascii="Arial" w:hAnsi="Arial" w:cs="Arial"/>
                <w:bCs/>
                <w:lang w:eastAsia="tr-TR"/>
              </w:rPr>
              <w:t>. Hakların aranmasında ve adaletin sağlanmasında sorumluluk üstlenir.</w:t>
            </w:r>
          </w:p>
        </w:tc>
        <w:tc>
          <w:tcPr>
            <w:tcW w:w="1060" w:type="dxa"/>
          </w:tcPr>
          <w:p w:rsidR="00E03D22" w:rsidRPr="00E72962" w:rsidRDefault="00E03D22" w:rsidP="0061201A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E03D22" w:rsidRPr="00E72962" w:rsidRDefault="00E03D22" w:rsidP="0061201A">
            <w:pPr>
              <w:rPr>
                <w:rFonts w:ascii="Arial" w:hAnsi="Arial" w:cs="Arial"/>
              </w:rPr>
            </w:pPr>
          </w:p>
        </w:tc>
      </w:tr>
    </w:tbl>
    <w:p w:rsidR="00E03D22" w:rsidRPr="006274DA" w:rsidRDefault="00E03D22" w:rsidP="00E03D22">
      <w:pPr>
        <w:rPr>
          <w:rFonts w:ascii="Arial" w:hAnsi="Arial" w:cs="Arial"/>
        </w:rPr>
      </w:pPr>
    </w:p>
    <w:p w:rsidR="00E03D22" w:rsidRDefault="00E03D22" w:rsidP="00E03D22"/>
    <w:p w:rsidR="0063739A" w:rsidRPr="00C55B2B" w:rsidRDefault="0063739A">
      <w:pPr>
        <w:rPr>
          <w:rFonts w:ascii="Arial" w:hAnsi="Arial" w:cs="Arial"/>
        </w:rPr>
      </w:pPr>
    </w:p>
    <w:sectPr w:rsidR="0063739A" w:rsidRPr="00C55B2B" w:rsidSect="0061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07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D41" w:rsidRDefault="00CD7D41" w:rsidP="00617FEF">
      <w:pPr>
        <w:spacing w:after="0" w:line="240" w:lineRule="auto"/>
      </w:pPr>
      <w:r>
        <w:separator/>
      </w:r>
    </w:p>
  </w:endnote>
  <w:endnote w:type="continuationSeparator" w:id="0">
    <w:p w:rsidR="00CD7D41" w:rsidRDefault="00CD7D41" w:rsidP="0061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D41" w:rsidRDefault="00CD7D41" w:rsidP="00617FEF">
      <w:pPr>
        <w:spacing w:after="0" w:line="240" w:lineRule="auto"/>
      </w:pPr>
      <w:r>
        <w:separator/>
      </w:r>
    </w:p>
  </w:footnote>
  <w:footnote w:type="continuationSeparator" w:id="0">
    <w:p w:rsidR="00CD7D41" w:rsidRDefault="00CD7D41" w:rsidP="0061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F" w:rsidRDefault="00617FE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BA9"/>
    <w:multiLevelType w:val="hybridMultilevel"/>
    <w:tmpl w:val="D14A96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3739A"/>
    <w:rsid w:val="00085FCF"/>
    <w:rsid w:val="000E397D"/>
    <w:rsid w:val="001774B9"/>
    <w:rsid w:val="001D1B77"/>
    <w:rsid w:val="001D7CAC"/>
    <w:rsid w:val="001E2FD0"/>
    <w:rsid w:val="002D26EF"/>
    <w:rsid w:val="00324EF9"/>
    <w:rsid w:val="003313C2"/>
    <w:rsid w:val="004107FA"/>
    <w:rsid w:val="00617FEF"/>
    <w:rsid w:val="0063739A"/>
    <w:rsid w:val="006B77C5"/>
    <w:rsid w:val="006C19A5"/>
    <w:rsid w:val="0081157B"/>
    <w:rsid w:val="00947E21"/>
    <w:rsid w:val="00951B6E"/>
    <w:rsid w:val="00AC0315"/>
    <w:rsid w:val="00C55B2B"/>
    <w:rsid w:val="00CD7D41"/>
    <w:rsid w:val="00CF221E"/>
    <w:rsid w:val="00D475C8"/>
    <w:rsid w:val="00E03D22"/>
    <w:rsid w:val="00E32C98"/>
    <w:rsid w:val="00FD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3739A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D23FC"/>
    <w:rPr>
      <w:rFonts w:ascii="HelveticaNeue-Bold" w:hAnsi="HelveticaNeue-Bold" w:hint="default"/>
      <w:b/>
      <w:bCs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B2B"/>
    <w:rPr>
      <w:rFonts w:ascii="Tahoma" w:eastAsia="Calibri" w:hAnsi="Tahoma" w:cs="Tahoma"/>
      <w:sz w:val="16"/>
      <w:szCs w:val="16"/>
    </w:rPr>
  </w:style>
  <w:style w:type="character" w:customStyle="1" w:styleId="fontstyle11">
    <w:name w:val="fontstyle11"/>
    <w:basedOn w:val="VarsaylanParagrafYazTipi"/>
    <w:rsid w:val="003313C2"/>
    <w:rPr>
      <w:rFonts w:ascii="HelveticaNeue" w:hAnsi="HelveticaNeue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31">
    <w:name w:val="fontstyle31"/>
    <w:basedOn w:val="VarsaylanParagrafYazTipi"/>
    <w:rsid w:val="003313C2"/>
    <w:rPr>
      <w:rFonts w:ascii="HelveticaNeue-Italic" w:hAnsi="HelveticaNeue-Italic" w:hint="default"/>
      <w:b w:val="0"/>
      <w:bCs w:val="0"/>
      <w:i/>
      <w:iCs/>
      <w:color w:val="1D1D1B"/>
      <w:sz w:val="22"/>
      <w:szCs w:val="22"/>
    </w:rPr>
  </w:style>
  <w:style w:type="paragraph" w:styleId="AralkYok">
    <w:name w:val="No Spacing"/>
    <w:uiPriority w:val="1"/>
    <w:qFormat/>
    <w:rsid w:val="00E03D2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3D22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4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F221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1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17F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1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17F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2024-12-20T03:11:00Z</cp:lastPrinted>
  <dcterms:created xsi:type="dcterms:W3CDTF">2024-12-20T03:12:00Z</dcterms:created>
  <dcterms:modified xsi:type="dcterms:W3CDTF">2024-12-20T03:12:00Z</dcterms:modified>
</cp:coreProperties>
</file>