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71E69" w:rsidRPr="00C57678" w:rsidTr="004C1C0D">
        <w:trPr>
          <w:jc w:val="center"/>
        </w:trPr>
        <w:tc>
          <w:tcPr>
            <w:tcW w:w="2741" w:type="dxa"/>
          </w:tcPr>
          <w:p w:rsidR="00571E69" w:rsidRPr="00C57678" w:rsidRDefault="00571E69" w:rsidP="004C1C0D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ADI SOYADI:</w:t>
            </w:r>
          </w:p>
          <w:p w:rsidR="00571E69" w:rsidRPr="00C57678" w:rsidRDefault="00571E69" w:rsidP="004C1C0D">
            <w:pPr>
              <w:rPr>
                <w:rFonts w:ascii="Arial" w:hAnsi="Arial" w:cs="Arial"/>
              </w:rPr>
            </w:pPr>
          </w:p>
          <w:p w:rsidR="00571E69" w:rsidRPr="00C57678" w:rsidRDefault="00571E69" w:rsidP="004C1C0D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71E69" w:rsidRPr="00C57678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C57678">
              <w:rPr>
                <w:rFonts w:ascii="Arial" w:hAnsi="Arial" w:cs="Arial"/>
              </w:rPr>
              <w:t xml:space="preserve">2024-2025 EĞİTİM ÖĞRETİM YILI </w:t>
            </w:r>
            <w:r w:rsidRPr="00C57678">
              <w:rPr>
                <w:rFonts w:ascii="Arial" w:hAnsi="Arial" w:cs="Arial"/>
              </w:rPr>
              <w:br/>
              <w:t xml:space="preserve">KOVANCILAR BAYRAMYAZI ORTAOKULU </w:t>
            </w:r>
            <w:r w:rsidRPr="00C57678">
              <w:rPr>
                <w:rFonts w:ascii="Arial" w:hAnsi="Arial" w:cs="Arial"/>
              </w:rPr>
              <w:br/>
            </w:r>
            <w:r w:rsidRPr="00C57678">
              <w:rPr>
                <w:rFonts w:ascii="Arial" w:hAnsi="Arial" w:cs="Arial"/>
                <w:b/>
              </w:rPr>
              <w:t>6-7-8.SINIF ÇEVRE EĞİTİMİ VE İKLİM DEĞİŞİKLİĞİ</w:t>
            </w:r>
          </w:p>
          <w:p w:rsidR="00571E69" w:rsidRPr="00C57678" w:rsidRDefault="00BD42C3" w:rsidP="004C1C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DÖNEM 2</w:t>
            </w:r>
            <w:r w:rsidR="00571E69" w:rsidRPr="00C57678">
              <w:rPr>
                <w:rFonts w:ascii="Arial" w:hAnsi="Arial" w:cs="Arial"/>
              </w:rPr>
              <w:t>. YAZILI SINAVI</w:t>
            </w:r>
          </w:p>
        </w:tc>
        <w:tc>
          <w:tcPr>
            <w:tcW w:w="1220" w:type="dxa"/>
          </w:tcPr>
          <w:p w:rsidR="00571E69" w:rsidRPr="00C57678" w:rsidRDefault="00571E69" w:rsidP="004C1C0D">
            <w:pPr>
              <w:rPr>
                <w:rFonts w:ascii="Arial" w:hAnsi="Arial" w:cs="Arial"/>
              </w:rPr>
            </w:pPr>
          </w:p>
          <w:p w:rsidR="00571E69" w:rsidRPr="00C57678" w:rsidRDefault="00571E69" w:rsidP="004C1C0D">
            <w:pPr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PUAN</w:t>
            </w:r>
          </w:p>
        </w:tc>
      </w:tr>
    </w:tbl>
    <w:p w:rsidR="00571E69" w:rsidRPr="00C57678" w:rsidRDefault="00571E69" w:rsidP="00571E6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  <w:gridCol w:w="1036"/>
      </w:tblGrid>
      <w:tr w:rsidR="00571E69" w:rsidRPr="00C57678" w:rsidTr="004C1C0D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571E69" w:rsidRPr="00C57678" w:rsidRDefault="00571E69" w:rsidP="004C1C0D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C57678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57678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57678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57678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57678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57678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57678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C57678">
              <w:rPr>
                <w:rFonts w:ascii="Arial" w:hAnsi="Arial" w:cs="Arial"/>
                <w:b/>
              </w:rPr>
              <w:t>7.SORU</w:t>
            </w:r>
          </w:p>
        </w:tc>
      </w:tr>
      <w:tr w:rsidR="00571E69" w:rsidRPr="00C57678" w:rsidTr="004C1C0D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1</w:t>
            </w:r>
            <w:r w:rsidR="00C57678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1</w:t>
            </w:r>
            <w:r w:rsidR="00C57678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71E69" w:rsidRPr="00C57678" w:rsidRDefault="00571E69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C57678">
              <w:rPr>
                <w:rFonts w:ascii="Arial" w:hAnsi="Arial" w:cs="Arial"/>
              </w:rPr>
              <w:t>15</w:t>
            </w:r>
          </w:p>
        </w:tc>
      </w:tr>
    </w:tbl>
    <w:p w:rsidR="00CF1E40" w:rsidRPr="00C57678" w:rsidRDefault="00CF1E40" w:rsidP="0080103A">
      <w:pPr>
        <w:pStyle w:val="AralkYok"/>
      </w:pPr>
    </w:p>
    <w:p w:rsidR="0080103A" w:rsidRPr="00C57678" w:rsidRDefault="00571E69" w:rsidP="002729A0">
      <w:pPr>
        <w:rPr>
          <w:rFonts w:ascii="Arial" w:hAnsi="Arial" w:cs="Arial"/>
          <w:b/>
        </w:rPr>
      </w:pPr>
      <w:r w:rsidRPr="00C57678">
        <w:rPr>
          <w:rFonts w:ascii="Arial" w:hAnsi="Arial" w:cs="Arial"/>
          <w:b/>
        </w:rPr>
        <w:t xml:space="preserve">SORU 1. </w:t>
      </w:r>
    </w:p>
    <w:tbl>
      <w:tblPr>
        <w:tblStyle w:val="TabloKlavuzu"/>
        <w:tblW w:w="0" w:type="auto"/>
        <w:tblLook w:val="04A0"/>
      </w:tblPr>
      <w:tblGrid>
        <w:gridCol w:w="4606"/>
        <w:gridCol w:w="5283"/>
      </w:tblGrid>
      <w:tr w:rsidR="0080103A" w:rsidTr="0080103A">
        <w:tc>
          <w:tcPr>
            <w:tcW w:w="4606" w:type="dxa"/>
          </w:tcPr>
          <w:p w:rsidR="0080103A" w:rsidRDefault="0080103A" w:rsidP="008010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5283" w:type="dxa"/>
          </w:tcPr>
          <w:p w:rsidR="0080103A" w:rsidRDefault="0080103A" w:rsidP="008010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</w:t>
            </w:r>
          </w:p>
        </w:tc>
      </w:tr>
      <w:tr w:rsidR="0080103A" w:rsidTr="0080103A">
        <w:tc>
          <w:tcPr>
            <w:tcW w:w="4606" w:type="dxa"/>
          </w:tcPr>
          <w:p w:rsidR="0080103A" w:rsidRPr="0080103A" w:rsidRDefault="0080103A" w:rsidP="0080103A">
            <w:pPr>
              <w:jc w:val="center"/>
              <w:rPr>
                <w:rFonts w:ascii="Arial" w:hAnsi="Arial" w:cs="Arial"/>
              </w:rPr>
            </w:pPr>
            <w:r w:rsidRPr="0080103A">
              <w:rPr>
                <w:rFonts w:ascii="Arial" w:hAnsi="Arial" w:cs="Arial"/>
              </w:rPr>
              <w:t>Üretilen mal ve hizmetlerin, gereksinimleri karşılamaları amacıyla ins</w:t>
            </w:r>
            <w:r>
              <w:rPr>
                <w:rFonts w:ascii="Arial" w:hAnsi="Arial" w:cs="Arial"/>
              </w:rPr>
              <w:t>anlar tarafından kullanılmasıdı</w:t>
            </w:r>
            <w:r w:rsidRPr="0080103A">
              <w:rPr>
                <w:rFonts w:ascii="Arial" w:hAnsi="Arial" w:cs="Arial"/>
              </w:rPr>
              <w:t>r.</w:t>
            </w:r>
          </w:p>
        </w:tc>
        <w:tc>
          <w:tcPr>
            <w:tcW w:w="5283" w:type="dxa"/>
          </w:tcPr>
          <w:p w:rsidR="0080103A" w:rsidRPr="0080103A" w:rsidRDefault="0080103A" w:rsidP="0080103A">
            <w:pPr>
              <w:jc w:val="center"/>
              <w:rPr>
                <w:rFonts w:ascii="Arial" w:hAnsi="Arial" w:cs="Arial"/>
              </w:rPr>
            </w:pPr>
            <w:r w:rsidRPr="0080103A">
              <w:rPr>
                <w:rFonts w:ascii="Arial" w:hAnsi="Arial" w:cs="Arial"/>
              </w:rPr>
              <w:t>Paranın, ham maddenin, yiyeceklerin, giyeceklerin, emeğin, enerjinin, teknolojinin, suyun veya zamanın gereksiz yere kullanılmasıdır.</w:t>
            </w:r>
          </w:p>
        </w:tc>
      </w:tr>
      <w:tr w:rsidR="0080103A" w:rsidTr="0080103A">
        <w:tc>
          <w:tcPr>
            <w:tcW w:w="4606" w:type="dxa"/>
          </w:tcPr>
          <w:p w:rsidR="0080103A" w:rsidRDefault="0080103A" w:rsidP="002729A0">
            <w:pPr>
              <w:rPr>
                <w:rFonts w:ascii="Arial" w:hAnsi="Arial" w:cs="Arial"/>
                <w:b/>
              </w:rPr>
            </w:pPr>
          </w:p>
        </w:tc>
        <w:tc>
          <w:tcPr>
            <w:tcW w:w="5283" w:type="dxa"/>
          </w:tcPr>
          <w:p w:rsidR="0080103A" w:rsidRDefault="0080103A" w:rsidP="002729A0">
            <w:pPr>
              <w:rPr>
                <w:rFonts w:ascii="Arial" w:hAnsi="Arial" w:cs="Arial"/>
                <w:b/>
              </w:rPr>
            </w:pPr>
          </w:p>
        </w:tc>
      </w:tr>
    </w:tbl>
    <w:p w:rsidR="002729A0" w:rsidRPr="00C57678" w:rsidRDefault="0080103A" w:rsidP="002729A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Tabloda verilen açıklamaların hangi kavramlarla ilgili olduğunu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C57678" w:rsidRPr="00C57678" w:rsidTr="0080103A">
        <w:trPr>
          <w:trHeight w:val="765"/>
        </w:trPr>
        <w:tc>
          <w:tcPr>
            <w:tcW w:w="9889" w:type="dxa"/>
          </w:tcPr>
          <w:p w:rsidR="00C57678" w:rsidRDefault="00C57678" w:rsidP="006B4E5E">
            <w:pPr>
              <w:rPr>
                <w:rFonts w:ascii="Arial" w:hAnsi="Arial" w:cs="Arial"/>
                <w:color w:val="FF0000"/>
              </w:rPr>
            </w:pPr>
            <w:r w:rsidRPr="00C57678">
              <w:rPr>
                <w:rFonts w:ascii="Arial" w:hAnsi="Arial" w:cs="Arial"/>
                <w:color w:val="FF0000"/>
              </w:rPr>
              <w:t>CEVAP</w:t>
            </w:r>
            <w:r w:rsidR="006B4E5E">
              <w:rPr>
                <w:rFonts w:ascii="Arial" w:hAnsi="Arial" w:cs="Arial"/>
                <w:color w:val="FF0000"/>
              </w:rPr>
              <w:t>:</w:t>
            </w:r>
          </w:p>
          <w:p w:rsidR="006B4E5E" w:rsidRPr="00C57678" w:rsidRDefault="006B4E5E" w:rsidP="006B4E5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8C287C" w:rsidRPr="00C57678" w:rsidRDefault="008C287C" w:rsidP="002729A0">
      <w:pPr>
        <w:rPr>
          <w:rFonts w:ascii="Arial" w:hAnsi="Arial" w:cs="Arial"/>
        </w:rPr>
      </w:pPr>
    </w:p>
    <w:p w:rsidR="008C287C" w:rsidRPr="0080103A" w:rsidRDefault="00571E69" w:rsidP="008C287C">
      <w:pPr>
        <w:rPr>
          <w:rFonts w:ascii="Arial" w:hAnsi="Arial" w:cs="Arial"/>
        </w:rPr>
      </w:pPr>
      <w:r w:rsidRPr="0080103A">
        <w:rPr>
          <w:rFonts w:ascii="Arial" w:hAnsi="Arial" w:cs="Arial"/>
          <w:b/>
        </w:rPr>
        <w:t xml:space="preserve">SORU 2. </w:t>
      </w:r>
      <w:r w:rsidR="0080103A">
        <w:rPr>
          <w:rFonts w:ascii="Arial" w:hAnsi="Arial" w:cs="Arial"/>
          <w:b/>
        </w:rPr>
        <w:t>“</w:t>
      </w:r>
      <w:r w:rsidR="0080103A" w:rsidRPr="0080103A">
        <w:rPr>
          <w:rFonts w:ascii="Arial" w:hAnsi="Arial" w:cs="Arial"/>
        </w:rPr>
        <w:t>Türkiye Ziraat Odaları Birliği (TZOB), Türkiye’de gıda israfının çok büyük boyutta olduğunu bildirdi. Tarladan sofraya israf edilen gıdayla 20-25 milyon nüfusa sahip herhangi bir ülkenin açlıktan kurtarılabileceğini belirtti. TZOB verilerine göre ülkemizde üretilen sebze ve meyvelerin her gün %25’i ile 6 milyon ekmek çöpe gitmektedir.</w:t>
      </w:r>
      <w:r w:rsidR="0080103A">
        <w:rPr>
          <w:rFonts w:ascii="Arial" w:hAnsi="Arial" w:cs="Arial"/>
        </w:rPr>
        <w:t xml:space="preserve">” </w:t>
      </w:r>
      <w:r w:rsidR="0080103A" w:rsidRPr="0080103A">
        <w:rPr>
          <w:rFonts w:ascii="Arial" w:hAnsi="Arial" w:cs="Arial"/>
          <w:i/>
        </w:rPr>
        <w:t>Gazete haberi</w:t>
      </w:r>
      <w:r w:rsidR="0080103A" w:rsidRPr="0080103A">
        <w:rPr>
          <w:rFonts w:ascii="Arial" w:hAnsi="Arial" w:cs="Arial"/>
          <w:i/>
        </w:rPr>
        <w:br/>
      </w:r>
      <w:r w:rsidR="0080103A" w:rsidRPr="0080103A">
        <w:rPr>
          <w:rFonts w:ascii="Arial" w:hAnsi="Arial" w:cs="Arial"/>
          <w:b/>
        </w:rPr>
        <w:t>Gazete haberini tüketim ve israf açısından yorumlayınız.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C57678" w:rsidRPr="00C57678" w:rsidTr="0080103A">
        <w:tc>
          <w:tcPr>
            <w:tcW w:w="9889" w:type="dxa"/>
          </w:tcPr>
          <w:p w:rsidR="00C57678" w:rsidRDefault="00C57678" w:rsidP="006B4E5E">
            <w:pPr>
              <w:rPr>
                <w:rFonts w:ascii="Arial" w:hAnsi="Arial" w:cs="Arial"/>
                <w:color w:val="FF0000"/>
              </w:rPr>
            </w:pPr>
            <w:r w:rsidRPr="00C57678">
              <w:rPr>
                <w:rFonts w:ascii="Arial" w:hAnsi="Arial" w:cs="Arial"/>
                <w:color w:val="FF0000"/>
              </w:rPr>
              <w:t>CEVAP:</w:t>
            </w:r>
            <w:r w:rsidRPr="00C57678">
              <w:rPr>
                <w:rFonts w:ascii="Arial" w:hAnsi="Arial" w:cs="Arial"/>
                <w:color w:val="FF0000"/>
              </w:rPr>
              <w:br/>
            </w:r>
          </w:p>
          <w:p w:rsidR="006B4E5E" w:rsidRDefault="006B4E5E" w:rsidP="006B4E5E">
            <w:pPr>
              <w:rPr>
                <w:rFonts w:ascii="Arial" w:hAnsi="Arial" w:cs="Arial"/>
                <w:color w:val="FF0000"/>
              </w:rPr>
            </w:pPr>
          </w:p>
          <w:p w:rsidR="006B4E5E" w:rsidRDefault="006B4E5E" w:rsidP="006B4E5E">
            <w:pPr>
              <w:rPr>
                <w:rFonts w:ascii="Arial" w:hAnsi="Arial" w:cs="Arial"/>
                <w:color w:val="FF0000"/>
              </w:rPr>
            </w:pPr>
          </w:p>
          <w:p w:rsidR="006B4E5E" w:rsidRPr="00C57678" w:rsidRDefault="006B4E5E" w:rsidP="006B4E5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870B26" w:rsidRPr="00C57678" w:rsidRDefault="00870B26" w:rsidP="008C287C">
      <w:pPr>
        <w:rPr>
          <w:rFonts w:ascii="Arial" w:hAnsi="Arial" w:cs="Arial"/>
          <w:color w:val="FF0000"/>
        </w:rPr>
      </w:pPr>
    </w:p>
    <w:p w:rsidR="00CF1E40" w:rsidRPr="00C57678" w:rsidRDefault="00571E69" w:rsidP="008C287C">
      <w:pPr>
        <w:rPr>
          <w:rFonts w:ascii="Arial" w:hAnsi="Arial" w:cs="Arial"/>
          <w:b/>
        </w:rPr>
      </w:pPr>
      <w:r w:rsidRPr="00C57678">
        <w:rPr>
          <w:rFonts w:ascii="Arial" w:hAnsi="Arial" w:cs="Arial"/>
          <w:b/>
        </w:rPr>
        <w:t xml:space="preserve">SORU 3. </w:t>
      </w:r>
      <w:r w:rsidR="0080103A" w:rsidRPr="0080103A">
        <w:rPr>
          <w:rFonts w:ascii="Arial" w:hAnsi="Arial" w:cs="Arial"/>
          <w:b/>
        </w:rPr>
        <w:t xml:space="preserve">Atık nedir? </w:t>
      </w:r>
      <w:r w:rsidR="0080103A">
        <w:rPr>
          <w:rFonts w:ascii="Arial" w:hAnsi="Arial" w:cs="Arial"/>
          <w:b/>
        </w:rPr>
        <w:t>Tanımlayarak a</w:t>
      </w:r>
      <w:r w:rsidR="0080103A" w:rsidRPr="0080103A">
        <w:rPr>
          <w:rFonts w:ascii="Arial" w:hAnsi="Arial" w:cs="Arial"/>
          <w:b/>
        </w:rPr>
        <w:t>tık çeşitlerine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C57678" w:rsidRPr="00C57678" w:rsidTr="0080103A">
        <w:trPr>
          <w:trHeight w:val="1275"/>
        </w:trPr>
        <w:tc>
          <w:tcPr>
            <w:tcW w:w="9889" w:type="dxa"/>
          </w:tcPr>
          <w:p w:rsidR="00C57678" w:rsidRDefault="00C57678" w:rsidP="009A02F8">
            <w:pPr>
              <w:rPr>
                <w:rFonts w:ascii="Arial" w:hAnsi="Arial" w:cs="Arial"/>
                <w:color w:val="FF0000"/>
              </w:rPr>
            </w:pPr>
            <w:r w:rsidRPr="00C57678">
              <w:rPr>
                <w:rFonts w:ascii="Arial" w:hAnsi="Arial" w:cs="Arial"/>
                <w:color w:val="FF0000"/>
              </w:rPr>
              <w:t>CEVAP.</w:t>
            </w:r>
            <w:r w:rsidRPr="00C57678">
              <w:rPr>
                <w:rFonts w:ascii="Arial" w:hAnsi="Arial" w:cs="Arial"/>
                <w:color w:val="FF0000"/>
              </w:rPr>
              <w:br/>
            </w:r>
          </w:p>
          <w:p w:rsidR="009A02F8" w:rsidRDefault="009A02F8" w:rsidP="009A02F8">
            <w:pPr>
              <w:rPr>
                <w:rFonts w:ascii="Arial" w:hAnsi="Arial" w:cs="Arial"/>
                <w:color w:val="FF0000"/>
              </w:rPr>
            </w:pPr>
          </w:p>
          <w:p w:rsidR="009A02F8" w:rsidRDefault="009A02F8" w:rsidP="009A02F8">
            <w:pPr>
              <w:rPr>
                <w:rFonts w:ascii="Arial" w:hAnsi="Arial" w:cs="Arial"/>
                <w:color w:val="FF0000"/>
              </w:rPr>
            </w:pPr>
          </w:p>
          <w:p w:rsidR="006B4E5E" w:rsidRDefault="006B4E5E" w:rsidP="006B4E5E">
            <w:pPr>
              <w:rPr>
                <w:rFonts w:ascii="Arial" w:hAnsi="Arial" w:cs="Arial"/>
                <w:color w:val="FF0000"/>
              </w:rPr>
            </w:pPr>
          </w:p>
          <w:p w:rsidR="006B4E5E" w:rsidRDefault="006B4E5E" w:rsidP="006B4E5E">
            <w:pPr>
              <w:rPr>
                <w:rFonts w:ascii="Arial" w:hAnsi="Arial" w:cs="Arial"/>
                <w:color w:val="FF0000"/>
              </w:rPr>
            </w:pPr>
          </w:p>
          <w:p w:rsidR="009A02F8" w:rsidRDefault="009A02F8" w:rsidP="006B4E5E">
            <w:pPr>
              <w:rPr>
                <w:rFonts w:ascii="Arial" w:hAnsi="Arial" w:cs="Arial"/>
                <w:color w:val="FF0000"/>
              </w:rPr>
            </w:pPr>
          </w:p>
          <w:p w:rsidR="009A02F8" w:rsidRPr="00C57678" w:rsidRDefault="009A02F8" w:rsidP="006B4E5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CF1E40" w:rsidRPr="00C57678" w:rsidRDefault="00CF1E40" w:rsidP="009A02F8">
      <w:pPr>
        <w:pStyle w:val="AralkYok"/>
      </w:pPr>
    </w:p>
    <w:p w:rsidR="0080103A" w:rsidRDefault="00571E69" w:rsidP="0080103A">
      <w:pPr>
        <w:rPr>
          <w:rFonts w:ascii="Arial" w:hAnsi="Arial" w:cs="Arial"/>
          <w:b/>
        </w:rPr>
      </w:pPr>
      <w:r w:rsidRPr="00C57678">
        <w:rPr>
          <w:rFonts w:ascii="Arial" w:hAnsi="Arial" w:cs="Arial"/>
          <w:b/>
        </w:rPr>
        <w:t xml:space="preserve">SORU 4. </w:t>
      </w:r>
      <w:r w:rsidR="0080103A" w:rsidRPr="0080103A">
        <w:rPr>
          <w:rFonts w:ascii="Arial" w:hAnsi="Arial" w:cs="Arial"/>
        </w:rPr>
        <w:t xml:space="preserve">Canlı ve cansız tüm </w:t>
      </w:r>
      <w:proofErr w:type="spellStart"/>
      <w:r w:rsidR="0080103A" w:rsidRPr="0080103A">
        <w:rPr>
          <w:rFonts w:ascii="Arial" w:hAnsi="Arial" w:cs="Arial"/>
        </w:rPr>
        <w:t>ögeleri</w:t>
      </w:r>
      <w:proofErr w:type="spellEnd"/>
      <w:r w:rsidR="0080103A" w:rsidRPr="0080103A">
        <w:rPr>
          <w:rFonts w:ascii="Arial" w:hAnsi="Arial" w:cs="Arial"/>
        </w:rPr>
        <w:t xml:space="preserve"> olumsuz etkileyen, bu </w:t>
      </w:r>
      <w:proofErr w:type="spellStart"/>
      <w:r w:rsidR="0080103A" w:rsidRPr="0080103A">
        <w:rPr>
          <w:rFonts w:ascii="Arial" w:hAnsi="Arial" w:cs="Arial"/>
        </w:rPr>
        <w:t>ögelerin</w:t>
      </w:r>
      <w:proofErr w:type="spellEnd"/>
      <w:r w:rsidR="0080103A" w:rsidRPr="0080103A">
        <w:rPr>
          <w:rFonts w:ascii="Arial" w:hAnsi="Arial" w:cs="Arial"/>
        </w:rPr>
        <w:t xml:space="preserve"> yapıları</w:t>
      </w:r>
      <w:r w:rsidR="0080103A" w:rsidRPr="0080103A">
        <w:rPr>
          <w:rFonts w:ascii="Arial" w:hAnsi="Arial" w:cs="Arial"/>
        </w:rPr>
        <w:t xml:space="preserve">na zarar veren ve niteliklerini </w:t>
      </w:r>
      <w:r w:rsidR="0080103A" w:rsidRPr="0080103A">
        <w:rPr>
          <w:rFonts w:ascii="Arial" w:hAnsi="Arial" w:cs="Arial"/>
        </w:rPr>
        <w:t>bozan yabancı maddelerin hava, su ve toprağa karışması olayına çevre kirliliği denilmektedir.</w:t>
      </w:r>
      <w:r w:rsidR="0080103A">
        <w:rPr>
          <w:rFonts w:ascii="Arial" w:hAnsi="Arial" w:cs="Arial"/>
          <w:b/>
        </w:rPr>
        <w:br/>
      </w:r>
      <w:r w:rsidR="0080103A" w:rsidRPr="0080103A">
        <w:rPr>
          <w:rFonts w:ascii="Arial" w:hAnsi="Arial" w:cs="Arial"/>
          <w:b/>
        </w:rPr>
        <w:t>Çevre kirliliğinin nedenleri nelerdir?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C57678" w:rsidRPr="00C57678" w:rsidTr="0080103A">
        <w:tc>
          <w:tcPr>
            <w:tcW w:w="9889" w:type="dxa"/>
          </w:tcPr>
          <w:p w:rsidR="006B4E5E" w:rsidRDefault="00C57678" w:rsidP="006B4E5E">
            <w:pPr>
              <w:rPr>
                <w:rFonts w:ascii="Arial" w:hAnsi="Arial" w:cs="Arial"/>
                <w:color w:val="FF0000"/>
              </w:rPr>
            </w:pPr>
            <w:r w:rsidRPr="00C57678">
              <w:rPr>
                <w:rFonts w:ascii="Arial" w:hAnsi="Arial" w:cs="Arial"/>
                <w:color w:val="FF0000"/>
              </w:rPr>
              <w:t>CEVAP:</w:t>
            </w:r>
            <w:r w:rsidRPr="00C57678">
              <w:rPr>
                <w:rFonts w:ascii="Arial" w:hAnsi="Arial" w:cs="Arial"/>
                <w:color w:val="FF0000"/>
              </w:rPr>
              <w:br/>
            </w:r>
          </w:p>
          <w:p w:rsidR="009A02F8" w:rsidRDefault="009A02F8" w:rsidP="006B4E5E">
            <w:pPr>
              <w:rPr>
                <w:rFonts w:ascii="Arial" w:hAnsi="Arial" w:cs="Arial"/>
                <w:color w:val="FF0000"/>
              </w:rPr>
            </w:pPr>
          </w:p>
          <w:p w:rsidR="009A02F8" w:rsidRDefault="009A02F8" w:rsidP="006B4E5E">
            <w:pPr>
              <w:rPr>
                <w:rFonts w:ascii="Arial" w:hAnsi="Arial" w:cs="Arial"/>
                <w:color w:val="FF0000"/>
              </w:rPr>
            </w:pPr>
          </w:p>
          <w:p w:rsidR="00B10C9C" w:rsidRPr="00C57678" w:rsidRDefault="00B10C9C" w:rsidP="006B4E5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870B26" w:rsidRPr="00C57678" w:rsidRDefault="00870B26" w:rsidP="008C287C">
      <w:pPr>
        <w:rPr>
          <w:rFonts w:ascii="Arial" w:hAnsi="Arial" w:cs="Arial"/>
        </w:rPr>
      </w:pPr>
    </w:p>
    <w:p w:rsidR="0080103A" w:rsidRPr="0080103A" w:rsidRDefault="00571E69" w:rsidP="0080103A">
      <w:pPr>
        <w:rPr>
          <w:rFonts w:ascii="Arial" w:hAnsi="Arial" w:cs="Arial"/>
        </w:rPr>
      </w:pPr>
      <w:r w:rsidRPr="00C57678">
        <w:rPr>
          <w:rFonts w:ascii="Arial" w:hAnsi="Arial" w:cs="Arial"/>
          <w:b/>
        </w:rPr>
        <w:lastRenderedPageBreak/>
        <w:t xml:space="preserve">SORU 5. </w:t>
      </w:r>
      <w:r w:rsidR="0080103A" w:rsidRPr="0080103A">
        <w:rPr>
          <w:rFonts w:ascii="Arial" w:hAnsi="Arial" w:cs="Arial"/>
        </w:rPr>
        <w:t>Hava kirliliği havada bulunan katı, sıvı ve gaz hâlindeki yabancı maddelerin canlılara ve doğal dengeye zarar verecek miktar ve sürede atmosferde bulunmasıdır.</w:t>
      </w:r>
    </w:p>
    <w:p w:rsidR="000A0FB5" w:rsidRPr="00C57678" w:rsidRDefault="0080103A" w:rsidP="0080103A">
      <w:pPr>
        <w:rPr>
          <w:rFonts w:ascii="Arial" w:hAnsi="Arial" w:cs="Arial"/>
          <w:b/>
        </w:rPr>
      </w:pPr>
      <w:r w:rsidRPr="0080103A">
        <w:rPr>
          <w:rFonts w:ascii="Arial" w:hAnsi="Arial" w:cs="Arial"/>
          <w:b/>
        </w:rPr>
        <w:t>Hava kirliliğine karşı alınabilecek önlemler nelerdir? 3 tanesini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C57678" w:rsidRPr="00C57678" w:rsidTr="0080103A">
        <w:tc>
          <w:tcPr>
            <w:tcW w:w="9889" w:type="dxa"/>
          </w:tcPr>
          <w:p w:rsidR="00C57678" w:rsidRDefault="0080103A" w:rsidP="0071314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CEVAP:</w:t>
            </w:r>
          </w:p>
          <w:p w:rsidR="006B4E5E" w:rsidRDefault="006B4E5E" w:rsidP="0071314D">
            <w:pPr>
              <w:rPr>
                <w:rFonts w:ascii="Arial" w:hAnsi="Arial" w:cs="Arial"/>
                <w:color w:val="FF0000"/>
              </w:rPr>
            </w:pPr>
          </w:p>
          <w:p w:rsidR="009A02F8" w:rsidRDefault="009A02F8" w:rsidP="0071314D">
            <w:pPr>
              <w:rPr>
                <w:rFonts w:ascii="Arial" w:hAnsi="Arial" w:cs="Arial"/>
                <w:color w:val="FF0000"/>
              </w:rPr>
            </w:pPr>
          </w:p>
          <w:p w:rsidR="009A02F8" w:rsidRDefault="009A02F8" w:rsidP="0071314D">
            <w:pPr>
              <w:rPr>
                <w:rFonts w:ascii="Arial" w:hAnsi="Arial" w:cs="Arial"/>
                <w:color w:val="FF0000"/>
              </w:rPr>
            </w:pPr>
          </w:p>
          <w:p w:rsidR="009A02F8" w:rsidRDefault="009A02F8" w:rsidP="0071314D">
            <w:pPr>
              <w:rPr>
                <w:rFonts w:ascii="Arial" w:hAnsi="Arial" w:cs="Arial"/>
                <w:color w:val="FF0000"/>
              </w:rPr>
            </w:pPr>
          </w:p>
          <w:p w:rsidR="006B4E5E" w:rsidRDefault="006B4E5E" w:rsidP="0071314D">
            <w:pPr>
              <w:rPr>
                <w:rFonts w:ascii="Arial" w:hAnsi="Arial" w:cs="Arial"/>
                <w:color w:val="FF0000"/>
              </w:rPr>
            </w:pPr>
          </w:p>
          <w:p w:rsidR="009A02F8" w:rsidRDefault="009A02F8" w:rsidP="0071314D">
            <w:pPr>
              <w:rPr>
                <w:rFonts w:ascii="Arial" w:hAnsi="Arial" w:cs="Arial"/>
                <w:color w:val="FF0000"/>
              </w:rPr>
            </w:pPr>
          </w:p>
          <w:p w:rsidR="009A02F8" w:rsidRDefault="009A02F8" w:rsidP="0071314D">
            <w:pPr>
              <w:rPr>
                <w:rFonts w:ascii="Arial" w:hAnsi="Arial" w:cs="Arial"/>
                <w:color w:val="FF0000"/>
              </w:rPr>
            </w:pPr>
          </w:p>
          <w:p w:rsidR="009A02F8" w:rsidRDefault="009A02F8" w:rsidP="0071314D">
            <w:pPr>
              <w:rPr>
                <w:rFonts w:ascii="Arial" w:hAnsi="Arial" w:cs="Arial"/>
                <w:color w:val="FF0000"/>
              </w:rPr>
            </w:pPr>
          </w:p>
          <w:p w:rsidR="009A02F8" w:rsidRDefault="009A02F8" w:rsidP="0071314D">
            <w:pPr>
              <w:rPr>
                <w:rFonts w:ascii="Arial" w:hAnsi="Arial" w:cs="Arial"/>
                <w:color w:val="FF0000"/>
              </w:rPr>
            </w:pPr>
          </w:p>
          <w:p w:rsidR="00C57678" w:rsidRPr="00C57678" w:rsidRDefault="00C57678" w:rsidP="0071314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5F3675" w:rsidRPr="00C57678" w:rsidRDefault="005F3675" w:rsidP="008C287C">
      <w:pPr>
        <w:rPr>
          <w:rFonts w:ascii="Arial" w:hAnsi="Arial" w:cs="Arial"/>
        </w:rPr>
      </w:pPr>
    </w:p>
    <w:p w:rsidR="00D4615F" w:rsidRDefault="00571E69" w:rsidP="00D4615F">
      <w:pPr>
        <w:rPr>
          <w:rFonts w:ascii="Arial" w:eastAsia="Arial" w:hAnsi="Arial" w:cs="Arial"/>
        </w:rPr>
      </w:pPr>
      <w:r w:rsidRPr="00C57678">
        <w:rPr>
          <w:rFonts w:ascii="Arial" w:eastAsia="Arial" w:hAnsi="Arial" w:cs="Arial"/>
          <w:b/>
        </w:rPr>
        <w:t xml:space="preserve">SORU 6. </w:t>
      </w:r>
      <w:r w:rsidR="0080103A" w:rsidRPr="0080103A">
        <w:rPr>
          <w:rFonts w:ascii="Arial" w:eastAsia="Arial" w:hAnsi="Arial" w:cs="Arial"/>
        </w:rPr>
        <w:t xml:space="preserve">Kaynakların verimli yönetilmesi ve plastik poşetlerden kaynaklanan çevre kirliliğinin önlenmesi amacıyla 1 Ocak 2019’dan itibaren plastik poşetler satış noktalarında kullanıcıya veya alışveriş sırasında tüketiciye ücret karşılığında verilmeye başlanmıştır. Bu düzenleme ile plastik poşet kullanımının çevreye olan olumsuz etkilerinin azaltılması </w:t>
      </w:r>
      <w:proofErr w:type="spellStart"/>
      <w:r w:rsidR="0080103A" w:rsidRPr="0080103A">
        <w:rPr>
          <w:rFonts w:ascii="Arial" w:eastAsia="Arial" w:hAnsi="Arial" w:cs="Arial"/>
        </w:rPr>
        <w:t>hede</w:t>
      </w:r>
      <w:proofErr w:type="spellEnd"/>
      <w:r w:rsidR="0080103A" w:rsidRPr="0080103A">
        <w:rPr>
          <w:rFonts w:ascii="Arial" w:eastAsia="Arial" w:hAnsi="Arial" w:cs="Arial"/>
        </w:rPr>
        <w:t>ﬂ</w:t>
      </w:r>
      <w:proofErr w:type="spellStart"/>
      <w:r w:rsidR="0080103A" w:rsidRPr="0080103A">
        <w:rPr>
          <w:rFonts w:ascii="Arial" w:eastAsia="Arial" w:hAnsi="Arial" w:cs="Arial"/>
        </w:rPr>
        <w:t>enmiştir</w:t>
      </w:r>
      <w:proofErr w:type="spellEnd"/>
      <w:r w:rsidR="0080103A" w:rsidRPr="0080103A">
        <w:rPr>
          <w:rFonts w:ascii="Arial" w:eastAsia="Arial" w:hAnsi="Arial" w:cs="Arial"/>
        </w:rPr>
        <w:t>.</w:t>
      </w:r>
    </w:p>
    <w:p w:rsidR="0080103A" w:rsidRPr="00C57678" w:rsidRDefault="0080103A" w:rsidP="00D4615F">
      <w:pPr>
        <w:rPr>
          <w:rFonts w:ascii="Arial" w:eastAsia="Arial" w:hAnsi="Arial" w:cs="Arial"/>
          <w:b/>
        </w:rPr>
      </w:pPr>
      <w:r w:rsidRPr="0080103A">
        <w:rPr>
          <w:rFonts w:ascii="Arial" w:eastAsia="Arial" w:hAnsi="Arial" w:cs="Arial"/>
          <w:b/>
        </w:rPr>
        <w:t>Sizce plastik poşetlerin ücretli olması çevre kirliğinin önlemede nasıl bir etki yapmıştır? Düşüncelerinizi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C57678" w:rsidRPr="00C57678" w:rsidTr="0080103A">
        <w:trPr>
          <w:trHeight w:val="1022"/>
        </w:trPr>
        <w:tc>
          <w:tcPr>
            <w:tcW w:w="9889" w:type="dxa"/>
          </w:tcPr>
          <w:p w:rsidR="00C57678" w:rsidRDefault="00C57678" w:rsidP="006B4E5E">
            <w:pPr>
              <w:rPr>
                <w:rFonts w:ascii="Arial" w:eastAsia="Times New Roman" w:hAnsi="Arial" w:cs="Arial"/>
                <w:color w:val="FF0000"/>
              </w:rPr>
            </w:pPr>
            <w:r w:rsidRPr="00C57678">
              <w:rPr>
                <w:rFonts w:ascii="Arial" w:eastAsia="Times New Roman" w:hAnsi="Arial" w:cs="Arial"/>
                <w:color w:val="FF0000"/>
              </w:rPr>
              <w:t>CEVAP:</w:t>
            </w:r>
            <w:r w:rsidRPr="00C57678">
              <w:rPr>
                <w:rFonts w:ascii="Arial" w:eastAsia="Times New Roman" w:hAnsi="Arial" w:cs="Arial"/>
                <w:color w:val="FF0000"/>
              </w:rPr>
              <w:br/>
            </w:r>
          </w:p>
          <w:p w:rsidR="006B4E5E" w:rsidRDefault="006B4E5E" w:rsidP="006B4E5E">
            <w:pPr>
              <w:rPr>
                <w:rFonts w:ascii="Arial" w:eastAsia="Times New Roman" w:hAnsi="Arial" w:cs="Arial"/>
                <w:color w:val="FF0000"/>
              </w:rPr>
            </w:pPr>
          </w:p>
          <w:p w:rsidR="006B4E5E" w:rsidRDefault="006B4E5E" w:rsidP="006B4E5E">
            <w:pPr>
              <w:rPr>
                <w:rFonts w:ascii="Arial" w:eastAsia="Times New Roman" w:hAnsi="Arial" w:cs="Arial"/>
                <w:color w:val="FF0000"/>
              </w:rPr>
            </w:pPr>
          </w:p>
          <w:p w:rsidR="00C57678" w:rsidRDefault="00C57678" w:rsidP="00F11441">
            <w:pPr>
              <w:rPr>
                <w:rFonts w:ascii="Arial" w:eastAsia="Times New Roman" w:hAnsi="Arial" w:cs="Arial"/>
                <w:color w:val="FF0000"/>
              </w:rPr>
            </w:pPr>
          </w:p>
          <w:p w:rsidR="00C57678" w:rsidRDefault="00C57678" w:rsidP="00F11441">
            <w:pPr>
              <w:rPr>
                <w:rFonts w:ascii="Arial" w:eastAsia="Times New Roman" w:hAnsi="Arial" w:cs="Arial"/>
                <w:color w:val="FF0000"/>
              </w:rPr>
            </w:pPr>
          </w:p>
          <w:p w:rsidR="009A02F8" w:rsidRDefault="009A02F8" w:rsidP="00F11441">
            <w:pPr>
              <w:rPr>
                <w:rFonts w:ascii="Arial" w:eastAsia="Times New Roman" w:hAnsi="Arial" w:cs="Arial"/>
                <w:color w:val="FF0000"/>
              </w:rPr>
            </w:pPr>
          </w:p>
          <w:p w:rsidR="009A02F8" w:rsidRDefault="009A02F8" w:rsidP="00F11441">
            <w:pPr>
              <w:rPr>
                <w:rFonts w:ascii="Arial" w:eastAsia="Times New Roman" w:hAnsi="Arial" w:cs="Arial"/>
                <w:color w:val="FF0000"/>
              </w:rPr>
            </w:pPr>
          </w:p>
          <w:p w:rsidR="00B10C9C" w:rsidRPr="00C57678" w:rsidRDefault="00B10C9C" w:rsidP="00F11441">
            <w:pPr>
              <w:rPr>
                <w:rFonts w:ascii="Arial" w:eastAsia="Times New Roman" w:hAnsi="Arial" w:cs="Arial"/>
                <w:color w:val="FF0000"/>
              </w:rPr>
            </w:pPr>
          </w:p>
        </w:tc>
      </w:tr>
    </w:tbl>
    <w:p w:rsidR="005F3675" w:rsidRPr="00C57678" w:rsidRDefault="005F3675" w:rsidP="008C287C">
      <w:pPr>
        <w:rPr>
          <w:rFonts w:ascii="Arial" w:hAnsi="Arial" w:cs="Arial"/>
          <w:color w:val="FF0000"/>
        </w:rPr>
      </w:pPr>
    </w:p>
    <w:p w:rsidR="0080103A" w:rsidRPr="0080103A" w:rsidRDefault="00571E69" w:rsidP="0080103A">
      <w:pPr>
        <w:rPr>
          <w:rFonts w:ascii="Arial" w:hAnsi="Arial" w:cs="Arial"/>
        </w:rPr>
      </w:pPr>
      <w:r w:rsidRPr="00C57678">
        <w:rPr>
          <w:rFonts w:ascii="Arial" w:hAnsi="Arial" w:cs="Arial"/>
          <w:b/>
        </w:rPr>
        <w:t xml:space="preserve">SORU 7. </w:t>
      </w:r>
      <w:r w:rsidR="0080103A" w:rsidRPr="0080103A">
        <w:rPr>
          <w:rFonts w:ascii="Arial" w:hAnsi="Arial" w:cs="Arial"/>
        </w:rPr>
        <w:t>Ekolojik ayak izi; Dünya üzerindeki etkimizi ölçmek için kullanılan bir göstergedir. Bir başka ifadeyle kullandığımız kaynakları sağlamak ve yarattığımı</w:t>
      </w:r>
      <w:r w:rsidR="0080103A">
        <w:rPr>
          <w:rFonts w:ascii="Arial" w:hAnsi="Arial" w:cs="Arial"/>
        </w:rPr>
        <w:t xml:space="preserve">z olumsuz etkiyi bertaraf etmek </w:t>
      </w:r>
      <w:r w:rsidR="0080103A" w:rsidRPr="0080103A">
        <w:rPr>
          <w:rFonts w:ascii="Arial" w:hAnsi="Arial" w:cs="Arial"/>
        </w:rPr>
        <w:t>için biyolojik kapasitenin ne kadarını (toprak, su, altyapı, bitki örtüsü vb.) tükettiğimizin hesaplanmasıdır.</w:t>
      </w:r>
    </w:p>
    <w:p w:rsidR="00571E69" w:rsidRPr="00C57678" w:rsidRDefault="0080103A" w:rsidP="0080103A">
      <w:pPr>
        <w:rPr>
          <w:rFonts w:ascii="Arial" w:hAnsi="Arial" w:cs="Arial"/>
          <w:b/>
        </w:rPr>
      </w:pPr>
      <w:r w:rsidRPr="0080103A">
        <w:rPr>
          <w:rFonts w:ascii="Arial" w:hAnsi="Arial" w:cs="Arial"/>
          <w:b/>
        </w:rPr>
        <w:t>Ekolojik ayak izi hesaplanırken neler dikkate alınır?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C57678" w:rsidRPr="00C57678" w:rsidTr="0080103A">
        <w:tc>
          <w:tcPr>
            <w:tcW w:w="9889" w:type="dxa"/>
          </w:tcPr>
          <w:p w:rsidR="00C57678" w:rsidRDefault="0080103A" w:rsidP="00075A9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CEVAP.</w:t>
            </w:r>
          </w:p>
          <w:p w:rsidR="006B4E5E" w:rsidRDefault="006B4E5E" w:rsidP="00075A9F">
            <w:pPr>
              <w:rPr>
                <w:rFonts w:ascii="Arial" w:hAnsi="Arial" w:cs="Arial"/>
                <w:color w:val="FF0000"/>
              </w:rPr>
            </w:pPr>
          </w:p>
          <w:p w:rsidR="009A02F8" w:rsidRDefault="009A02F8" w:rsidP="00075A9F">
            <w:pPr>
              <w:rPr>
                <w:rFonts w:ascii="Arial" w:hAnsi="Arial" w:cs="Arial"/>
                <w:color w:val="FF0000"/>
              </w:rPr>
            </w:pPr>
          </w:p>
          <w:p w:rsidR="009A02F8" w:rsidRDefault="009A02F8" w:rsidP="00075A9F">
            <w:pPr>
              <w:rPr>
                <w:rFonts w:ascii="Arial" w:hAnsi="Arial" w:cs="Arial"/>
                <w:color w:val="FF0000"/>
              </w:rPr>
            </w:pPr>
          </w:p>
          <w:p w:rsidR="006B4E5E" w:rsidRDefault="006B4E5E" w:rsidP="00075A9F">
            <w:pPr>
              <w:rPr>
                <w:rFonts w:ascii="Arial" w:hAnsi="Arial" w:cs="Arial"/>
                <w:color w:val="FF0000"/>
              </w:rPr>
            </w:pPr>
          </w:p>
          <w:p w:rsidR="006B4E5E" w:rsidRDefault="006B4E5E" w:rsidP="00075A9F">
            <w:pPr>
              <w:rPr>
                <w:rFonts w:ascii="Arial" w:hAnsi="Arial" w:cs="Arial"/>
                <w:color w:val="FF0000"/>
              </w:rPr>
            </w:pPr>
          </w:p>
          <w:p w:rsidR="00C57678" w:rsidRPr="00C57678" w:rsidRDefault="00C57678" w:rsidP="00075A9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571E69" w:rsidRDefault="00571E69" w:rsidP="008C287C">
      <w:pPr>
        <w:rPr>
          <w:color w:val="FF0000"/>
        </w:rPr>
      </w:pPr>
    </w:p>
    <w:p w:rsidR="00571E69" w:rsidRPr="00DE26C9" w:rsidRDefault="00571E69" w:rsidP="00571E69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DE26C9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DE26C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DE26C9">
        <w:rPr>
          <w:rFonts w:ascii="Arial" w:eastAsia="Calibri" w:hAnsi="Arial" w:cs="Arial"/>
          <w:i/>
        </w:rPr>
        <w:br/>
        <w:t>BAŞARILAR</w:t>
      </w:r>
      <w:proofErr w:type="gramStart"/>
      <w:r w:rsidRPr="00DE26C9">
        <w:rPr>
          <w:rFonts w:ascii="Arial" w:eastAsia="Calibri" w:hAnsi="Arial" w:cs="Arial"/>
          <w:i/>
        </w:rPr>
        <w:t>....</w:t>
      </w:r>
      <w:proofErr w:type="gramEnd"/>
    </w:p>
    <w:p w:rsidR="00571E69" w:rsidRPr="00DE26C9" w:rsidRDefault="00571E69" w:rsidP="00571E69">
      <w:pPr>
        <w:pStyle w:val="AralkYok"/>
        <w:rPr>
          <w:rFonts w:ascii="Arial" w:hAnsi="Arial" w:cs="Arial"/>
          <w:b/>
        </w:rPr>
      </w:pPr>
    </w:p>
    <w:p w:rsidR="00571E69" w:rsidRPr="00DE26C9" w:rsidRDefault="00571E69" w:rsidP="00571E6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80103A">
      <w:pPr>
        <w:spacing w:after="0" w:line="240" w:lineRule="auto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Pr="00DE26C9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571E69" w:rsidRPr="00DE26C9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  <w:r w:rsidRPr="00DE26C9">
        <w:rPr>
          <w:rFonts w:ascii="Arial" w:hAnsi="Arial" w:cs="Arial"/>
          <w:b/>
        </w:rPr>
        <w:t xml:space="preserve">6-7-8. SINIF </w:t>
      </w:r>
      <w:r w:rsidR="00C57678" w:rsidRPr="00C57678">
        <w:rPr>
          <w:rFonts w:ascii="Arial" w:hAnsi="Arial" w:cs="Arial"/>
          <w:b/>
        </w:rPr>
        <w:t>ÇEVRE EĞİTİMİ VE İKLİM DEĞİŞİKLİĞİ</w:t>
      </w:r>
      <w:r w:rsidR="00C57678" w:rsidRPr="00DE26C9">
        <w:rPr>
          <w:rFonts w:ascii="Arial" w:hAnsi="Arial" w:cs="Arial"/>
          <w:b/>
        </w:rPr>
        <w:t xml:space="preserve"> </w:t>
      </w:r>
    </w:p>
    <w:p w:rsidR="00571E69" w:rsidRPr="00DE26C9" w:rsidRDefault="0080103A" w:rsidP="00571E6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DÖNEM 2</w:t>
      </w:r>
      <w:r w:rsidR="00571E69" w:rsidRPr="00DE26C9">
        <w:rPr>
          <w:rFonts w:ascii="Arial" w:hAnsi="Arial" w:cs="Arial"/>
          <w:b/>
        </w:rPr>
        <w:t>. ORTAK YAZILI KONU SORU DAĞILIM TABLOSU</w:t>
      </w:r>
    </w:p>
    <w:p w:rsidR="00571E69" w:rsidRPr="00DE26C9" w:rsidRDefault="00571E69" w:rsidP="00571E69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524"/>
        <w:gridCol w:w="852"/>
        <w:gridCol w:w="6551"/>
        <w:gridCol w:w="1060"/>
      </w:tblGrid>
      <w:tr w:rsidR="00571E69" w:rsidRPr="00DE26C9" w:rsidTr="0080103A">
        <w:trPr>
          <w:jc w:val="center"/>
        </w:trPr>
        <w:tc>
          <w:tcPr>
            <w:tcW w:w="1463" w:type="dxa"/>
            <w:shd w:val="clear" w:color="auto" w:fill="auto"/>
          </w:tcPr>
          <w:p w:rsidR="00571E69" w:rsidRPr="00DE26C9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</w:tcPr>
          <w:p w:rsidR="00571E69" w:rsidRPr="00DE26C9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551" w:type="dxa"/>
          </w:tcPr>
          <w:p w:rsidR="00571E69" w:rsidRPr="00DE26C9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571E69" w:rsidRPr="00DE26C9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DE26C9">
              <w:rPr>
                <w:rFonts w:ascii="Arial" w:hAnsi="Arial" w:cs="Arial"/>
                <w:b/>
              </w:rPr>
              <w:t>PUAN DEĞERİ</w:t>
            </w:r>
          </w:p>
        </w:tc>
      </w:tr>
      <w:tr w:rsidR="0080103A" w:rsidRPr="00DE26C9" w:rsidTr="0080103A">
        <w:trPr>
          <w:jc w:val="center"/>
        </w:trPr>
        <w:tc>
          <w:tcPr>
            <w:tcW w:w="1463" w:type="dxa"/>
            <w:vMerge w:val="restart"/>
            <w:shd w:val="clear" w:color="auto" w:fill="auto"/>
          </w:tcPr>
          <w:p w:rsidR="0080103A" w:rsidRPr="00DE26C9" w:rsidRDefault="0080103A" w:rsidP="004C1C0D">
            <w:pPr>
              <w:jc w:val="center"/>
              <w:rPr>
                <w:rFonts w:ascii="Arial" w:hAnsi="Arial" w:cs="Arial"/>
                <w:b/>
              </w:rPr>
            </w:pPr>
          </w:p>
          <w:p w:rsidR="0080103A" w:rsidRPr="00DE26C9" w:rsidRDefault="0080103A" w:rsidP="004C1C0D">
            <w:pPr>
              <w:jc w:val="center"/>
              <w:rPr>
                <w:rFonts w:ascii="Arial" w:hAnsi="Arial" w:cs="Arial"/>
                <w:b/>
              </w:rPr>
            </w:pPr>
          </w:p>
          <w:p w:rsidR="0080103A" w:rsidRPr="00DE26C9" w:rsidRDefault="0080103A" w:rsidP="004C1C0D">
            <w:pPr>
              <w:jc w:val="center"/>
              <w:rPr>
                <w:rFonts w:ascii="Arial" w:hAnsi="Arial" w:cs="Arial"/>
                <w:b/>
              </w:rPr>
            </w:pPr>
          </w:p>
          <w:p w:rsidR="0080103A" w:rsidRPr="00DE26C9" w:rsidRDefault="0080103A" w:rsidP="004C1C0D">
            <w:pPr>
              <w:jc w:val="center"/>
              <w:rPr>
                <w:rFonts w:ascii="Arial" w:hAnsi="Arial" w:cs="Arial"/>
                <w:b/>
              </w:rPr>
            </w:pPr>
          </w:p>
          <w:p w:rsidR="0080103A" w:rsidRPr="00DE26C9" w:rsidRDefault="0080103A" w:rsidP="00C576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3.ÜNİTE ÇEVRE SORUNLARI</w:t>
            </w:r>
          </w:p>
        </w:tc>
        <w:tc>
          <w:tcPr>
            <w:tcW w:w="852" w:type="dxa"/>
          </w:tcPr>
          <w:p w:rsidR="0080103A" w:rsidRPr="00DE26C9" w:rsidRDefault="0080103A" w:rsidP="004C1C0D">
            <w:pPr>
              <w:jc w:val="center"/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</w:t>
            </w:r>
          </w:p>
        </w:tc>
        <w:tc>
          <w:tcPr>
            <w:tcW w:w="6551" w:type="dxa"/>
          </w:tcPr>
          <w:p w:rsidR="0080103A" w:rsidRPr="0080103A" w:rsidRDefault="0080103A">
            <w:pPr>
              <w:rPr>
                <w:rFonts w:ascii="Arial" w:hAnsi="Arial" w:cs="Arial"/>
              </w:rPr>
            </w:pPr>
            <w:r w:rsidRPr="0080103A">
              <w:rPr>
                <w:rFonts w:ascii="Arial" w:hAnsi="Arial" w:cs="Arial"/>
              </w:rPr>
              <w:t>ÇEİD.</w:t>
            </w:r>
            <w:proofErr w:type="gramStart"/>
            <w:r w:rsidRPr="0080103A">
              <w:rPr>
                <w:rFonts w:ascii="Arial" w:hAnsi="Arial" w:cs="Arial"/>
              </w:rPr>
              <w:t>3.1</w:t>
            </w:r>
            <w:proofErr w:type="gramEnd"/>
            <w:r w:rsidRPr="0080103A">
              <w:rPr>
                <w:rFonts w:ascii="Arial" w:hAnsi="Arial" w:cs="Arial"/>
              </w:rPr>
              <w:t>. Günlük hayattaki üretim ve tüketim arasındaki dengenin önemini fark eder.</w:t>
            </w:r>
          </w:p>
        </w:tc>
        <w:tc>
          <w:tcPr>
            <w:tcW w:w="1060" w:type="dxa"/>
          </w:tcPr>
          <w:p w:rsidR="0080103A" w:rsidRPr="00DE26C9" w:rsidRDefault="0080103A" w:rsidP="004C1C0D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80103A" w:rsidRPr="00DE26C9" w:rsidTr="0080103A">
        <w:trPr>
          <w:jc w:val="center"/>
        </w:trPr>
        <w:tc>
          <w:tcPr>
            <w:tcW w:w="1463" w:type="dxa"/>
            <w:vMerge/>
            <w:shd w:val="clear" w:color="auto" w:fill="auto"/>
          </w:tcPr>
          <w:p w:rsidR="0080103A" w:rsidRPr="00DE26C9" w:rsidRDefault="0080103A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0103A" w:rsidRPr="00DE26C9" w:rsidRDefault="0080103A" w:rsidP="004C1C0D">
            <w:pPr>
              <w:jc w:val="center"/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2</w:t>
            </w:r>
          </w:p>
        </w:tc>
        <w:tc>
          <w:tcPr>
            <w:tcW w:w="6551" w:type="dxa"/>
          </w:tcPr>
          <w:p w:rsidR="0080103A" w:rsidRPr="0080103A" w:rsidRDefault="0080103A">
            <w:pPr>
              <w:rPr>
                <w:rFonts w:ascii="Arial" w:hAnsi="Arial" w:cs="Arial"/>
              </w:rPr>
            </w:pPr>
            <w:r w:rsidRPr="0080103A">
              <w:rPr>
                <w:rFonts w:ascii="Arial" w:hAnsi="Arial" w:cs="Arial"/>
              </w:rPr>
              <w:t>ÇEİD.</w:t>
            </w:r>
            <w:proofErr w:type="gramStart"/>
            <w:r w:rsidRPr="0080103A">
              <w:rPr>
                <w:rFonts w:ascii="Arial" w:hAnsi="Arial" w:cs="Arial"/>
              </w:rPr>
              <w:t>3.1</w:t>
            </w:r>
            <w:proofErr w:type="gramEnd"/>
            <w:r w:rsidRPr="0080103A">
              <w:rPr>
                <w:rFonts w:ascii="Arial" w:hAnsi="Arial" w:cs="Arial"/>
              </w:rPr>
              <w:t>. Günlük hayattaki üretim ve tüketim arasındaki dengenin önemini fark eder.</w:t>
            </w:r>
          </w:p>
        </w:tc>
        <w:tc>
          <w:tcPr>
            <w:tcW w:w="1060" w:type="dxa"/>
          </w:tcPr>
          <w:p w:rsidR="0080103A" w:rsidRPr="00DE26C9" w:rsidRDefault="0080103A" w:rsidP="004C1C0D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15</w:t>
            </w:r>
          </w:p>
        </w:tc>
      </w:tr>
      <w:tr w:rsidR="0080103A" w:rsidRPr="00DE26C9" w:rsidTr="0080103A">
        <w:trPr>
          <w:jc w:val="center"/>
        </w:trPr>
        <w:tc>
          <w:tcPr>
            <w:tcW w:w="1463" w:type="dxa"/>
            <w:vMerge/>
            <w:shd w:val="clear" w:color="auto" w:fill="auto"/>
          </w:tcPr>
          <w:p w:rsidR="0080103A" w:rsidRPr="00DE26C9" w:rsidRDefault="0080103A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0103A" w:rsidRPr="00DE26C9" w:rsidRDefault="0080103A" w:rsidP="004C1C0D">
            <w:pPr>
              <w:jc w:val="center"/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3</w:t>
            </w:r>
          </w:p>
        </w:tc>
        <w:tc>
          <w:tcPr>
            <w:tcW w:w="6551" w:type="dxa"/>
          </w:tcPr>
          <w:p w:rsidR="0080103A" w:rsidRDefault="0080103A" w:rsidP="0072262F">
            <w:pPr>
              <w:rPr>
                <w:rFonts w:ascii="Arial" w:hAnsi="Arial" w:cs="Arial"/>
              </w:rPr>
            </w:pPr>
            <w:r w:rsidRPr="0080103A">
              <w:rPr>
                <w:rFonts w:ascii="Arial" w:hAnsi="Arial" w:cs="Arial"/>
              </w:rPr>
              <w:t>ÇEİD.</w:t>
            </w:r>
            <w:proofErr w:type="gramStart"/>
            <w:r w:rsidRPr="0080103A">
              <w:rPr>
                <w:rFonts w:ascii="Arial" w:hAnsi="Arial" w:cs="Arial"/>
              </w:rPr>
              <w:t>3.2</w:t>
            </w:r>
            <w:proofErr w:type="gramEnd"/>
            <w:r w:rsidRPr="0080103A">
              <w:rPr>
                <w:rFonts w:ascii="Arial" w:hAnsi="Arial" w:cs="Arial"/>
              </w:rPr>
              <w:t>. Atık, çöp ve kirlilik kavramlarını ayırt eder.</w:t>
            </w:r>
          </w:p>
          <w:p w:rsidR="0080103A" w:rsidRPr="0080103A" w:rsidRDefault="0080103A" w:rsidP="0072262F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80103A" w:rsidRPr="00DE26C9" w:rsidRDefault="0080103A" w:rsidP="004C1C0D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15</w:t>
            </w:r>
          </w:p>
        </w:tc>
      </w:tr>
      <w:tr w:rsidR="0080103A" w:rsidRPr="00DE26C9" w:rsidTr="0080103A">
        <w:trPr>
          <w:jc w:val="center"/>
        </w:trPr>
        <w:tc>
          <w:tcPr>
            <w:tcW w:w="1463" w:type="dxa"/>
            <w:vMerge/>
            <w:shd w:val="clear" w:color="auto" w:fill="auto"/>
          </w:tcPr>
          <w:p w:rsidR="0080103A" w:rsidRPr="00DE26C9" w:rsidRDefault="0080103A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0103A" w:rsidRPr="00DE26C9" w:rsidRDefault="0080103A" w:rsidP="004C1C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551" w:type="dxa"/>
          </w:tcPr>
          <w:p w:rsidR="0080103A" w:rsidRPr="0080103A" w:rsidRDefault="0080103A">
            <w:pPr>
              <w:rPr>
                <w:rFonts w:ascii="Arial" w:hAnsi="Arial" w:cs="Arial"/>
              </w:rPr>
            </w:pPr>
            <w:r w:rsidRPr="0080103A">
              <w:rPr>
                <w:rFonts w:ascii="Arial" w:hAnsi="Arial" w:cs="Arial"/>
              </w:rPr>
              <w:t>ÇEİD.</w:t>
            </w:r>
            <w:proofErr w:type="gramStart"/>
            <w:r w:rsidRPr="0080103A">
              <w:rPr>
                <w:rFonts w:ascii="Arial" w:hAnsi="Arial" w:cs="Arial"/>
              </w:rPr>
              <w:t>3.3</w:t>
            </w:r>
            <w:proofErr w:type="gramEnd"/>
            <w:r w:rsidRPr="0080103A">
              <w:rPr>
                <w:rFonts w:ascii="Arial" w:hAnsi="Arial" w:cs="Arial"/>
              </w:rPr>
              <w:t>. Atık ve çöpün hava, su, toprak kirliliğine ve radyoaktif kirliliğe neden olduğunu fark eder.</w:t>
            </w:r>
          </w:p>
        </w:tc>
        <w:tc>
          <w:tcPr>
            <w:tcW w:w="1060" w:type="dxa"/>
          </w:tcPr>
          <w:p w:rsidR="0080103A" w:rsidRPr="00DE26C9" w:rsidRDefault="0080103A" w:rsidP="004C1C0D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15</w:t>
            </w:r>
          </w:p>
          <w:p w:rsidR="0080103A" w:rsidRPr="00DE26C9" w:rsidRDefault="0080103A" w:rsidP="004C1C0D">
            <w:pPr>
              <w:rPr>
                <w:rFonts w:ascii="Arial" w:hAnsi="Arial" w:cs="Arial"/>
              </w:rPr>
            </w:pPr>
          </w:p>
        </w:tc>
      </w:tr>
      <w:tr w:rsidR="0080103A" w:rsidRPr="00DE26C9" w:rsidTr="0080103A">
        <w:trPr>
          <w:jc w:val="center"/>
        </w:trPr>
        <w:tc>
          <w:tcPr>
            <w:tcW w:w="1463" w:type="dxa"/>
            <w:vMerge/>
            <w:shd w:val="clear" w:color="auto" w:fill="auto"/>
          </w:tcPr>
          <w:p w:rsidR="0080103A" w:rsidRPr="00DE26C9" w:rsidRDefault="0080103A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0103A" w:rsidRPr="00DE26C9" w:rsidRDefault="0080103A" w:rsidP="004C1C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551" w:type="dxa"/>
          </w:tcPr>
          <w:p w:rsidR="0080103A" w:rsidRPr="0080103A" w:rsidRDefault="0080103A">
            <w:pPr>
              <w:rPr>
                <w:rFonts w:ascii="Arial" w:hAnsi="Arial" w:cs="Arial"/>
              </w:rPr>
            </w:pPr>
            <w:r w:rsidRPr="0080103A">
              <w:rPr>
                <w:rFonts w:ascii="Arial" w:hAnsi="Arial" w:cs="Arial"/>
              </w:rPr>
              <w:t>ÇEİD.</w:t>
            </w:r>
            <w:proofErr w:type="gramStart"/>
            <w:r w:rsidRPr="0080103A">
              <w:rPr>
                <w:rFonts w:ascii="Arial" w:hAnsi="Arial" w:cs="Arial"/>
              </w:rPr>
              <w:t>3.3</w:t>
            </w:r>
            <w:proofErr w:type="gramEnd"/>
            <w:r w:rsidRPr="0080103A">
              <w:rPr>
                <w:rFonts w:ascii="Arial" w:hAnsi="Arial" w:cs="Arial"/>
              </w:rPr>
              <w:t>. Atık ve çöpün hava, su, toprak kirliliğine ve radyoaktif kirliliğe neden olduğunu fark eder.</w:t>
            </w:r>
          </w:p>
        </w:tc>
        <w:tc>
          <w:tcPr>
            <w:tcW w:w="1060" w:type="dxa"/>
          </w:tcPr>
          <w:p w:rsidR="0080103A" w:rsidRPr="00DE26C9" w:rsidRDefault="0080103A" w:rsidP="004C1C0D">
            <w:pPr>
              <w:rPr>
                <w:rFonts w:ascii="Arial" w:hAnsi="Arial" w:cs="Arial"/>
              </w:rPr>
            </w:pPr>
            <w:r w:rsidRPr="00DE26C9">
              <w:rPr>
                <w:rFonts w:ascii="Arial" w:hAnsi="Arial" w:cs="Arial"/>
              </w:rPr>
              <w:t>15</w:t>
            </w:r>
          </w:p>
          <w:p w:rsidR="0080103A" w:rsidRPr="00DE26C9" w:rsidRDefault="0080103A" w:rsidP="004C1C0D">
            <w:pPr>
              <w:rPr>
                <w:rFonts w:ascii="Arial" w:hAnsi="Arial" w:cs="Arial"/>
              </w:rPr>
            </w:pPr>
          </w:p>
        </w:tc>
      </w:tr>
      <w:tr w:rsidR="0080103A" w:rsidRPr="00DE26C9" w:rsidTr="0080103A">
        <w:trPr>
          <w:jc w:val="center"/>
        </w:trPr>
        <w:tc>
          <w:tcPr>
            <w:tcW w:w="1463" w:type="dxa"/>
            <w:vMerge/>
            <w:shd w:val="clear" w:color="auto" w:fill="auto"/>
          </w:tcPr>
          <w:p w:rsidR="0080103A" w:rsidRPr="00DE26C9" w:rsidRDefault="0080103A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0103A" w:rsidRPr="00DE26C9" w:rsidRDefault="0080103A" w:rsidP="004C1C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551" w:type="dxa"/>
          </w:tcPr>
          <w:p w:rsidR="0080103A" w:rsidRPr="0080103A" w:rsidRDefault="0080103A">
            <w:pPr>
              <w:rPr>
                <w:rFonts w:ascii="Arial" w:hAnsi="Arial" w:cs="Arial"/>
              </w:rPr>
            </w:pPr>
            <w:r w:rsidRPr="0080103A">
              <w:rPr>
                <w:rFonts w:ascii="Arial" w:hAnsi="Arial" w:cs="Arial"/>
              </w:rPr>
              <w:t>ÇEİD.</w:t>
            </w:r>
            <w:proofErr w:type="gramStart"/>
            <w:r w:rsidRPr="0080103A">
              <w:rPr>
                <w:rFonts w:ascii="Arial" w:hAnsi="Arial" w:cs="Arial"/>
              </w:rPr>
              <w:t>3.3</w:t>
            </w:r>
            <w:proofErr w:type="gramEnd"/>
            <w:r w:rsidRPr="0080103A">
              <w:rPr>
                <w:rFonts w:ascii="Arial" w:hAnsi="Arial" w:cs="Arial"/>
              </w:rPr>
              <w:t>. Atık ve çöpün hava, su, toprak kirliliğine ve radyoaktif kirliliğe neden olduğunu fark eder.</w:t>
            </w:r>
          </w:p>
        </w:tc>
        <w:tc>
          <w:tcPr>
            <w:tcW w:w="1060" w:type="dxa"/>
          </w:tcPr>
          <w:p w:rsidR="0080103A" w:rsidRPr="00DE26C9" w:rsidRDefault="0080103A" w:rsidP="004C1C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80103A" w:rsidRPr="00DE26C9" w:rsidTr="0080103A">
        <w:trPr>
          <w:jc w:val="center"/>
        </w:trPr>
        <w:tc>
          <w:tcPr>
            <w:tcW w:w="1463" w:type="dxa"/>
            <w:vMerge/>
            <w:shd w:val="clear" w:color="auto" w:fill="auto"/>
          </w:tcPr>
          <w:p w:rsidR="0080103A" w:rsidRPr="00DE26C9" w:rsidRDefault="0080103A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0103A" w:rsidRPr="00DE26C9" w:rsidRDefault="0080103A" w:rsidP="004C1C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551" w:type="dxa"/>
          </w:tcPr>
          <w:p w:rsidR="0080103A" w:rsidRDefault="0080103A" w:rsidP="00F32B89">
            <w:pPr>
              <w:rPr>
                <w:rFonts w:ascii="Arial" w:hAnsi="Arial" w:cs="Arial"/>
                <w:color w:val="000000"/>
              </w:rPr>
            </w:pPr>
            <w:r w:rsidRPr="0080103A">
              <w:rPr>
                <w:rFonts w:ascii="Arial" w:hAnsi="Arial" w:cs="Arial"/>
                <w:color w:val="000000"/>
              </w:rPr>
              <w:t>ÇEİD.</w:t>
            </w:r>
            <w:proofErr w:type="gramStart"/>
            <w:r w:rsidRPr="0080103A">
              <w:rPr>
                <w:rFonts w:ascii="Arial" w:hAnsi="Arial" w:cs="Arial"/>
                <w:color w:val="000000"/>
              </w:rPr>
              <w:t>3.4</w:t>
            </w:r>
            <w:proofErr w:type="gramEnd"/>
            <w:r w:rsidRPr="0080103A">
              <w:rPr>
                <w:rFonts w:ascii="Arial" w:hAnsi="Arial" w:cs="Arial"/>
                <w:color w:val="000000"/>
              </w:rPr>
              <w:t>. Ekolojik ayak izi kavramını örneklerle açıklar.</w:t>
            </w:r>
          </w:p>
          <w:p w:rsidR="0080103A" w:rsidRPr="0080103A" w:rsidRDefault="0080103A" w:rsidP="00F32B89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80103A" w:rsidRPr="00DE26C9" w:rsidRDefault="0080103A" w:rsidP="004C1C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571E69" w:rsidRPr="00DE26C9" w:rsidRDefault="00571E69" w:rsidP="00571E69">
      <w:pPr>
        <w:rPr>
          <w:rFonts w:ascii="Arial" w:hAnsi="Arial" w:cs="Arial"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Pr="00571E69" w:rsidRDefault="00571E69" w:rsidP="008C287C">
      <w:pPr>
        <w:rPr>
          <w:color w:val="FF0000"/>
        </w:rPr>
      </w:pPr>
    </w:p>
    <w:sectPr w:rsidR="00571E69" w:rsidRPr="00571E69" w:rsidSect="008010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64" w:bottom="79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75E" w:rsidRDefault="009B375E" w:rsidP="00C57678">
      <w:pPr>
        <w:spacing w:after="0" w:line="240" w:lineRule="auto"/>
      </w:pPr>
      <w:r>
        <w:separator/>
      </w:r>
    </w:p>
  </w:endnote>
  <w:endnote w:type="continuationSeparator" w:id="0">
    <w:p w:rsidR="009B375E" w:rsidRDefault="009B375E" w:rsidP="00C5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75E" w:rsidRDefault="009B375E" w:rsidP="00C57678">
      <w:pPr>
        <w:spacing w:after="0" w:line="240" w:lineRule="auto"/>
      </w:pPr>
      <w:r>
        <w:separator/>
      </w:r>
    </w:p>
  </w:footnote>
  <w:footnote w:type="continuationSeparator" w:id="0">
    <w:p w:rsidR="009B375E" w:rsidRDefault="009B375E" w:rsidP="00C5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729A0"/>
    <w:rsid w:val="000A0FB5"/>
    <w:rsid w:val="000D4B30"/>
    <w:rsid w:val="00257E91"/>
    <w:rsid w:val="002729A0"/>
    <w:rsid w:val="00571E69"/>
    <w:rsid w:val="005F3675"/>
    <w:rsid w:val="006B4E5E"/>
    <w:rsid w:val="0080103A"/>
    <w:rsid w:val="00870B26"/>
    <w:rsid w:val="008C287C"/>
    <w:rsid w:val="009A02F8"/>
    <w:rsid w:val="009B375E"/>
    <w:rsid w:val="00A047BC"/>
    <w:rsid w:val="00B10C9C"/>
    <w:rsid w:val="00BD42C3"/>
    <w:rsid w:val="00C57678"/>
    <w:rsid w:val="00CF1E40"/>
    <w:rsid w:val="00D4615F"/>
    <w:rsid w:val="00D8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71E6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71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71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71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71E69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57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57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57678"/>
  </w:style>
  <w:style w:type="paragraph" w:styleId="Altbilgi">
    <w:name w:val="footer"/>
    <w:basedOn w:val="Normal"/>
    <w:link w:val="AltbilgiChar"/>
    <w:uiPriority w:val="99"/>
    <w:semiHidden/>
    <w:unhideWhenUsed/>
    <w:rsid w:val="00C57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57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E30DE-0F65-4627-AFAE-24F38A7F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2</cp:revision>
  <cp:lastPrinted>2024-12-20T04:23:00Z</cp:lastPrinted>
  <dcterms:created xsi:type="dcterms:W3CDTF">2024-12-20T04:24:00Z</dcterms:created>
  <dcterms:modified xsi:type="dcterms:W3CDTF">2024-12-20T04:24:00Z</dcterms:modified>
</cp:coreProperties>
</file>