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092DED" w:rsidRPr="006408B4" w:rsidTr="00B616C7">
        <w:trPr>
          <w:jc w:val="center"/>
        </w:trPr>
        <w:tc>
          <w:tcPr>
            <w:tcW w:w="2741" w:type="dxa"/>
          </w:tcPr>
          <w:p w:rsidR="00092DED" w:rsidRPr="006408B4" w:rsidRDefault="00092DED" w:rsidP="00B616C7">
            <w:pPr>
              <w:rPr>
                <w:rFonts w:ascii="Arial" w:eastAsia="Calibri" w:hAnsi="Arial" w:cs="Arial"/>
              </w:rPr>
            </w:pPr>
            <w:r w:rsidRPr="006408B4">
              <w:rPr>
                <w:rFonts w:ascii="Arial" w:eastAsia="Calibri" w:hAnsi="Arial" w:cs="Arial"/>
              </w:rPr>
              <w:t>ADI SOYADI:</w:t>
            </w:r>
          </w:p>
          <w:p w:rsidR="00092DED" w:rsidRPr="006408B4" w:rsidRDefault="00092DED" w:rsidP="00B616C7">
            <w:pPr>
              <w:rPr>
                <w:rFonts w:ascii="Arial" w:eastAsia="Calibri" w:hAnsi="Arial" w:cs="Arial"/>
              </w:rPr>
            </w:pPr>
          </w:p>
          <w:p w:rsidR="00092DED" w:rsidRPr="006408B4" w:rsidRDefault="00092DED" w:rsidP="00B616C7">
            <w:pPr>
              <w:rPr>
                <w:rFonts w:ascii="Arial" w:eastAsia="Calibri" w:hAnsi="Arial" w:cs="Arial"/>
              </w:rPr>
            </w:pPr>
            <w:r w:rsidRPr="006408B4">
              <w:rPr>
                <w:rFonts w:ascii="Arial" w:eastAsia="Calibri" w:hAnsi="Arial" w:cs="Arial"/>
              </w:rPr>
              <w:t>SINIFI NO:</w:t>
            </w:r>
          </w:p>
        </w:tc>
        <w:tc>
          <w:tcPr>
            <w:tcW w:w="5777" w:type="dxa"/>
          </w:tcPr>
          <w:p w:rsidR="00092DED" w:rsidRPr="006408B4" w:rsidRDefault="00092DED" w:rsidP="00B616C7">
            <w:pPr>
              <w:jc w:val="center"/>
              <w:rPr>
                <w:rFonts w:ascii="Arial" w:eastAsia="Calibri" w:hAnsi="Arial" w:cs="Arial"/>
                <w:b/>
              </w:rPr>
            </w:pPr>
            <w:r w:rsidRPr="006408B4">
              <w:rPr>
                <w:rFonts w:ascii="Arial" w:eastAsia="Calibri" w:hAnsi="Arial" w:cs="Arial"/>
              </w:rPr>
              <w:t xml:space="preserve">2024-2025 EĞİTİM ÖĞRETİM YILI </w:t>
            </w:r>
            <w:r w:rsidRPr="006408B4">
              <w:rPr>
                <w:rFonts w:ascii="Arial" w:eastAsia="Calibri" w:hAnsi="Arial" w:cs="Arial"/>
              </w:rPr>
              <w:br/>
              <w:t xml:space="preserve">KOVANCILAR BAYRAMYAZI ORTAOKULU </w:t>
            </w:r>
            <w:r w:rsidRPr="006408B4">
              <w:rPr>
                <w:rFonts w:ascii="Arial" w:eastAsia="Calibri" w:hAnsi="Arial" w:cs="Arial"/>
              </w:rPr>
              <w:br/>
            </w:r>
            <w:r w:rsidRPr="006408B4">
              <w:rPr>
                <w:rFonts w:ascii="Arial" w:eastAsia="Calibri" w:hAnsi="Arial" w:cs="Arial"/>
                <w:b/>
              </w:rPr>
              <w:t xml:space="preserve">5-6-7-8.SINIF </w:t>
            </w:r>
            <w:r>
              <w:rPr>
                <w:rFonts w:ascii="Arial" w:eastAsia="Calibri" w:hAnsi="Arial" w:cs="Arial"/>
                <w:b/>
              </w:rPr>
              <w:t>GÖRGÜ KURALLARI VE NEZAKET</w:t>
            </w:r>
            <w:r w:rsidRPr="006408B4">
              <w:rPr>
                <w:rFonts w:ascii="Arial" w:eastAsia="Calibri" w:hAnsi="Arial" w:cs="Arial"/>
                <w:b/>
              </w:rPr>
              <w:t xml:space="preserve"> </w:t>
            </w:r>
            <w:r>
              <w:rPr>
                <w:rFonts w:ascii="Arial" w:eastAsia="Calibri" w:hAnsi="Arial" w:cs="Arial"/>
                <w:b/>
              </w:rPr>
              <w:t>I</w:t>
            </w:r>
            <w:r w:rsidRPr="006408B4">
              <w:rPr>
                <w:rFonts w:ascii="Arial" w:eastAsia="Calibri" w:hAnsi="Arial" w:cs="Arial"/>
                <w:b/>
              </w:rPr>
              <w:t xml:space="preserve">I </w:t>
            </w:r>
          </w:p>
          <w:p w:rsidR="00092DED" w:rsidRPr="006408B4" w:rsidRDefault="00B616C7" w:rsidP="00B616C7">
            <w:pPr>
              <w:jc w:val="center"/>
              <w:rPr>
                <w:rFonts w:ascii="Arial" w:eastAsia="Calibri" w:hAnsi="Arial" w:cs="Arial"/>
              </w:rPr>
            </w:pPr>
            <w:r>
              <w:rPr>
                <w:rFonts w:ascii="Arial" w:eastAsia="Calibri" w:hAnsi="Arial" w:cs="Arial"/>
              </w:rPr>
              <w:t>1. DÖNEM 2</w:t>
            </w:r>
            <w:r w:rsidR="00092DED" w:rsidRPr="006408B4">
              <w:rPr>
                <w:rFonts w:ascii="Arial" w:eastAsia="Calibri" w:hAnsi="Arial" w:cs="Arial"/>
              </w:rPr>
              <w:t>. YAZILI SINAVI</w:t>
            </w:r>
          </w:p>
        </w:tc>
        <w:tc>
          <w:tcPr>
            <w:tcW w:w="1220" w:type="dxa"/>
          </w:tcPr>
          <w:p w:rsidR="00092DED" w:rsidRPr="006408B4" w:rsidRDefault="00092DED" w:rsidP="00B616C7">
            <w:pPr>
              <w:rPr>
                <w:rFonts w:ascii="Arial" w:eastAsia="Calibri" w:hAnsi="Arial" w:cs="Arial"/>
              </w:rPr>
            </w:pPr>
          </w:p>
          <w:p w:rsidR="00092DED" w:rsidRPr="006408B4" w:rsidRDefault="00092DED" w:rsidP="00B616C7">
            <w:pPr>
              <w:rPr>
                <w:rFonts w:ascii="Arial" w:eastAsia="Calibri" w:hAnsi="Arial" w:cs="Arial"/>
              </w:rPr>
            </w:pPr>
            <w:r w:rsidRPr="006408B4">
              <w:rPr>
                <w:rFonts w:ascii="Arial" w:eastAsia="Calibri" w:hAnsi="Arial" w:cs="Arial"/>
              </w:rPr>
              <w:t>PUAN</w:t>
            </w:r>
          </w:p>
        </w:tc>
      </w:tr>
    </w:tbl>
    <w:p w:rsidR="00092DED" w:rsidRPr="006408B4" w:rsidRDefault="00092DED" w:rsidP="00092DED">
      <w:pPr>
        <w:pStyle w:val="AralkYok"/>
        <w:rPr>
          <w:rFonts w:ascii="Arial" w:hAnsi="Arial" w:cs="Arial"/>
        </w:rPr>
      </w:pPr>
    </w:p>
    <w:tbl>
      <w:tblPr>
        <w:tblStyle w:val="TabloKlavuzu2"/>
        <w:tblW w:w="0" w:type="auto"/>
        <w:jc w:val="center"/>
        <w:tblInd w:w="-495" w:type="dxa"/>
        <w:tblLook w:val="04A0"/>
      </w:tblPr>
      <w:tblGrid>
        <w:gridCol w:w="742"/>
        <w:gridCol w:w="1139"/>
        <w:gridCol w:w="1036"/>
        <w:gridCol w:w="1036"/>
        <w:gridCol w:w="1036"/>
        <w:gridCol w:w="1036"/>
        <w:gridCol w:w="1036"/>
      </w:tblGrid>
      <w:tr w:rsidR="00B616C7" w:rsidRPr="006408B4" w:rsidTr="00B616C7">
        <w:trPr>
          <w:jc w:val="center"/>
        </w:trPr>
        <w:tc>
          <w:tcPr>
            <w:tcW w:w="742" w:type="dxa"/>
            <w:vMerge w:val="restart"/>
            <w:shd w:val="clear" w:color="auto" w:fill="auto"/>
            <w:textDirection w:val="btLr"/>
          </w:tcPr>
          <w:p w:rsidR="00B616C7" w:rsidRPr="006408B4" w:rsidRDefault="00B616C7" w:rsidP="00B616C7">
            <w:pPr>
              <w:spacing w:line="480" w:lineRule="auto"/>
              <w:ind w:left="113" w:right="113"/>
              <w:rPr>
                <w:rFonts w:ascii="Arial" w:hAnsi="Arial" w:cs="Arial"/>
                <w:b/>
              </w:rPr>
            </w:pPr>
            <w:r w:rsidRPr="006408B4">
              <w:rPr>
                <w:rFonts w:ascii="Arial" w:hAnsi="Arial" w:cs="Arial"/>
                <w:b/>
              </w:rPr>
              <w:t>PUAN</w:t>
            </w:r>
          </w:p>
        </w:tc>
        <w:tc>
          <w:tcPr>
            <w:tcW w:w="1139" w:type="dxa"/>
          </w:tcPr>
          <w:p w:rsidR="00B616C7" w:rsidRPr="006408B4" w:rsidRDefault="00B616C7" w:rsidP="00B616C7">
            <w:pPr>
              <w:spacing w:line="480" w:lineRule="auto"/>
              <w:jc w:val="center"/>
              <w:rPr>
                <w:rFonts w:ascii="Arial" w:hAnsi="Arial" w:cs="Arial"/>
                <w:b/>
              </w:rPr>
            </w:pPr>
            <w:r w:rsidRPr="006408B4">
              <w:rPr>
                <w:rFonts w:ascii="Arial" w:hAnsi="Arial" w:cs="Arial"/>
                <w:b/>
              </w:rPr>
              <w:t>1.SORU</w:t>
            </w:r>
          </w:p>
        </w:tc>
        <w:tc>
          <w:tcPr>
            <w:tcW w:w="1036" w:type="dxa"/>
          </w:tcPr>
          <w:p w:rsidR="00B616C7" w:rsidRPr="006408B4" w:rsidRDefault="00B616C7" w:rsidP="00B616C7">
            <w:pPr>
              <w:spacing w:line="480" w:lineRule="auto"/>
              <w:jc w:val="center"/>
              <w:rPr>
                <w:rFonts w:ascii="Arial" w:hAnsi="Arial" w:cs="Arial"/>
                <w:b/>
              </w:rPr>
            </w:pPr>
            <w:r w:rsidRPr="006408B4">
              <w:rPr>
                <w:rFonts w:ascii="Arial" w:hAnsi="Arial" w:cs="Arial"/>
                <w:b/>
              </w:rPr>
              <w:t>2.SORU</w:t>
            </w:r>
          </w:p>
        </w:tc>
        <w:tc>
          <w:tcPr>
            <w:tcW w:w="1036" w:type="dxa"/>
          </w:tcPr>
          <w:p w:rsidR="00B616C7" w:rsidRPr="006408B4" w:rsidRDefault="00B616C7" w:rsidP="00B616C7">
            <w:pPr>
              <w:spacing w:line="480" w:lineRule="auto"/>
              <w:jc w:val="center"/>
              <w:rPr>
                <w:rFonts w:ascii="Arial" w:hAnsi="Arial" w:cs="Arial"/>
                <w:b/>
              </w:rPr>
            </w:pPr>
            <w:r w:rsidRPr="006408B4">
              <w:rPr>
                <w:rFonts w:ascii="Arial" w:hAnsi="Arial" w:cs="Arial"/>
                <w:b/>
              </w:rPr>
              <w:t>3.SORU</w:t>
            </w:r>
          </w:p>
        </w:tc>
        <w:tc>
          <w:tcPr>
            <w:tcW w:w="1036" w:type="dxa"/>
          </w:tcPr>
          <w:p w:rsidR="00B616C7" w:rsidRPr="006408B4" w:rsidRDefault="00B616C7" w:rsidP="00B616C7">
            <w:pPr>
              <w:spacing w:line="480" w:lineRule="auto"/>
              <w:jc w:val="center"/>
              <w:rPr>
                <w:rFonts w:ascii="Arial" w:hAnsi="Arial" w:cs="Arial"/>
                <w:b/>
              </w:rPr>
            </w:pPr>
            <w:r w:rsidRPr="006408B4">
              <w:rPr>
                <w:rFonts w:ascii="Arial" w:hAnsi="Arial" w:cs="Arial"/>
                <w:b/>
              </w:rPr>
              <w:t>4.SORU</w:t>
            </w:r>
          </w:p>
        </w:tc>
        <w:tc>
          <w:tcPr>
            <w:tcW w:w="1036" w:type="dxa"/>
          </w:tcPr>
          <w:p w:rsidR="00B616C7" w:rsidRPr="006408B4" w:rsidRDefault="00B616C7" w:rsidP="00B616C7">
            <w:pPr>
              <w:spacing w:line="480" w:lineRule="auto"/>
              <w:jc w:val="center"/>
              <w:rPr>
                <w:rFonts w:ascii="Arial" w:hAnsi="Arial" w:cs="Arial"/>
                <w:b/>
              </w:rPr>
            </w:pPr>
            <w:r w:rsidRPr="006408B4">
              <w:rPr>
                <w:rFonts w:ascii="Arial" w:hAnsi="Arial" w:cs="Arial"/>
                <w:b/>
              </w:rPr>
              <w:t>5.SORU</w:t>
            </w:r>
          </w:p>
        </w:tc>
        <w:tc>
          <w:tcPr>
            <w:tcW w:w="1036" w:type="dxa"/>
          </w:tcPr>
          <w:p w:rsidR="00B616C7" w:rsidRPr="006408B4" w:rsidRDefault="00B616C7" w:rsidP="00B616C7">
            <w:pPr>
              <w:spacing w:line="480" w:lineRule="auto"/>
              <w:jc w:val="center"/>
              <w:rPr>
                <w:rFonts w:ascii="Arial" w:hAnsi="Arial" w:cs="Arial"/>
                <w:b/>
              </w:rPr>
            </w:pPr>
            <w:r w:rsidRPr="006408B4">
              <w:rPr>
                <w:rFonts w:ascii="Arial" w:hAnsi="Arial" w:cs="Arial"/>
                <w:b/>
              </w:rPr>
              <w:t>6.SORU</w:t>
            </w:r>
          </w:p>
        </w:tc>
      </w:tr>
      <w:tr w:rsidR="00B616C7" w:rsidRPr="006408B4" w:rsidTr="00B616C7">
        <w:trPr>
          <w:jc w:val="center"/>
        </w:trPr>
        <w:tc>
          <w:tcPr>
            <w:tcW w:w="742" w:type="dxa"/>
            <w:vMerge/>
            <w:shd w:val="clear" w:color="auto" w:fill="auto"/>
          </w:tcPr>
          <w:p w:rsidR="00B616C7" w:rsidRPr="006408B4" w:rsidRDefault="00B616C7" w:rsidP="00B616C7">
            <w:pPr>
              <w:spacing w:line="480" w:lineRule="auto"/>
              <w:jc w:val="center"/>
              <w:rPr>
                <w:rFonts w:ascii="Arial" w:hAnsi="Arial" w:cs="Arial"/>
              </w:rPr>
            </w:pPr>
          </w:p>
        </w:tc>
        <w:tc>
          <w:tcPr>
            <w:tcW w:w="1139" w:type="dxa"/>
          </w:tcPr>
          <w:p w:rsidR="00B616C7" w:rsidRPr="006408B4" w:rsidRDefault="00FE70AD" w:rsidP="00B616C7">
            <w:pPr>
              <w:spacing w:line="480" w:lineRule="auto"/>
              <w:jc w:val="center"/>
              <w:rPr>
                <w:rFonts w:ascii="Arial" w:hAnsi="Arial" w:cs="Arial"/>
              </w:rPr>
            </w:pPr>
            <w:r>
              <w:rPr>
                <w:rFonts w:ascii="Arial" w:hAnsi="Arial" w:cs="Arial"/>
              </w:rPr>
              <w:t>2</w:t>
            </w:r>
            <w:r w:rsidR="00B616C7" w:rsidRPr="006408B4">
              <w:rPr>
                <w:rFonts w:ascii="Arial" w:hAnsi="Arial" w:cs="Arial"/>
              </w:rPr>
              <w:t>0</w:t>
            </w:r>
          </w:p>
        </w:tc>
        <w:tc>
          <w:tcPr>
            <w:tcW w:w="1036" w:type="dxa"/>
          </w:tcPr>
          <w:p w:rsidR="00B616C7" w:rsidRPr="006408B4" w:rsidRDefault="00B616C7" w:rsidP="00B616C7">
            <w:pPr>
              <w:spacing w:line="480" w:lineRule="auto"/>
              <w:jc w:val="center"/>
              <w:rPr>
                <w:rFonts w:ascii="Arial" w:hAnsi="Arial" w:cs="Arial"/>
              </w:rPr>
            </w:pPr>
            <w:r w:rsidRPr="006408B4">
              <w:rPr>
                <w:rFonts w:ascii="Arial" w:hAnsi="Arial" w:cs="Arial"/>
              </w:rPr>
              <w:t>1</w:t>
            </w:r>
            <w:r w:rsidR="00FE70AD">
              <w:rPr>
                <w:rFonts w:ascii="Arial" w:hAnsi="Arial" w:cs="Arial"/>
              </w:rPr>
              <w:t>5</w:t>
            </w:r>
          </w:p>
        </w:tc>
        <w:tc>
          <w:tcPr>
            <w:tcW w:w="1036" w:type="dxa"/>
          </w:tcPr>
          <w:p w:rsidR="00B616C7" w:rsidRPr="006408B4" w:rsidRDefault="00B616C7" w:rsidP="00B616C7">
            <w:pPr>
              <w:spacing w:line="480" w:lineRule="auto"/>
              <w:jc w:val="center"/>
              <w:rPr>
                <w:rFonts w:ascii="Arial" w:hAnsi="Arial" w:cs="Arial"/>
              </w:rPr>
            </w:pPr>
            <w:r w:rsidRPr="006408B4">
              <w:rPr>
                <w:rFonts w:ascii="Arial" w:hAnsi="Arial" w:cs="Arial"/>
              </w:rPr>
              <w:t>1</w:t>
            </w:r>
            <w:r w:rsidR="00FE70AD">
              <w:rPr>
                <w:rFonts w:ascii="Arial" w:hAnsi="Arial" w:cs="Arial"/>
              </w:rPr>
              <w:t>5</w:t>
            </w:r>
          </w:p>
        </w:tc>
        <w:tc>
          <w:tcPr>
            <w:tcW w:w="1036" w:type="dxa"/>
          </w:tcPr>
          <w:p w:rsidR="00B616C7" w:rsidRPr="006408B4" w:rsidRDefault="00B616C7" w:rsidP="00B616C7">
            <w:pPr>
              <w:spacing w:line="480" w:lineRule="auto"/>
              <w:jc w:val="center"/>
              <w:rPr>
                <w:rFonts w:ascii="Arial" w:hAnsi="Arial" w:cs="Arial"/>
              </w:rPr>
            </w:pPr>
            <w:r w:rsidRPr="006408B4">
              <w:rPr>
                <w:rFonts w:ascii="Arial" w:hAnsi="Arial" w:cs="Arial"/>
              </w:rPr>
              <w:t>1</w:t>
            </w:r>
            <w:r>
              <w:rPr>
                <w:rFonts w:ascii="Arial" w:hAnsi="Arial" w:cs="Arial"/>
              </w:rPr>
              <w:t>5</w:t>
            </w:r>
          </w:p>
        </w:tc>
        <w:tc>
          <w:tcPr>
            <w:tcW w:w="1036" w:type="dxa"/>
          </w:tcPr>
          <w:p w:rsidR="00B616C7" w:rsidRPr="006408B4" w:rsidRDefault="00FE70AD" w:rsidP="00B616C7">
            <w:pPr>
              <w:spacing w:line="480" w:lineRule="auto"/>
              <w:jc w:val="center"/>
              <w:rPr>
                <w:rFonts w:ascii="Arial" w:hAnsi="Arial" w:cs="Arial"/>
              </w:rPr>
            </w:pPr>
            <w:r>
              <w:rPr>
                <w:rFonts w:ascii="Arial" w:hAnsi="Arial" w:cs="Arial"/>
              </w:rPr>
              <w:t>20</w:t>
            </w:r>
          </w:p>
        </w:tc>
        <w:tc>
          <w:tcPr>
            <w:tcW w:w="1036" w:type="dxa"/>
          </w:tcPr>
          <w:p w:rsidR="00B616C7" w:rsidRPr="006408B4" w:rsidRDefault="00B616C7" w:rsidP="00B616C7">
            <w:pPr>
              <w:spacing w:line="480" w:lineRule="auto"/>
              <w:jc w:val="center"/>
              <w:rPr>
                <w:rFonts w:ascii="Arial" w:hAnsi="Arial" w:cs="Arial"/>
              </w:rPr>
            </w:pPr>
            <w:r w:rsidRPr="006408B4">
              <w:rPr>
                <w:rFonts w:ascii="Arial" w:hAnsi="Arial" w:cs="Arial"/>
              </w:rPr>
              <w:t>15</w:t>
            </w:r>
          </w:p>
        </w:tc>
      </w:tr>
    </w:tbl>
    <w:p w:rsidR="00092DED" w:rsidRDefault="00092DED" w:rsidP="00DE4A27">
      <w:pPr>
        <w:pStyle w:val="AralkYok"/>
        <w:rPr>
          <w:rFonts w:ascii="Arial" w:hAnsi="Arial" w:cs="Arial"/>
        </w:rPr>
      </w:pPr>
    </w:p>
    <w:p w:rsidR="00AB19FB" w:rsidRDefault="00AB19FB" w:rsidP="00DE4A27">
      <w:pPr>
        <w:pStyle w:val="AralkYok"/>
        <w:rPr>
          <w:rFonts w:ascii="Arial" w:hAnsi="Arial" w:cs="Arial"/>
          <w:b/>
        </w:rPr>
      </w:pPr>
    </w:p>
    <w:p w:rsidR="00DE4A27" w:rsidRPr="00594E3C" w:rsidRDefault="00DE4A27" w:rsidP="00DE4A27">
      <w:pPr>
        <w:rPr>
          <w:rFonts w:ascii="Arial" w:hAnsi="Arial" w:cs="Arial"/>
          <w:b/>
          <w:bCs/>
          <w:color w:val="474749"/>
          <w:sz w:val="24"/>
        </w:rPr>
      </w:pPr>
      <w:r w:rsidRPr="00594E3C">
        <w:rPr>
          <w:rFonts w:ascii="Arial" w:hAnsi="Arial" w:cs="Arial"/>
          <w:b/>
        </w:rPr>
        <w:t xml:space="preserve">SORU 1. </w:t>
      </w:r>
      <w:r w:rsidR="006A098B" w:rsidRPr="00594E3C">
        <w:rPr>
          <w:rFonts w:ascii="Arial" w:hAnsi="Arial" w:cs="Arial"/>
          <w:b/>
          <w:bCs/>
          <w:color w:val="474749"/>
          <w:sz w:val="24"/>
        </w:rPr>
        <w:t>Empati nedir? Bir örnekle açıklayınız.</w:t>
      </w:r>
    </w:p>
    <w:tbl>
      <w:tblPr>
        <w:tblStyle w:val="TabloKlavuzu"/>
        <w:tblW w:w="0" w:type="auto"/>
        <w:tblLook w:val="04A0"/>
      </w:tblPr>
      <w:tblGrid>
        <w:gridCol w:w="10118"/>
      </w:tblGrid>
      <w:tr w:rsidR="00AB19FB" w:rsidRPr="00AB19FB" w:rsidTr="00AB19FB">
        <w:tc>
          <w:tcPr>
            <w:tcW w:w="10118" w:type="dxa"/>
          </w:tcPr>
          <w:p w:rsidR="00594E3C" w:rsidRDefault="00594E3C" w:rsidP="006A098B">
            <w:pPr>
              <w:rPr>
                <w:rFonts w:ascii="Arial" w:hAnsi="Arial" w:cs="Arial"/>
                <w:color w:val="FF0000"/>
              </w:rPr>
            </w:pPr>
          </w:p>
          <w:p w:rsidR="00AB19FB" w:rsidRDefault="00AB19FB" w:rsidP="00AB1D01">
            <w:pPr>
              <w:rPr>
                <w:rFonts w:ascii="Arial" w:hAnsi="Arial" w:cs="Arial"/>
                <w:color w:val="FF0000"/>
              </w:rPr>
            </w:pPr>
            <w:r w:rsidRPr="00AB19FB">
              <w:rPr>
                <w:rFonts w:ascii="Arial" w:hAnsi="Arial" w:cs="Arial"/>
                <w:color w:val="FF0000"/>
              </w:rPr>
              <w:t>CEVAP:</w:t>
            </w:r>
            <w:r w:rsidRPr="00AB19FB">
              <w:rPr>
                <w:rFonts w:ascii="Arial" w:hAnsi="Arial" w:cs="Arial"/>
                <w:color w:val="FF0000"/>
              </w:rPr>
              <w:br/>
            </w:r>
          </w:p>
          <w:p w:rsidR="00AB1D01" w:rsidRDefault="00AB1D01" w:rsidP="00AB1D01">
            <w:pPr>
              <w:rPr>
                <w:rFonts w:ascii="Arial" w:hAnsi="Arial" w:cs="Arial"/>
                <w:color w:val="FF0000"/>
              </w:rPr>
            </w:pPr>
          </w:p>
          <w:p w:rsidR="00AB1D01" w:rsidRDefault="00AB1D01" w:rsidP="00AB1D01">
            <w:pPr>
              <w:rPr>
                <w:rFonts w:ascii="Arial" w:hAnsi="Arial" w:cs="Arial"/>
                <w:color w:val="FF0000"/>
              </w:rPr>
            </w:pPr>
          </w:p>
          <w:p w:rsidR="00AB1D01" w:rsidRDefault="00AB1D01" w:rsidP="00AB1D01">
            <w:pPr>
              <w:rPr>
                <w:rFonts w:ascii="Arial" w:hAnsi="Arial" w:cs="Arial"/>
                <w:color w:val="FF0000"/>
              </w:rPr>
            </w:pPr>
          </w:p>
          <w:p w:rsidR="00AB1D01" w:rsidRDefault="00AB1D01" w:rsidP="00AB1D01">
            <w:pPr>
              <w:rPr>
                <w:rFonts w:ascii="Arial" w:hAnsi="Arial" w:cs="Arial"/>
                <w:color w:val="FF0000"/>
              </w:rPr>
            </w:pPr>
          </w:p>
          <w:p w:rsidR="00037B28" w:rsidRDefault="00037B28" w:rsidP="00B616C7">
            <w:pPr>
              <w:rPr>
                <w:rFonts w:ascii="Arial" w:hAnsi="Arial" w:cs="Arial"/>
                <w:color w:val="FF0000"/>
              </w:rPr>
            </w:pPr>
          </w:p>
          <w:p w:rsidR="00AB19FB" w:rsidRDefault="00AB19FB" w:rsidP="00B616C7">
            <w:pPr>
              <w:rPr>
                <w:rFonts w:ascii="Arial" w:hAnsi="Arial" w:cs="Arial"/>
                <w:color w:val="FF0000"/>
              </w:rPr>
            </w:pPr>
          </w:p>
          <w:p w:rsidR="00AB1D01" w:rsidRDefault="00AB1D01" w:rsidP="00B616C7">
            <w:pPr>
              <w:rPr>
                <w:rFonts w:ascii="Arial" w:hAnsi="Arial" w:cs="Arial"/>
                <w:color w:val="FF0000"/>
              </w:rPr>
            </w:pPr>
          </w:p>
          <w:p w:rsidR="00AB1D01" w:rsidRPr="00AB19FB" w:rsidRDefault="00AB1D01" w:rsidP="00B616C7">
            <w:pPr>
              <w:rPr>
                <w:rFonts w:ascii="Arial" w:hAnsi="Arial" w:cs="Arial"/>
                <w:color w:val="FF0000"/>
              </w:rPr>
            </w:pPr>
          </w:p>
        </w:tc>
      </w:tr>
    </w:tbl>
    <w:p w:rsidR="00DE4A27" w:rsidRPr="00092DED" w:rsidRDefault="00DE4A27" w:rsidP="00DE4A27">
      <w:pPr>
        <w:rPr>
          <w:rFonts w:ascii="Arial" w:hAnsi="Arial" w:cs="Arial"/>
        </w:rPr>
      </w:pPr>
    </w:p>
    <w:p w:rsidR="00DE4A27" w:rsidRPr="00092DED" w:rsidRDefault="00DE4A27" w:rsidP="00DE4A27">
      <w:pPr>
        <w:rPr>
          <w:rFonts w:ascii="Arial" w:hAnsi="Arial" w:cs="Arial"/>
          <w:b/>
        </w:rPr>
      </w:pPr>
      <w:r w:rsidRPr="00092DED">
        <w:rPr>
          <w:rFonts w:ascii="Arial" w:hAnsi="Arial" w:cs="Arial"/>
          <w:b/>
        </w:rPr>
        <w:t xml:space="preserve">SORU 2. </w:t>
      </w:r>
      <w:r w:rsidR="006A098B" w:rsidRPr="006A098B">
        <w:rPr>
          <w:rFonts w:ascii="Arial" w:hAnsi="Arial" w:cs="Arial"/>
          <w:b/>
        </w:rPr>
        <w:t>Toplumumuzdaki yardımlaşma ve dayanışma geleneğine örnekler veriniz.</w:t>
      </w:r>
    </w:p>
    <w:tbl>
      <w:tblPr>
        <w:tblStyle w:val="TabloKlavuzu"/>
        <w:tblW w:w="0" w:type="auto"/>
        <w:tblLook w:val="04A0"/>
      </w:tblPr>
      <w:tblGrid>
        <w:gridCol w:w="10118"/>
      </w:tblGrid>
      <w:tr w:rsidR="00AB19FB" w:rsidRPr="00AB19FB" w:rsidTr="00AB19FB">
        <w:tc>
          <w:tcPr>
            <w:tcW w:w="10118" w:type="dxa"/>
          </w:tcPr>
          <w:p w:rsidR="00594E3C" w:rsidRDefault="00594E3C" w:rsidP="00B616C7">
            <w:pPr>
              <w:rPr>
                <w:rFonts w:ascii="Arial" w:hAnsi="Arial" w:cs="Arial"/>
                <w:color w:val="FF0000"/>
              </w:rPr>
            </w:pPr>
          </w:p>
          <w:p w:rsidR="00037B28" w:rsidRDefault="00AB19FB" w:rsidP="00B616C7">
            <w:pPr>
              <w:rPr>
                <w:rFonts w:ascii="Arial" w:hAnsi="Arial" w:cs="Arial"/>
                <w:color w:val="FF0000"/>
              </w:rPr>
            </w:pPr>
            <w:r w:rsidRPr="00AB19FB">
              <w:rPr>
                <w:rFonts w:ascii="Arial" w:hAnsi="Arial" w:cs="Arial"/>
                <w:color w:val="FF0000"/>
              </w:rPr>
              <w:t>CEVAP:</w:t>
            </w:r>
            <w:r w:rsidRPr="00AB19FB">
              <w:rPr>
                <w:rFonts w:ascii="Arial" w:hAnsi="Arial" w:cs="Arial"/>
                <w:color w:val="FF0000"/>
              </w:rPr>
              <w:br/>
            </w:r>
          </w:p>
          <w:p w:rsidR="00037B28" w:rsidRDefault="00037B28" w:rsidP="00B616C7">
            <w:pPr>
              <w:rPr>
                <w:rFonts w:ascii="Arial" w:hAnsi="Arial" w:cs="Arial"/>
                <w:color w:val="FF0000"/>
              </w:rPr>
            </w:pPr>
          </w:p>
          <w:p w:rsidR="00AB19FB" w:rsidRDefault="00AB19FB" w:rsidP="00B616C7">
            <w:pPr>
              <w:rPr>
                <w:rFonts w:ascii="Arial" w:hAnsi="Arial" w:cs="Arial"/>
                <w:color w:val="FF0000"/>
              </w:rPr>
            </w:pPr>
          </w:p>
          <w:p w:rsidR="00AB1D01" w:rsidRDefault="00AB1D01" w:rsidP="00B616C7">
            <w:pPr>
              <w:rPr>
                <w:rFonts w:ascii="Arial" w:hAnsi="Arial" w:cs="Arial"/>
                <w:color w:val="FF0000"/>
              </w:rPr>
            </w:pPr>
          </w:p>
          <w:p w:rsidR="00AB1D01" w:rsidRDefault="00AB1D01" w:rsidP="00B616C7">
            <w:pPr>
              <w:rPr>
                <w:rFonts w:ascii="Arial" w:hAnsi="Arial" w:cs="Arial"/>
                <w:color w:val="FF0000"/>
              </w:rPr>
            </w:pPr>
          </w:p>
          <w:p w:rsidR="00AB1D01" w:rsidRDefault="00AB1D01" w:rsidP="00B616C7">
            <w:pPr>
              <w:rPr>
                <w:rFonts w:ascii="Arial" w:hAnsi="Arial" w:cs="Arial"/>
                <w:color w:val="FF0000"/>
              </w:rPr>
            </w:pPr>
          </w:p>
          <w:p w:rsidR="00AB1D01" w:rsidRDefault="00AB1D01" w:rsidP="00B616C7">
            <w:pPr>
              <w:rPr>
                <w:rFonts w:ascii="Arial" w:hAnsi="Arial" w:cs="Arial"/>
                <w:color w:val="FF0000"/>
              </w:rPr>
            </w:pPr>
          </w:p>
          <w:p w:rsidR="00AB1D01" w:rsidRDefault="00AB1D01" w:rsidP="00B616C7">
            <w:pPr>
              <w:rPr>
                <w:rFonts w:ascii="Arial" w:hAnsi="Arial" w:cs="Arial"/>
                <w:color w:val="FF0000"/>
              </w:rPr>
            </w:pPr>
          </w:p>
          <w:p w:rsidR="00594E3C" w:rsidRPr="00AB19FB" w:rsidRDefault="00594E3C" w:rsidP="00B616C7">
            <w:pPr>
              <w:rPr>
                <w:rFonts w:ascii="Arial" w:hAnsi="Arial" w:cs="Arial"/>
                <w:color w:val="FF0000"/>
              </w:rPr>
            </w:pPr>
          </w:p>
        </w:tc>
      </w:tr>
    </w:tbl>
    <w:p w:rsidR="00DE4A27" w:rsidRPr="00092DED" w:rsidRDefault="00DE4A27" w:rsidP="00DE4A27">
      <w:pPr>
        <w:rPr>
          <w:rFonts w:ascii="Arial" w:hAnsi="Arial" w:cs="Arial"/>
        </w:rPr>
      </w:pPr>
    </w:p>
    <w:p w:rsidR="00DE4A27" w:rsidRPr="00AB19FB" w:rsidRDefault="00DE4A27" w:rsidP="00DE4A27">
      <w:pPr>
        <w:rPr>
          <w:rFonts w:ascii="Arial" w:hAnsi="Arial" w:cs="Arial"/>
          <w:b/>
        </w:rPr>
      </w:pPr>
      <w:r w:rsidRPr="00AB19FB">
        <w:rPr>
          <w:rFonts w:ascii="Arial" w:hAnsi="Arial" w:cs="Arial"/>
          <w:b/>
        </w:rPr>
        <w:t>SORU 3.</w:t>
      </w:r>
      <w:r w:rsidR="006A098B" w:rsidRPr="006A098B">
        <w:t xml:space="preserve"> </w:t>
      </w:r>
      <w:r w:rsidR="006A098B" w:rsidRPr="006A098B">
        <w:rPr>
          <w:rFonts w:ascii="Arial" w:hAnsi="Arial" w:cs="Arial"/>
          <w:b/>
        </w:rPr>
        <w:t>Osmanlı Devletindeki sadaka taşı uygulaması hakkında bilgi veriniz.</w:t>
      </w:r>
    </w:p>
    <w:tbl>
      <w:tblPr>
        <w:tblStyle w:val="TabloKlavuzu"/>
        <w:tblW w:w="0" w:type="auto"/>
        <w:tblLook w:val="04A0"/>
      </w:tblPr>
      <w:tblGrid>
        <w:gridCol w:w="10118"/>
      </w:tblGrid>
      <w:tr w:rsidR="00AB19FB" w:rsidRPr="00AB19FB" w:rsidTr="00AB19FB">
        <w:tc>
          <w:tcPr>
            <w:tcW w:w="10118" w:type="dxa"/>
          </w:tcPr>
          <w:p w:rsidR="00594E3C" w:rsidRDefault="00594E3C" w:rsidP="006A098B">
            <w:pPr>
              <w:rPr>
                <w:rFonts w:ascii="Arial" w:hAnsi="Arial" w:cs="Arial"/>
                <w:color w:val="FF0000"/>
              </w:rPr>
            </w:pPr>
          </w:p>
          <w:p w:rsidR="00AB19FB" w:rsidRDefault="00AB19FB" w:rsidP="006A098B">
            <w:pPr>
              <w:rPr>
                <w:rFonts w:ascii="Arial" w:hAnsi="Arial" w:cs="Arial"/>
                <w:color w:val="FF0000"/>
              </w:rPr>
            </w:pPr>
            <w:r w:rsidRPr="00AB19FB">
              <w:rPr>
                <w:rFonts w:ascii="Arial" w:hAnsi="Arial" w:cs="Arial"/>
                <w:color w:val="FF0000"/>
              </w:rPr>
              <w:t>CEVAP:</w:t>
            </w:r>
            <w:r w:rsidRPr="00AB19FB">
              <w:rPr>
                <w:rFonts w:ascii="Arial" w:hAnsi="Arial" w:cs="Arial"/>
                <w:color w:val="FF0000"/>
              </w:rPr>
              <w:br/>
            </w:r>
          </w:p>
          <w:p w:rsidR="00AB19FB" w:rsidRDefault="00AB19FB" w:rsidP="00B616C7">
            <w:pPr>
              <w:rPr>
                <w:rFonts w:ascii="Arial" w:hAnsi="Arial" w:cs="Arial"/>
                <w:color w:val="FF0000"/>
              </w:rPr>
            </w:pPr>
          </w:p>
          <w:p w:rsidR="00AB1D01" w:rsidRDefault="00AB1D01" w:rsidP="00B616C7">
            <w:pPr>
              <w:rPr>
                <w:rFonts w:ascii="Arial" w:hAnsi="Arial" w:cs="Arial"/>
                <w:color w:val="FF0000"/>
              </w:rPr>
            </w:pPr>
          </w:p>
          <w:p w:rsidR="00AB1D01" w:rsidRDefault="00AB1D01" w:rsidP="00B616C7">
            <w:pPr>
              <w:rPr>
                <w:rFonts w:ascii="Arial" w:hAnsi="Arial" w:cs="Arial"/>
                <w:color w:val="FF0000"/>
              </w:rPr>
            </w:pPr>
          </w:p>
          <w:p w:rsidR="00AB1D01" w:rsidRDefault="00AB1D01" w:rsidP="00B616C7">
            <w:pPr>
              <w:rPr>
                <w:rFonts w:ascii="Arial" w:hAnsi="Arial" w:cs="Arial"/>
                <w:color w:val="FF0000"/>
              </w:rPr>
            </w:pPr>
          </w:p>
          <w:p w:rsidR="00037B28" w:rsidRDefault="00037B28" w:rsidP="00B616C7">
            <w:pPr>
              <w:rPr>
                <w:rFonts w:ascii="Arial" w:hAnsi="Arial" w:cs="Arial"/>
                <w:color w:val="FF0000"/>
              </w:rPr>
            </w:pPr>
          </w:p>
          <w:p w:rsidR="00594E3C" w:rsidRPr="00AB19FB" w:rsidRDefault="00594E3C" w:rsidP="00B616C7">
            <w:pPr>
              <w:rPr>
                <w:rFonts w:ascii="Arial" w:hAnsi="Arial" w:cs="Arial"/>
                <w:color w:val="FF0000"/>
              </w:rPr>
            </w:pPr>
          </w:p>
        </w:tc>
      </w:tr>
    </w:tbl>
    <w:p w:rsidR="00DE4A27" w:rsidRPr="00092DED" w:rsidRDefault="00DE4A27" w:rsidP="00DE4A27">
      <w:pPr>
        <w:rPr>
          <w:rFonts w:ascii="Arial" w:hAnsi="Arial" w:cs="Arial"/>
        </w:rPr>
      </w:pPr>
    </w:p>
    <w:p w:rsidR="00594E3C" w:rsidRDefault="00594E3C" w:rsidP="00594E3C">
      <w:pPr>
        <w:rPr>
          <w:rFonts w:ascii="Arial" w:hAnsi="Arial" w:cs="Arial"/>
          <w:b/>
        </w:rPr>
      </w:pPr>
    </w:p>
    <w:p w:rsidR="00594E3C" w:rsidRDefault="00594E3C" w:rsidP="00594E3C">
      <w:pPr>
        <w:rPr>
          <w:rFonts w:ascii="Arial" w:hAnsi="Arial" w:cs="Arial"/>
          <w:b/>
        </w:rPr>
      </w:pPr>
    </w:p>
    <w:p w:rsidR="00594E3C" w:rsidRPr="00594E3C" w:rsidRDefault="00DE4A27" w:rsidP="00594E3C">
      <w:pPr>
        <w:rPr>
          <w:rFonts w:ascii="Arial" w:hAnsi="Arial" w:cs="Arial"/>
        </w:rPr>
      </w:pPr>
      <w:r w:rsidRPr="00092DED">
        <w:rPr>
          <w:rFonts w:ascii="Arial" w:hAnsi="Arial" w:cs="Arial"/>
          <w:b/>
        </w:rPr>
        <w:lastRenderedPageBreak/>
        <w:t xml:space="preserve">SORU 4. </w:t>
      </w:r>
      <w:r w:rsidR="00594E3C" w:rsidRPr="00594E3C">
        <w:rPr>
          <w:rFonts w:ascii="Arial" w:hAnsi="Arial" w:cs="Arial"/>
        </w:rPr>
        <w:t>Ahi teşkilatı çalışmalarını sürdürebilmek ve sosyal dayanışmayı artırmak amacıyla kendi düşüncesine uygun yapılar oluşturmuştur. Her Ahi birliğinin “Orta Sandık” adını verdiği yardım sandıkları vardır. Esnafın bağışları bu sandıklarda biriktirilmiştir. Biriken bağışlar ile ihtiyaç sahibi esnaﬂarın malzemeleri alınmıştır.</w:t>
      </w:r>
      <w:r w:rsidR="00594E3C">
        <w:rPr>
          <w:rFonts w:ascii="Arial" w:hAnsi="Arial" w:cs="Arial"/>
        </w:rPr>
        <w:br/>
      </w:r>
      <w:r w:rsidR="00594E3C" w:rsidRPr="00594E3C">
        <w:rPr>
          <w:rFonts w:ascii="Arial" w:hAnsi="Arial" w:cs="Arial"/>
        </w:rPr>
        <w:t>Ahi teşkilatı “hakka hizmet halka hizmet” anlayışı ile hareket etmiştir. Sel yangın gibi afetlerde, ölüm, hastalık, işsizlik gibi durumlarda halkın ihtiyaçları ile eğitim, sağlık, ulaşım gibi hizmetler için gerekli para “Orta Sandık” tan karşılanmıştır.</w:t>
      </w:r>
    </w:p>
    <w:p w:rsidR="00DE4A27" w:rsidRPr="00092DED" w:rsidRDefault="00594E3C" w:rsidP="00DE4A27">
      <w:pPr>
        <w:rPr>
          <w:rFonts w:ascii="Arial" w:hAnsi="Arial" w:cs="Arial"/>
          <w:b/>
        </w:rPr>
      </w:pPr>
      <w:r w:rsidRPr="00594E3C">
        <w:rPr>
          <w:rFonts w:ascii="Arial" w:hAnsi="Arial" w:cs="Arial"/>
          <w:b/>
        </w:rPr>
        <w:t>Buna göre Ahilikteki Orta Sandık uygulamasının amacı nedir? Açıklay</w:t>
      </w:r>
      <w:r>
        <w:rPr>
          <w:rFonts w:ascii="Arial" w:hAnsi="Arial" w:cs="Arial"/>
          <w:b/>
        </w:rPr>
        <w:t>ınız.</w:t>
      </w:r>
    </w:p>
    <w:tbl>
      <w:tblPr>
        <w:tblStyle w:val="TabloKlavuzu"/>
        <w:tblW w:w="0" w:type="auto"/>
        <w:tblLook w:val="04A0"/>
      </w:tblPr>
      <w:tblGrid>
        <w:gridCol w:w="10118"/>
      </w:tblGrid>
      <w:tr w:rsidR="00AB19FB" w:rsidRPr="00092DED" w:rsidTr="00AB19FB">
        <w:tc>
          <w:tcPr>
            <w:tcW w:w="10118" w:type="dxa"/>
          </w:tcPr>
          <w:p w:rsidR="00AB19FB" w:rsidRDefault="00AB19FB" w:rsidP="00B616C7">
            <w:pPr>
              <w:rPr>
                <w:rFonts w:ascii="Arial" w:hAnsi="Arial" w:cs="Arial"/>
                <w:color w:val="FF0000"/>
              </w:rPr>
            </w:pPr>
            <w:r w:rsidRPr="00AB19FB">
              <w:rPr>
                <w:rFonts w:ascii="Arial" w:hAnsi="Arial" w:cs="Arial"/>
                <w:color w:val="FF0000"/>
              </w:rPr>
              <w:t>CEVAP:</w:t>
            </w:r>
            <w:r w:rsidRPr="00AB19FB">
              <w:rPr>
                <w:rFonts w:ascii="Arial" w:hAnsi="Arial" w:cs="Arial"/>
                <w:color w:val="FF0000"/>
              </w:rPr>
              <w:br/>
            </w:r>
          </w:p>
          <w:p w:rsidR="00037B28" w:rsidRDefault="00037B28" w:rsidP="00B616C7">
            <w:pPr>
              <w:rPr>
                <w:rFonts w:ascii="Arial" w:hAnsi="Arial" w:cs="Arial"/>
                <w:color w:val="FF0000"/>
              </w:rPr>
            </w:pPr>
          </w:p>
          <w:p w:rsidR="00037B28" w:rsidRDefault="00037B28" w:rsidP="00B616C7">
            <w:pPr>
              <w:rPr>
                <w:rFonts w:ascii="Arial" w:hAnsi="Arial" w:cs="Arial"/>
                <w:color w:val="FF0000"/>
              </w:rPr>
            </w:pPr>
          </w:p>
          <w:p w:rsidR="00037B28" w:rsidRDefault="00037B28" w:rsidP="00B616C7">
            <w:pPr>
              <w:rPr>
                <w:rFonts w:ascii="Arial" w:hAnsi="Arial" w:cs="Arial"/>
                <w:color w:val="FF0000"/>
              </w:rPr>
            </w:pPr>
          </w:p>
          <w:p w:rsidR="00037B28" w:rsidRDefault="00037B28" w:rsidP="00B616C7">
            <w:pPr>
              <w:rPr>
                <w:rFonts w:ascii="Arial" w:hAnsi="Arial" w:cs="Arial"/>
                <w:color w:val="FF0000"/>
              </w:rPr>
            </w:pPr>
          </w:p>
          <w:p w:rsidR="00037B28" w:rsidRDefault="00037B28" w:rsidP="00B616C7">
            <w:pPr>
              <w:rPr>
                <w:rFonts w:ascii="Arial" w:hAnsi="Arial" w:cs="Arial"/>
                <w:color w:val="FF0000"/>
              </w:rPr>
            </w:pPr>
          </w:p>
          <w:p w:rsidR="00037B28" w:rsidRPr="00092DED" w:rsidRDefault="00037B28" w:rsidP="00B616C7">
            <w:pPr>
              <w:rPr>
                <w:rFonts w:ascii="Arial" w:hAnsi="Arial" w:cs="Arial"/>
                <w:color w:val="FF0000"/>
              </w:rPr>
            </w:pPr>
          </w:p>
        </w:tc>
      </w:tr>
    </w:tbl>
    <w:p w:rsidR="00DE4A27" w:rsidRPr="00092DED" w:rsidRDefault="00DE4A27" w:rsidP="00DE4A27">
      <w:pPr>
        <w:rPr>
          <w:rFonts w:ascii="Arial" w:hAnsi="Arial" w:cs="Arial"/>
          <w:color w:val="FF0000"/>
        </w:rPr>
      </w:pPr>
      <w:r w:rsidRPr="00092DED">
        <w:rPr>
          <w:rFonts w:ascii="Arial" w:hAnsi="Arial" w:cs="Arial"/>
          <w:color w:val="FF0000"/>
        </w:rPr>
        <w:t xml:space="preserve">. </w:t>
      </w:r>
    </w:p>
    <w:p w:rsidR="00DE4A27" w:rsidRPr="00092DED" w:rsidRDefault="00594E3C" w:rsidP="00594E3C">
      <w:pPr>
        <w:rPr>
          <w:rFonts w:ascii="Arial" w:hAnsi="Arial" w:cs="Arial"/>
          <w:b/>
        </w:rPr>
      </w:pPr>
      <w:r>
        <w:rPr>
          <w:rFonts w:ascii="Arial" w:hAnsi="Arial" w:cs="Arial"/>
          <w:b/>
        </w:rPr>
        <w:t xml:space="preserve">SORU 5. </w:t>
      </w:r>
      <w:r w:rsidRPr="00594E3C">
        <w:rPr>
          <w:rFonts w:ascii="Arial" w:hAnsi="Arial" w:cs="Arial"/>
          <w:b/>
        </w:rPr>
        <w:t>“Her şey incelikten, insan kabalıktan kırılır.” ata</w:t>
      </w:r>
      <w:r>
        <w:rPr>
          <w:rFonts w:ascii="Arial" w:hAnsi="Arial" w:cs="Arial"/>
          <w:b/>
        </w:rPr>
        <w:t xml:space="preserve">sözünü nezaketin insana kattığı </w:t>
      </w:r>
      <w:r w:rsidRPr="00594E3C">
        <w:rPr>
          <w:rFonts w:ascii="Arial" w:hAnsi="Arial" w:cs="Arial"/>
          <w:b/>
        </w:rPr>
        <w:t>özellikler açısından yorumlayınız.</w:t>
      </w:r>
    </w:p>
    <w:tbl>
      <w:tblPr>
        <w:tblStyle w:val="TabloKlavuzu"/>
        <w:tblW w:w="0" w:type="auto"/>
        <w:tblLook w:val="04A0"/>
      </w:tblPr>
      <w:tblGrid>
        <w:gridCol w:w="10118"/>
      </w:tblGrid>
      <w:tr w:rsidR="00AB19FB" w:rsidRPr="00AB19FB" w:rsidTr="00AB19FB">
        <w:tc>
          <w:tcPr>
            <w:tcW w:w="10118" w:type="dxa"/>
          </w:tcPr>
          <w:p w:rsidR="00AB19FB" w:rsidRDefault="00AB19FB" w:rsidP="00B616C7">
            <w:pPr>
              <w:rPr>
                <w:rFonts w:ascii="Arial" w:hAnsi="Arial" w:cs="Arial"/>
                <w:color w:val="FF0000"/>
              </w:rPr>
            </w:pPr>
            <w:r w:rsidRPr="00AB19FB">
              <w:rPr>
                <w:rFonts w:ascii="Arial" w:hAnsi="Arial" w:cs="Arial"/>
                <w:color w:val="FF0000"/>
              </w:rPr>
              <w:t>CEVAP:</w:t>
            </w:r>
            <w:r w:rsidRPr="00AB19FB">
              <w:rPr>
                <w:rFonts w:ascii="Arial" w:hAnsi="Arial" w:cs="Arial"/>
                <w:color w:val="FF0000"/>
              </w:rPr>
              <w:br/>
            </w:r>
            <w:r w:rsidR="00594E3C">
              <w:rPr>
                <w:rFonts w:ascii="Arial" w:hAnsi="Arial" w:cs="Arial"/>
                <w:color w:val="FF0000"/>
              </w:rPr>
              <w:t xml:space="preserve"> </w:t>
            </w:r>
          </w:p>
          <w:p w:rsidR="00037B28" w:rsidRDefault="00037B28" w:rsidP="00B616C7">
            <w:pPr>
              <w:rPr>
                <w:rFonts w:ascii="Arial" w:hAnsi="Arial" w:cs="Arial"/>
                <w:color w:val="FF0000"/>
              </w:rPr>
            </w:pPr>
          </w:p>
          <w:p w:rsidR="00AB1D01" w:rsidRDefault="00AB1D01" w:rsidP="00B616C7">
            <w:pPr>
              <w:rPr>
                <w:rFonts w:ascii="Arial" w:hAnsi="Arial" w:cs="Arial"/>
                <w:color w:val="FF0000"/>
              </w:rPr>
            </w:pPr>
          </w:p>
          <w:p w:rsidR="00AB1D01" w:rsidRDefault="00AB1D01" w:rsidP="00B616C7">
            <w:pPr>
              <w:rPr>
                <w:rFonts w:ascii="Arial" w:hAnsi="Arial" w:cs="Arial"/>
                <w:color w:val="FF0000"/>
              </w:rPr>
            </w:pPr>
          </w:p>
          <w:p w:rsidR="00AB1D01" w:rsidRDefault="00AB1D01" w:rsidP="00B616C7">
            <w:pPr>
              <w:rPr>
                <w:rFonts w:ascii="Arial" w:hAnsi="Arial" w:cs="Arial"/>
                <w:color w:val="FF0000"/>
              </w:rPr>
            </w:pPr>
          </w:p>
          <w:p w:rsidR="00037B28" w:rsidRPr="00AB19FB" w:rsidRDefault="00037B28" w:rsidP="00B616C7">
            <w:pPr>
              <w:rPr>
                <w:rFonts w:ascii="Arial" w:hAnsi="Arial" w:cs="Arial"/>
                <w:color w:val="FF0000"/>
              </w:rPr>
            </w:pPr>
          </w:p>
        </w:tc>
      </w:tr>
    </w:tbl>
    <w:p w:rsidR="00DE4A27" w:rsidRPr="00092DED" w:rsidRDefault="00DE4A27" w:rsidP="00DE4A27">
      <w:pPr>
        <w:rPr>
          <w:rFonts w:ascii="Arial" w:hAnsi="Arial" w:cs="Arial"/>
        </w:rPr>
      </w:pPr>
    </w:p>
    <w:p w:rsidR="00DE4A27" w:rsidRPr="00092DED" w:rsidRDefault="00DE4A27" w:rsidP="00594E3C">
      <w:pPr>
        <w:rPr>
          <w:rFonts w:ascii="Arial" w:hAnsi="Arial" w:cs="Arial"/>
          <w:b/>
        </w:rPr>
      </w:pPr>
      <w:r w:rsidRPr="00092DED">
        <w:rPr>
          <w:rFonts w:ascii="Arial" w:hAnsi="Arial" w:cs="Arial"/>
          <w:b/>
        </w:rPr>
        <w:t xml:space="preserve">SORU 6. </w:t>
      </w:r>
      <w:r w:rsidR="00594E3C" w:rsidRPr="00594E3C">
        <w:rPr>
          <w:rFonts w:ascii="Arial" w:hAnsi="Arial" w:cs="Arial"/>
        </w:rPr>
        <w:t>“Mükemmel değil, merhametli çocuklar yetişt</w:t>
      </w:r>
      <w:r w:rsidR="00594E3C" w:rsidRPr="00594E3C">
        <w:rPr>
          <w:rFonts w:ascii="Arial" w:hAnsi="Arial" w:cs="Arial"/>
        </w:rPr>
        <w:t xml:space="preserve">irin. Karıncaları ezmeyen, ağaç </w:t>
      </w:r>
      <w:r w:rsidR="00594E3C" w:rsidRPr="00594E3C">
        <w:rPr>
          <w:rFonts w:ascii="Arial" w:hAnsi="Arial" w:cs="Arial"/>
        </w:rPr>
        <w:t>dallarını kırmayan, çiçekleri ezip geçmeyen, sevg</w:t>
      </w:r>
      <w:r w:rsidR="00594E3C" w:rsidRPr="00594E3C">
        <w:rPr>
          <w:rFonts w:ascii="Arial" w:hAnsi="Arial" w:cs="Arial"/>
        </w:rPr>
        <w:t xml:space="preserve">iyi hissetmeyi ve hissettirmeyi </w:t>
      </w:r>
      <w:r w:rsidR="00594E3C" w:rsidRPr="00594E3C">
        <w:rPr>
          <w:rFonts w:ascii="Arial" w:hAnsi="Arial" w:cs="Arial"/>
        </w:rPr>
        <w:t>bilen çocuklar.”</w:t>
      </w:r>
      <w:r w:rsidR="00594E3C" w:rsidRPr="00594E3C">
        <w:rPr>
          <w:rFonts w:ascii="Arial" w:hAnsi="Arial" w:cs="Arial"/>
          <w:b/>
        </w:rPr>
        <w:t xml:space="preserve"> Sözünden ne anlıyorsunuz? Yazınız.</w:t>
      </w:r>
    </w:p>
    <w:tbl>
      <w:tblPr>
        <w:tblStyle w:val="TabloKlavuzu"/>
        <w:tblW w:w="0" w:type="auto"/>
        <w:tblLook w:val="04A0"/>
      </w:tblPr>
      <w:tblGrid>
        <w:gridCol w:w="10118"/>
      </w:tblGrid>
      <w:tr w:rsidR="00AB19FB" w:rsidRPr="00AB19FB" w:rsidTr="00AB19FB">
        <w:tc>
          <w:tcPr>
            <w:tcW w:w="10118" w:type="dxa"/>
          </w:tcPr>
          <w:p w:rsidR="00AB19FB" w:rsidRDefault="00594E3C" w:rsidP="00B616C7">
            <w:pPr>
              <w:rPr>
                <w:rFonts w:ascii="Arial" w:hAnsi="Arial" w:cs="Arial"/>
                <w:color w:val="FF0000"/>
              </w:rPr>
            </w:pPr>
            <w:r>
              <w:rPr>
                <w:rFonts w:ascii="Arial" w:hAnsi="Arial" w:cs="Arial"/>
                <w:color w:val="FF0000"/>
              </w:rPr>
              <w:t>CEVAP:</w:t>
            </w:r>
          </w:p>
          <w:p w:rsidR="00037B28" w:rsidRDefault="00037B28" w:rsidP="00B616C7">
            <w:pPr>
              <w:rPr>
                <w:rFonts w:ascii="Arial" w:hAnsi="Arial" w:cs="Arial"/>
                <w:color w:val="FF0000"/>
              </w:rPr>
            </w:pPr>
          </w:p>
          <w:p w:rsidR="00AB1D01" w:rsidRDefault="00AB1D01" w:rsidP="00B616C7">
            <w:pPr>
              <w:rPr>
                <w:rFonts w:ascii="Arial" w:hAnsi="Arial" w:cs="Arial"/>
                <w:color w:val="FF0000"/>
              </w:rPr>
            </w:pPr>
          </w:p>
          <w:p w:rsidR="00AB1D01" w:rsidRDefault="00AB1D01" w:rsidP="00B616C7">
            <w:pPr>
              <w:rPr>
                <w:rFonts w:ascii="Arial" w:hAnsi="Arial" w:cs="Arial"/>
                <w:color w:val="FF0000"/>
              </w:rPr>
            </w:pPr>
          </w:p>
          <w:p w:rsidR="00037B28" w:rsidRDefault="00037B28" w:rsidP="00B616C7">
            <w:pPr>
              <w:rPr>
                <w:rFonts w:ascii="Arial" w:hAnsi="Arial" w:cs="Arial"/>
                <w:color w:val="FF0000"/>
              </w:rPr>
            </w:pPr>
          </w:p>
          <w:p w:rsidR="00037B28" w:rsidRDefault="00037B28" w:rsidP="00B616C7">
            <w:pPr>
              <w:rPr>
                <w:rFonts w:ascii="Arial" w:hAnsi="Arial" w:cs="Arial"/>
                <w:color w:val="FF0000"/>
              </w:rPr>
            </w:pPr>
          </w:p>
          <w:p w:rsidR="00AB19FB" w:rsidRPr="00AB19FB" w:rsidRDefault="00AB19FB" w:rsidP="00B616C7">
            <w:pPr>
              <w:rPr>
                <w:rFonts w:ascii="Arial" w:hAnsi="Arial" w:cs="Arial"/>
                <w:color w:val="FF0000"/>
              </w:rPr>
            </w:pPr>
          </w:p>
        </w:tc>
      </w:tr>
    </w:tbl>
    <w:p w:rsidR="00037B28" w:rsidRDefault="00037B28">
      <w:pPr>
        <w:rPr>
          <w:rFonts w:ascii="Arial" w:hAnsi="Arial" w:cs="Arial"/>
        </w:rPr>
      </w:pPr>
    </w:p>
    <w:p w:rsidR="00DE4A27" w:rsidRPr="00092DED" w:rsidRDefault="00DE4A27">
      <w:pPr>
        <w:rPr>
          <w:rFonts w:ascii="Arial" w:hAnsi="Arial" w:cs="Arial"/>
        </w:rPr>
      </w:pPr>
    </w:p>
    <w:p w:rsidR="00AB19FB" w:rsidRPr="006408B4" w:rsidRDefault="00AB19FB" w:rsidP="00AB19FB">
      <w:pPr>
        <w:spacing w:after="0" w:line="240" w:lineRule="auto"/>
        <w:jc w:val="right"/>
        <w:rPr>
          <w:rFonts w:ascii="Arial" w:eastAsia="Calibri" w:hAnsi="Arial" w:cs="Arial"/>
          <w:i/>
        </w:rPr>
      </w:pPr>
      <w:r w:rsidRPr="006408B4">
        <w:rPr>
          <w:rFonts w:ascii="Arial" w:eastAsia="Calibri" w:hAnsi="Arial" w:cs="Arial"/>
          <w:i/>
        </w:rPr>
        <w:t xml:space="preserve">Zeki DOĞAN – Sosyal Bilgiler Öğretmeni – </w:t>
      </w:r>
      <w:hyperlink r:id="rId6" w:history="1">
        <w:r w:rsidRPr="006408B4">
          <w:rPr>
            <w:rStyle w:val="Kpr"/>
            <w:rFonts w:ascii="Arial" w:eastAsia="Calibri" w:hAnsi="Arial" w:cs="Arial"/>
            <w:i/>
          </w:rPr>
          <w:t>www.sosyalciniz.net</w:t>
        </w:r>
      </w:hyperlink>
      <w:r w:rsidRPr="006408B4">
        <w:rPr>
          <w:rFonts w:ascii="Arial" w:eastAsia="Calibri" w:hAnsi="Arial" w:cs="Arial"/>
          <w:i/>
        </w:rPr>
        <w:br/>
        <w:t>BAŞARILAR</w:t>
      </w:r>
      <w:proofErr w:type="gramStart"/>
      <w:r w:rsidRPr="006408B4">
        <w:rPr>
          <w:rFonts w:ascii="Arial" w:eastAsia="Calibri" w:hAnsi="Arial" w:cs="Arial"/>
          <w:i/>
        </w:rPr>
        <w:t>....</w:t>
      </w:r>
      <w:proofErr w:type="gramEnd"/>
    </w:p>
    <w:p w:rsidR="00AB19FB" w:rsidRPr="006408B4" w:rsidRDefault="00AB19FB" w:rsidP="00AB19FB">
      <w:pPr>
        <w:pStyle w:val="AralkYok"/>
        <w:rPr>
          <w:rFonts w:ascii="Arial" w:hAnsi="Arial" w:cs="Arial"/>
          <w:b/>
        </w:rPr>
      </w:pPr>
    </w:p>
    <w:p w:rsidR="00AB19FB" w:rsidRPr="006408B4" w:rsidRDefault="00AB19FB" w:rsidP="00AB19FB">
      <w:pPr>
        <w:spacing w:after="0" w:line="240" w:lineRule="auto"/>
        <w:jc w:val="center"/>
        <w:rPr>
          <w:rFonts w:ascii="Arial" w:eastAsia="Calibri" w:hAnsi="Arial" w:cs="Arial"/>
          <w:b/>
        </w:rPr>
      </w:pPr>
    </w:p>
    <w:p w:rsidR="00AB19FB" w:rsidRPr="006408B4" w:rsidRDefault="00AB19FB" w:rsidP="00AB19FB">
      <w:pPr>
        <w:spacing w:after="0" w:line="240" w:lineRule="auto"/>
        <w:jc w:val="center"/>
        <w:rPr>
          <w:rFonts w:ascii="Arial" w:eastAsia="Calibri" w:hAnsi="Arial" w:cs="Arial"/>
          <w:b/>
        </w:rPr>
      </w:pPr>
    </w:p>
    <w:p w:rsidR="00AB19FB" w:rsidRPr="006408B4" w:rsidRDefault="00AB19FB" w:rsidP="00AB19FB">
      <w:pPr>
        <w:spacing w:after="0" w:line="240" w:lineRule="auto"/>
        <w:jc w:val="center"/>
        <w:rPr>
          <w:rFonts w:ascii="Arial" w:eastAsia="Calibri" w:hAnsi="Arial" w:cs="Arial"/>
          <w:b/>
        </w:rPr>
      </w:pPr>
    </w:p>
    <w:p w:rsidR="00AB19FB" w:rsidRDefault="00AB19FB" w:rsidP="00AB19FB">
      <w:pPr>
        <w:spacing w:after="0" w:line="240" w:lineRule="auto"/>
        <w:jc w:val="center"/>
        <w:rPr>
          <w:rFonts w:ascii="Arial" w:eastAsia="Calibri" w:hAnsi="Arial" w:cs="Arial"/>
          <w:b/>
        </w:rPr>
      </w:pPr>
    </w:p>
    <w:p w:rsidR="00AB1D01" w:rsidRDefault="00AB1D01" w:rsidP="00AB19FB">
      <w:pPr>
        <w:spacing w:after="0" w:line="240" w:lineRule="auto"/>
        <w:jc w:val="center"/>
        <w:rPr>
          <w:rFonts w:ascii="Arial" w:eastAsia="Calibri" w:hAnsi="Arial" w:cs="Arial"/>
          <w:b/>
        </w:rPr>
      </w:pPr>
    </w:p>
    <w:p w:rsidR="00AB1D01" w:rsidRDefault="00AB1D01" w:rsidP="00AB19FB">
      <w:pPr>
        <w:spacing w:after="0" w:line="240" w:lineRule="auto"/>
        <w:jc w:val="center"/>
        <w:rPr>
          <w:rFonts w:ascii="Arial" w:eastAsia="Calibri" w:hAnsi="Arial" w:cs="Arial"/>
          <w:b/>
        </w:rPr>
      </w:pPr>
    </w:p>
    <w:p w:rsidR="00AB19FB" w:rsidRDefault="00AB19FB" w:rsidP="00AB19FB">
      <w:pPr>
        <w:spacing w:after="0" w:line="240" w:lineRule="auto"/>
        <w:jc w:val="center"/>
        <w:rPr>
          <w:rFonts w:ascii="Arial" w:eastAsia="Calibri" w:hAnsi="Arial" w:cs="Arial"/>
          <w:b/>
        </w:rPr>
      </w:pPr>
    </w:p>
    <w:p w:rsidR="00AB19FB" w:rsidRDefault="00AB19FB" w:rsidP="00AB19FB">
      <w:pPr>
        <w:spacing w:after="0" w:line="240" w:lineRule="auto"/>
        <w:jc w:val="center"/>
        <w:rPr>
          <w:rFonts w:ascii="Arial" w:eastAsia="Calibri" w:hAnsi="Arial" w:cs="Arial"/>
          <w:b/>
        </w:rPr>
      </w:pPr>
    </w:p>
    <w:p w:rsidR="00AB19FB" w:rsidRPr="006408B4" w:rsidRDefault="00AB19FB" w:rsidP="00AB19FB">
      <w:pPr>
        <w:spacing w:after="0" w:line="240" w:lineRule="auto"/>
        <w:jc w:val="center"/>
        <w:rPr>
          <w:rFonts w:ascii="Arial" w:eastAsia="Calibri" w:hAnsi="Arial" w:cs="Arial"/>
          <w:b/>
        </w:rPr>
      </w:pPr>
      <w:r w:rsidRPr="006408B4">
        <w:rPr>
          <w:rFonts w:ascii="Arial" w:eastAsia="Calibri" w:hAnsi="Arial" w:cs="Arial"/>
          <w:b/>
        </w:rPr>
        <w:t xml:space="preserve">5-6-7-8. SINIF </w:t>
      </w:r>
      <w:r>
        <w:rPr>
          <w:rFonts w:ascii="Arial" w:eastAsia="Calibri" w:hAnsi="Arial" w:cs="Arial"/>
          <w:b/>
        </w:rPr>
        <w:t>GÖRGÜ KURALLARI VE NEZAKET I</w:t>
      </w:r>
      <w:r w:rsidR="00594E3C">
        <w:rPr>
          <w:rFonts w:ascii="Arial" w:eastAsia="Calibri" w:hAnsi="Arial" w:cs="Arial"/>
          <w:b/>
        </w:rPr>
        <w:t>I</w:t>
      </w:r>
      <w:r w:rsidRPr="006408B4">
        <w:rPr>
          <w:rFonts w:ascii="Arial" w:eastAsia="Calibri" w:hAnsi="Arial" w:cs="Arial"/>
          <w:b/>
        </w:rPr>
        <w:t xml:space="preserve"> DERSİ</w:t>
      </w:r>
    </w:p>
    <w:p w:rsidR="00AB19FB" w:rsidRPr="006408B4" w:rsidRDefault="00594E3C" w:rsidP="00AB19FB">
      <w:pPr>
        <w:spacing w:after="0" w:line="240" w:lineRule="auto"/>
        <w:jc w:val="center"/>
        <w:rPr>
          <w:rFonts w:ascii="Arial" w:eastAsia="Calibri" w:hAnsi="Arial" w:cs="Arial"/>
          <w:b/>
        </w:rPr>
      </w:pPr>
      <w:r>
        <w:rPr>
          <w:rFonts w:ascii="Arial" w:eastAsia="Calibri" w:hAnsi="Arial" w:cs="Arial"/>
          <w:b/>
        </w:rPr>
        <w:t>1. DÖNEM 2</w:t>
      </w:r>
      <w:r w:rsidR="00AB19FB" w:rsidRPr="006408B4">
        <w:rPr>
          <w:rFonts w:ascii="Arial" w:eastAsia="Calibri" w:hAnsi="Arial" w:cs="Arial"/>
          <w:b/>
        </w:rPr>
        <w:t>. ORTAK YAZILI KONU SORU DAĞILIM TABLOSU</w:t>
      </w:r>
    </w:p>
    <w:p w:rsidR="00AB19FB" w:rsidRPr="006408B4" w:rsidRDefault="00AB19FB" w:rsidP="00AB19FB">
      <w:pPr>
        <w:spacing w:after="0" w:line="240" w:lineRule="auto"/>
        <w:jc w:val="center"/>
        <w:rPr>
          <w:rFonts w:ascii="Arial" w:eastAsia="Calibri" w:hAnsi="Arial" w:cs="Arial"/>
          <w:b/>
        </w:rPr>
      </w:pPr>
      <w:r w:rsidRPr="006408B4">
        <w:rPr>
          <w:rFonts w:ascii="Arial" w:eastAsia="Calibri" w:hAnsi="Arial" w:cs="Arial"/>
          <w:b/>
        </w:rPr>
        <w:t>SENARYO 1</w:t>
      </w:r>
    </w:p>
    <w:p w:rsidR="00AB19FB" w:rsidRPr="006408B4" w:rsidRDefault="00AB19FB" w:rsidP="00AB19FB">
      <w:pPr>
        <w:rPr>
          <w:rFonts w:ascii="Arial" w:hAnsi="Arial" w:cs="Arial"/>
        </w:rPr>
      </w:pPr>
    </w:p>
    <w:tbl>
      <w:tblPr>
        <w:tblStyle w:val="TabloKlavuzu3"/>
        <w:tblW w:w="0" w:type="auto"/>
        <w:jc w:val="center"/>
        <w:tblInd w:w="-540" w:type="dxa"/>
        <w:tblLook w:val="04A0"/>
      </w:tblPr>
      <w:tblGrid>
        <w:gridCol w:w="1461"/>
        <w:gridCol w:w="852"/>
        <w:gridCol w:w="6734"/>
        <w:gridCol w:w="1060"/>
      </w:tblGrid>
      <w:tr w:rsidR="00AB19FB" w:rsidRPr="006408B4" w:rsidTr="00B616C7">
        <w:trPr>
          <w:jc w:val="center"/>
        </w:trPr>
        <w:tc>
          <w:tcPr>
            <w:tcW w:w="1182" w:type="dxa"/>
            <w:shd w:val="clear" w:color="auto" w:fill="auto"/>
          </w:tcPr>
          <w:p w:rsidR="00AB19FB" w:rsidRPr="006408B4" w:rsidRDefault="00AB19FB" w:rsidP="00B616C7">
            <w:pPr>
              <w:jc w:val="center"/>
              <w:rPr>
                <w:rFonts w:ascii="Arial" w:hAnsi="Arial" w:cs="Arial"/>
                <w:b/>
              </w:rPr>
            </w:pPr>
            <w:r w:rsidRPr="006408B4">
              <w:rPr>
                <w:rFonts w:ascii="Arial" w:hAnsi="Arial" w:cs="Arial"/>
                <w:b/>
              </w:rPr>
              <w:t>Ö</w:t>
            </w:r>
            <w:r w:rsidR="00594E3C">
              <w:rPr>
                <w:rFonts w:ascii="Arial" w:hAnsi="Arial" w:cs="Arial"/>
                <w:b/>
              </w:rPr>
              <w:t>Ğ</w:t>
            </w:r>
            <w:r w:rsidRPr="006408B4">
              <w:rPr>
                <w:rFonts w:ascii="Arial" w:hAnsi="Arial" w:cs="Arial"/>
                <w:b/>
              </w:rPr>
              <w:t>RENME ALANI</w:t>
            </w:r>
          </w:p>
        </w:tc>
        <w:tc>
          <w:tcPr>
            <w:tcW w:w="852" w:type="dxa"/>
          </w:tcPr>
          <w:p w:rsidR="00AB19FB" w:rsidRPr="006408B4" w:rsidRDefault="00AB19FB" w:rsidP="00B616C7">
            <w:pPr>
              <w:jc w:val="center"/>
              <w:rPr>
                <w:rFonts w:ascii="Arial" w:hAnsi="Arial" w:cs="Arial"/>
                <w:b/>
              </w:rPr>
            </w:pPr>
            <w:r w:rsidRPr="006408B4">
              <w:rPr>
                <w:rFonts w:ascii="Arial" w:hAnsi="Arial" w:cs="Arial"/>
                <w:b/>
              </w:rPr>
              <w:t>SORU NO</w:t>
            </w:r>
          </w:p>
        </w:tc>
        <w:tc>
          <w:tcPr>
            <w:tcW w:w="6734" w:type="dxa"/>
          </w:tcPr>
          <w:p w:rsidR="00AB19FB" w:rsidRPr="006408B4" w:rsidRDefault="00AB19FB" w:rsidP="00B616C7">
            <w:pPr>
              <w:jc w:val="center"/>
              <w:rPr>
                <w:rFonts w:ascii="Arial" w:hAnsi="Arial" w:cs="Arial"/>
                <w:b/>
              </w:rPr>
            </w:pPr>
            <w:r w:rsidRPr="006408B4">
              <w:rPr>
                <w:rFonts w:ascii="Arial" w:hAnsi="Arial" w:cs="Arial"/>
                <w:b/>
              </w:rPr>
              <w:t>KAZANIM</w:t>
            </w:r>
          </w:p>
        </w:tc>
        <w:tc>
          <w:tcPr>
            <w:tcW w:w="1060" w:type="dxa"/>
          </w:tcPr>
          <w:p w:rsidR="00AB19FB" w:rsidRPr="006408B4" w:rsidRDefault="00AB19FB" w:rsidP="00B616C7">
            <w:pPr>
              <w:jc w:val="center"/>
              <w:rPr>
                <w:rFonts w:ascii="Arial" w:hAnsi="Arial" w:cs="Arial"/>
                <w:b/>
              </w:rPr>
            </w:pPr>
            <w:r w:rsidRPr="006408B4">
              <w:rPr>
                <w:rFonts w:ascii="Arial" w:hAnsi="Arial" w:cs="Arial"/>
                <w:b/>
              </w:rPr>
              <w:t>PUAN DEĞERİ</w:t>
            </w:r>
          </w:p>
        </w:tc>
      </w:tr>
      <w:tr w:rsidR="00AB19FB" w:rsidRPr="006408B4" w:rsidTr="00594E3C">
        <w:trPr>
          <w:jc w:val="center"/>
        </w:trPr>
        <w:tc>
          <w:tcPr>
            <w:tcW w:w="1182" w:type="dxa"/>
            <w:vMerge w:val="restart"/>
            <w:shd w:val="clear" w:color="auto" w:fill="auto"/>
          </w:tcPr>
          <w:p w:rsidR="00AB19FB" w:rsidRPr="00594E3C" w:rsidRDefault="00AB19FB" w:rsidP="00594E3C">
            <w:pPr>
              <w:jc w:val="center"/>
              <w:rPr>
                <w:rFonts w:ascii="Arial" w:hAnsi="Arial" w:cs="Arial"/>
                <w:b/>
                <w:sz w:val="20"/>
                <w:szCs w:val="20"/>
              </w:rPr>
            </w:pPr>
          </w:p>
          <w:p w:rsidR="00594E3C" w:rsidRPr="00594E3C" w:rsidRDefault="00594E3C" w:rsidP="00594E3C">
            <w:pPr>
              <w:jc w:val="center"/>
              <w:rPr>
                <w:rFonts w:ascii="Arial" w:hAnsi="Arial" w:cs="Arial"/>
                <w:b/>
                <w:sz w:val="20"/>
                <w:szCs w:val="20"/>
              </w:rPr>
            </w:pPr>
            <w:r w:rsidRPr="00594E3C">
              <w:rPr>
                <w:rFonts w:ascii="Arial" w:hAnsi="Arial" w:cs="Arial"/>
                <w:b/>
                <w:sz w:val="20"/>
                <w:szCs w:val="20"/>
              </w:rPr>
              <w:t>KİŞİLER ARASI İLİŞKİLERDE</w:t>
            </w:r>
          </w:p>
          <w:p w:rsidR="00AB19FB" w:rsidRPr="00594E3C" w:rsidRDefault="00594E3C" w:rsidP="00594E3C">
            <w:pPr>
              <w:jc w:val="center"/>
              <w:rPr>
                <w:rFonts w:ascii="Arial" w:hAnsi="Arial" w:cs="Arial"/>
                <w:b/>
                <w:sz w:val="20"/>
                <w:szCs w:val="20"/>
              </w:rPr>
            </w:pPr>
            <w:r w:rsidRPr="00594E3C">
              <w:rPr>
                <w:rFonts w:ascii="Arial" w:hAnsi="Arial" w:cs="Arial"/>
                <w:b/>
                <w:sz w:val="20"/>
                <w:szCs w:val="20"/>
              </w:rPr>
              <w:t xml:space="preserve">GÖRGÜ VE NEZAKET </w:t>
            </w:r>
          </w:p>
        </w:tc>
        <w:tc>
          <w:tcPr>
            <w:tcW w:w="852" w:type="dxa"/>
          </w:tcPr>
          <w:p w:rsidR="00AB19FB" w:rsidRPr="006408B4" w:rsidRDefault="00AB19FB" w:rsidP="00B616C7">
            <w:pPr>
              <w:jc w:val="center"/>
              <w:rPr>
                <w:rFonts w:ascii="Arial" w:hAnsi="Arial" w:cs="Arial"/>
              </w:rPr>
            </w:pPr>
            <w:r w:rsidRPr="006408B4">
              <w:rPr>
                <w:rFonts w:ascii="Arial" w:hAnsi="Arial" w:cs="Arial"/>
              </w:rPr>
              <w:t>1</w:t>
            </w:r>
          </w:p>
        </w:tc>
        <w:tc>
          <w:tcPr>
            <w:tcW w:w="6734" w:type="dxa"/>
            <w:vAlign w:val="center"/>
          </w:tcPr>
          <w:p w:rsidR="00AB19FB" w:rsidRPr="006408B4" w:rsidRDefault="00594E3C" w:rsidP="00B616C7">
            <w:pPr>
              <w:rPr>
                <w:rFonts w:ascii="Arial" w:hAnsi="Arial" w:cs="Arial"/>
                <w:color w:val="000000"/>
              </w:rPr>
            </w:pPr>
            <w:r w:rsidRPr="00594E3C">
              <w:rPr>
                <w:rFonts w:ascii="Arial" w:hAnsi="Arial" w:cs="Arial"/>
                <w:color w:val="000000"/>
              </w:rPr>
              <w:t>GKN.2.2.4. Empati becerisine sahip olmanın toplumsal ilişkilere katkısını açıklar.</w:t>
            </w:r>
          </w:p>
        </w:tc>
        <w:tc>
          <w:tcPr>
            <w:tcW w:w="1060" w:type="dxa"/>
          </w:tcPr>
          <w:p w:rsidR="00AB19FB" w:rsidRPr="006408B4" w:rsidRDefault="00594E3C" w:rsidP="00B616C7">
            <w:pPr>
              <w:rPr>
                <w:rFonts w:ascii="Arial" w:hAnsi="Arial" w:cs="Arial"/>
              </w:rPr>
            </w:pPr>
            <w:r>
              <w:rPr>
                <w:rFonts w:ascii="Arial" w:hAnsi="Arial" w:cs="Arial"/>
              </w:rPr>
              <w:t>20</w:t>
            </w:r>
          </w:p>
        </w:tc>
      </w:tr>
      <w:tr w:rsidR="00AB19FB" w:rsidRPr="006408B4" w:rsidTr="00594E3C">
        <w:trPr>
          <w:jc w:val="center"/>
        </w:trPr>
        <w:tc>
          <w:tcPr>
            <w:tcW w:w="1182" w:type="dxa"/>
            <w:vMerge/>
            <w:shd w:val="clear" w:color="auto" w:fill="auto"/>
          </w:tcPr>
          <w:p w:rsidR="00AB19FB" w:rsidRPr="00594E3C" w:rsidRDefault="00AB19FB" w:rsidP="00594E3C">
            <w:pPr>
              <w:jc w:val="center"/>
              <w:rPr>
                <w:rFonts w:ascii="Arial" w:hAnsi="Arial" w:cs="Arial"/>
                <w:b/>
                <w:sz w:val="20"/>
                <w:szCs w:val="20"/>
              </w:rPr>
            </w:pPr>
          </w:p>
        </w:tc>
        <w:tc>
          <w:tcPr>
            <w:tcW w:w="852" w:type="dxa"/>
          </w:tcPr>
          <w:p w:rsidR="00AB19FB" w:rsidRPr="006408B4" w:rsidRDefault="00AB19FB" w:rsidP="00B616C7">
            <w:pPr>
              <w:jc w:val="center"/>
              <w:rPr>
                <w:rFonts w:ascii="Arial" w:hAnsi="Arial" w:cs="Arial"/>
              </w:rPr>
            </w:pPr>
            <w:r w:rsidRPr="006408B4">
              <w:rPr>
                <w:rFonts w:ascii="Arial" w:hAnsi="Arial" w:cs="Arial"/>
              </w:rPr>
              <w:t>2</w:t>
            </w:r>
          </w:p>
        </w:tc>
        <w:tc>
          <w:tcPr>
            <w:tcW w:w="6734" w:type="dxa"/>
          </w:tcPr>
          <w:p w:rsidR="00AB19FB" w:rsidRPr="00594E3C" w:rsidRDefault="00594E3C">
            <w:pPr>
              <w:rPr>
                <w:rFonts w:ascii="Arial" w:hAnsi="Arial" w:cs="Arial"/>
              </w:rPr>
            </w:pPr>
            <w:r w:rsidRPr="00594E3C">
              <w:rPr>
                <w:rFonts w:ascii="Arial" w:hAnsi="Arial" w:cs="Arial"/>
              </w:rPr>
              <w:t>GKN.2.2.4. Empati becerisine sahip olmanın toplumsal ilişkilere katkısını açıklar.</w:t>
            </w:r>
          </w:p>
        </w:tc>
        <w:tc>
          <w:tcPr>
            <w:tcW w:w="1060" w:type="dxa"/>
          </w:tcPr>
          <w:p w:rsidR="00AB19FB" w:rsidRPr="006408B4" w:rsidRDefault="00AB19FB" w:rsidP="00B616C7">
            <w:pPr>
              <w:rPr>
                <w:rFonts w:ascii="Arial" w:hAnsi="Arial" w:cs="Arial"/>
              </w:rPr>
            </w:pPr>
            <w:r w:rsidRPr="006408B4">
              <w:rPr>
                <w:rFonts w:ascii="Arial" w:hAnsi="Arial" w:cs="Arial"/>
              </w:rPr>
              <w:t>1</w:t>
            </w:r>
            <w:r w:rsidR="00594E3C">
              <w:rPr>
                <w:rFonts w:ascii="Arial" w:hAnsi="Arial" w:cs="Arial"/>
              </w:rPr>
              <w:t>5</w:t>
            </w:r>
          </w:p>
        </w:tc>
      </w:tr>
      <w:tr w:rsidR="00AB19FB" w:rsidRPr="006408B4" w:rsidTr="00594E3C">
        <w:trPr>
          <w:jc w:val="center"/>
        </w:trPr>
        <w:tc>
          <w:tcPr>
            <w:tcW w:w="1182" w:type="dxa"/>
            <w:vMerge/>
            <w:shd w:val="clear" w:color="auto" w:fill="auto"/>
          </w:tcPr>
          <w:p w:rsidR="00AB19FB" w:rsidRPr="00594E3C" w:rsidRDefault="00AB19FB" w:rsidP="00594E3C">
            <w:pPr>
              <w:jc w:val="center"/>
              <w:rPr>
                <w:rFonts w:ascii="Arial" w:hAnsi="Arial" w:cs="Arial"/>
                <w:b/>
                <w:sz w:val="20"/>
                <w:szCs w:val="20"/>
              </w:rPr>
            </w:pPr>
          </w:p>
        </w:tc>
        <w:tc>
          <w:tcPr>
            <w:tcW w:w="852" w:type="dxa"/>
          </w:tcPr>
          <w:p w:rsidR="00AB19FB" w:rsidRPr="006408B4" w:rsidRDefault="00AB19FB" w:rsidP="00B616C7">
            <w:pPr>
              <w:jc w:val="center"/>
              <w:rPr>
                <w:rFonts w:ascii="Arial" w:hAnsi="Arial" w:cs="Arial"/>
              </w:rPr>
            </w:pPr>
            <w:r w:rsidRPr="006408B4">
              <w:rPr>
                <w:rFonts w:ascii="Arial" w:hAnsi="Arial" w:cs="Arial"/>
              </w:rPr>
              <w:t>3</w:t>
            </w:r>
          </w:p>
        </w:tc>
        <w:tc>
          <w:tcPr>
            <w:tcW w:w="6734" w:type="dxa"/>
          </w:tcPr>
          <w:p w:rsidR="00AB19FB" w:rsidRPr="00594E3C" w:rsidRDefault="00594E3C">
            <w:pPr>
              <w:rPr>
                <w:rFonts w:ascii="Arial" w:hAnsi="Arial" w:cs="Arial"/>
              </w:rPr>
            </w:pPr>
            <w:r w:rsidRPr="00594E3C">
              <w:rPr>
                <w:rFonts w:ascii="Arial" w:hAnsi="Arial" w:cs="Arial"/>
              </w:rPr>
              <w:t>GKN.2.2.4. Empati becerisine sahip olmanın toplumsal ilişkilere katkısını açıklar.</w:t>
            </w:r>
          </w:p>
        </w:tc>
        <w:tc>
          <w:tcPr>
            <w:tcW w:w="1060" w:type="dxa"/>
          </w:tcPr>
          <w:p w:rsidR="00AB19FB" w:rsidRPr="006408B4" w:rsidRDefault="00AB19FB" w:rsidP="00B616C7">
            <w:pPr>
              <w:rPr>
                <w:rFonts w:ascii="Arial" w:hAnsi="Arial" w:cs="Arial"/>
              </w:rPr>
            </w:pPr>
            <w:r w:rsidRPr="006408B4">
              <w:rPr>
                <w:rFonts w:ascii="Arial" w:hAnsi="Arial" w:cs="Arial"/>
              </w:rPr>
              <w:t>1</w:t>
            </w:r>
            <w:r w:rsidR="00594E3C">
              <w:rPr>
                <w:rFonts w:ascii="Arial" w:hAnsi="Arial" w:cs="Arial"/>
              </w:rPr>
              <w:t>5</w:t>
            </w:r>
          </w:p>
        </w:tc>
      </w:tr>
      <w:tr w:rsidR="00AB19FB" w:rsidRPr="006408B4" w:rsidTr="00594E3C">
        <w:trPr>
          <w:jc w:val="center"/>
        </w:trPr>
        <w:tc>
          <w:tcPr>
            <w:tcW w:w="1182" w:type="dxa"/>
            <w:vMerge/>
            <w:shd w:val="clear" w:color="auto" w:fill="auto"/>
          </w:tcPr>
          <w:p w:rsidR="00AB19FB" w:rsidRPr="00594E3C" w:rsidRDefault="00AB19FB" w:rsidP="00B616C7">
            <w:pPr>
              <w:jc w:val="center"/>
              <w:rPr>
                <w:rFonts w:ascii="Arial" w:hAnsi="Arial" w:cs="Arial"/>
                <w:b/>
                <w:sz w:val="20"/>
                <w:szCs w:val="20"/>
              </w:rPr>
            </w:pPr>
          </w:p>
        </w:tc>
        <w:tc>
          <w:tcPr>
            <w:tcW w:w="852" w:type="dxa"/>
          </w:tcPr>
          <w:p w:rsidR="00AB19FB" w:rsidRPr="006408B4" w:rsidRDefault="00AB19FB" w:rsidP="00B616C7">
            <w:pPr>
              <w:jc w:val="center"/>
              <w:rPr>
                <w:rFonts w:ascii="Arial" w:hAnsi="Arial" w:cs="Arial"/>
              </w:rPr>
            </w:pPr>
            <w:r w:rsidRPr="006408B4">
              <w:rPr>
                <w:rFonts w:ascii="Arial" w:hAnsi="Arial" w:cs="Arial"/>
              </w:rPr>
              <w:t>4</w:t>
            </w:r>
          </w:p>
        </w:tc>
        <w:tc>
          <w:tcPr>
            <w:tcW w:w="6734" w:type="dxa"/>
          </w:tcPr>
          <w:p w:rsidR="00AB19FB" w:rsidRPr="006408B4" w:rsidRDefault="00594E3C" w:rsidP="00B616C7">
            <w:pPr>
              <w:rPr>
                <w:rFonts w:ascii="Arial" w:hAnsi="Arial" w:cs="Arial"/>
              </w:rPr>
            </w:pPr>
            <w:r w:rsidRPr="00594E3C">
              <w:rPr>
                <w:rFonts w:ascii="Arial" w:hAnsi="Arial" w:cs="Arial"/>
              </w:rPr>
              <w:t>GKN.2.2.5. Nezaketli davranmanın kişiye hissettirdiği olumlu duyguları açıklar.</w:t>
            </w:r>
          </w:p>
        </w:tc>
        <w:tc>
          <w:tcPr>
            <w:tcW w:w="1060" w:type="dxa"/>
          </w:tcPr>
          <w:p w:rsidR="00AB19FB" w:rsidRPr="006408B4" w:rsidRDefault="00AB19FB" w:rsidP="00B616C7">
            <w:pPr>
              <w:rPr>
                <w:rFonts w:ascii="Arial" w:hAnsi="Arial" w:cs="Arial"/>
              </w:rPr>
            </w:pPr>
            <w:r>
              <w:rPr>
                <w:rFonts w:ascii="Arial" w:hAnsi="Arial" w:cs="Arial"/>
              </w:rPr>
              <w:t>15</w:t>
            </w:r>
          </w:p>
          <w:p w:rsidR="00AB19FB" w:rsidRPr="006408B4" w:rsidRDefault="00AB19FB" w:rsidP="00B616C7">
            <w:pPr>
              <w:rPr>
                <w:rFonts w:ascii="Arial" w:hAnsi="Arial" w:cs="Arial"/>
              </w:rPr>
            </w:pPr>
          </w:p>
        </w:tc>
      </w:tr>
      <w:tr w:rsidR="00AB19FB" w:rsidRPr="006408B4" w:rsidTr="00594E3C">
        <w:trPr>
          <w:jc w:val="center"/>
        </w:trPr>
        <w:tc>
          <w:tcPr>
            <w:tcW w:w="1182" w:type="dxa"/>
            <w:vMerge w:val="restart"/>
            <w:shd w:val="clear" w:color="auto" w:fill="auto"/>
          </w:tcPr>
          <w:p w:rsidR="00594E3C" w:rsidRPr="00594E3C" w:rsidRDefault="00594E3C" w:rsidP="00594E3C">
            <w:pPr>
              <w:jc w:val="center"/>
              <w:rPr>
                <w:rFonts w:ascii="Arial" w:hAnsi="Arial" w:cs="Arial"/>
                <w:b/>
                <w:sz w:val="20"/>
                <w:szCs w:val="20"/>
              </w:rPr>
            </w:pPr>
            <w:r w:rsidRPr="00594E3C">
              <w:rPr>
                <w:rFonts w:ascii="Arial" w:hAnsi="Arial" w:cs="Arial"/>
                <w:b/>
                <w:sz w:val="20"/>
                <w:szCs w:val="20"/>
              </w:rPr>
              <w:t>ÇEVREDE</w:t>
            </w:r>
          </w:p>
          <w:p w:rsidR="00594E3C" w:rsidRPr="00594E3C" w:rsidRDefault="00594E3C" w:rsidP="00594E3C">
            <w:pPr>
              <w:jc w:val="center"/>
              <w:rPr>
                <w:rFonts w:ascii="Arial" w:hAnsi="Arial" w:cs="Arial"/>
                <w:b/>
                <w:sz w:val="20"/>
                <w:szCs w:val="20"/>
              </w:rPr>
            </w:pPr>
            <w:r w:rsidRPr="00594E3C">
              <w:rPr>
                <w:rFonts w:ascii="Arial" w:hAnsi="Arial" w:cs="Arial"/>
                <w:b/>
                <w:sz w:val="20"/>
                <w:szCs w:val="20"/>
              </w:rPr>
              <w:t>GÖRGÜ KURALLARI VE NEZAKET</w:t>
            </w:r>
          </w:p>
        </w:tc>
        <w:tc>
          <w:tcPr>
            <w:tcW w:w="852" w:type="dxa"/>
          </w:tcPr>
          <w:p w:rsidR="00AB19FB" w:rsidRPr="006408B4" w:rsidRDefault="00AB19FB" w:rsidP="00B616C7">
            <w:pPr>
              <w:jc w:val="center"/>
              <w:rPr>
                <w:rFonts w:ascii="Arial" w:hAnsi="Arial" w:cs="Arial"/>
              </w:rPr>
            </w:pPr>
            <w:r w:rsidRPr="006408B4">
              <w:rPr>
                <w:rFonts w:ascii="Arial" w:hAnsi="Arial" w:cs="Arial"/>
              </w:rPr>
              <w:t>5</w:t>
            </w:r>
          </w:p>
        </w:tc>
        <w:tc>
          <w:tcPr>
            <w:tcW w:w="6734" w:type="dxa"/>
          </w:tcPr>
          <w:p w:rsidR="00AB19FB" w:rsidRDefault="00594E3C" w:rsidP="00AB19FB">
            <w:pPr>
              <w:rPr>
                <w:rFonts w:ascii="Arial" w:hAnsi="Arial" w:cs="Arial"/>
              </w:rPr>
            </w:pPr>
            <w:r w:rsidRPr="00594E3C">
              <w:rPr>
                <w:rFonts w:ascii="Arial" w:hAnsi="Arial" w:cs="Arial"/>
              </w:rPr>
              <w:t>GKN.2.2.5. Nezaketli davranmanın kişiye hissettirdiği olumlu duyguları açıklar.</w:t>
            </w:r>
          </w:p>
          <w:p w:rsidR="00594E3C" w:rsidRPr="006408B4" w:rsidRDefault="00594E3C" w:rsidP="00AB19FB">
            <w:pPr>
              <w:rPr>
                <w:rFonts w:ascii="Arial" w:hAnsi="Arial" w:cs="Arial"/>
              </w:rPr>
            </w:pPr>
          </w:p>
        </w:tc>
        <w:tc>
          <w:tcPr>
            <w:tcW w:w="1060" w:type="dxa"/>
          </w:tcPr>
          <w:p w:rsidR="00AB19FB" w:rsidRPr="006408B4" w:rsidRDefault="00594E3C" w:rsidP="00B616C7">
            <w:pPr>
              <w:rPr>
                <w:rFonts w:ascii="Arial" w:hAnsi="Arial" w:cs="Arial"/>
              </w:rPr>
            </w:pPr>
            <w:r>
              <w:rPr>
                <w:rFonts w:ascii="Arial" w:hAnsi="Arial" w:cs="Arial"/>
              </w:rPr>
              <w:t>20</w:t>
            </w:r>
          </w:p>
          <w:p w:rsidR="00AB19FB" w:rsidRPr="006408B4" w:rsidRDefault="00AB19FB" w:rsidP="00B616C7">
            <w:pPr>
              <w:rPr>
                <w:rFonts w:ascii="Arial" w:hAnsi="Arial" w:cs="Arial"/>
              </w:rPr>
            </w:pPr>
          </w:p>
        </w:tc>
      </w:tr>
      <w:tr w:rsidR="00AB19FB" w:rsidRPr="006408B4" w:rsidTr="00B616C7">
        <w:trPr>
          <w:jc w:val="center"/>
        </w:trPr>
        <w:tc>
          <w:tcPr>
            <w:tcW w:w="1182" w:type="dxa"/>
            <w:vMerge/>
            <w:shd w:val="clear" w:color="auto" w:fill="auto"/>
            <w:textDirection w:val="btLr"/>
          </w:tcPr>
          <w:p w:rsidR="00AB19FB" w:rsidRPr="006408B4" w:rsidRDefault="00AB19FB" w:rsidP="00B616C7">
            <w:pPr>
              <w:ind w:left="113" w:right="113"/>
              <w:jc w:val="center"/>
              <w:rPr>
                <w:rFonts w:ascii="Arial" w:hAnsi="Arial" w:cs="Arial"/>
                <w:b/>
              </w:rPr>
            </w:pPr>
          </w:p>
        </w:tc>
        <w:tc>
          <w:tcPr>
            <w:tcW w:w="852" w:type="dxa"/>
          </w:tcPr>
          <w:p w:rsidR="00AB19FB" w:rsidRPr="006408B4" w:rsidRDefault="00AB19FB" w:rsidP="00B616C7">
            <w:pPr>
              <w:jc w:val="center"/>
              <w:rPr>
                <w:rFonts w:ascii="Arial" w:hAnsi="Arial" w:cs="Arial"/>
              </w:rPr>
            </w:pPr>
            <w:r w:rsidRPr="006408B4">
              <w:rPr>
                <w:rFonts w:ascii="Arial" w:hAnsi="Arial" w:cs="Arial"/>
              </w:rPr>
              <w:t>6</w:t>
            </w:r>
          </w:p>
        </w:tc>
        <w:tc>
          <w:tcPr>
            <w:tcW w:w="6734" w:type="dxa"/>
          </w:tcPr>
          <w:p w:rsidR="00AB19FB" w:rsidRDefault="00594E3C" w:rsidP="00AB19FB">
            <w:pPr>
              <w:rPr>
                <w:rFonts w:ascii="Arial" w:hAnsi="Arial" w:cs="Arial"/>
              </w:rPr>
            </w:pPr>
            <w:r w:rsidRPr="00594E3C">
              <w:rPr>
                <w:rFonts w:ascii="Arial" w:hAnsi="Arial" w:cs="Arial"/>
              </w:rPr>
              <w:t>GKN.2.3.1. Hayvanlara ve bitkilere karşı merhametli olmanın ve onları korumanın önemini açıklar.</w:t>
            </w:r>
          </w:p>
          <w:p w:rsidR="00594E3C" w:rsidRPr="006408B4" w:rsidRDefault="00594E3C" w:rsidP="00AB19FB">
            <w:pPr>
              <w:rPr>
                <w:rFonts w:ascii="Arial" w:hAnsi="Arial" w:cs="Arial"/>
              </w:rPr>
            </w:pPr>
          </w:p>
        </w:tc>
        <w:tc>
          <w:tcPr>
            <w:tcW w:w="1060" w:type="dxa"/>
          </w:tcPr>
          <w:p w:rsidR="00AB19FB" w:rsidRPr="006408B4" w:rsidRDefault="00AB19FB" w:rsidP="00B616C7">
            <w:pPr>
              <w:rPr>
                <w:rFonts w:ascii="Arial" w:hAnsi="Arial" w:cs="Arial"/>
              </w:rPr>
            </w:pPr>
            <w:r w:rsidRPr="006408B4">
              <w:rPr>
                <w:rFonts w:ascii="Arial" w:hAnsi="Arial" w:cs="Arial"/>
              </w:rPr>
              <w:t>15</w:t>
            </w:r>
          </w:p>
          <w:p w:rsidR="00AB19FB" w:rsidRPr="006408B4" w:rsidRDefault="00AB19FB" w:rsidP="00B616C7">
            <w:pPr>
              <w:rPr>
                <w:rFonts w:ascii="Arial" w:hAnsi="Arial" w:cs="Arial"/>
              </w:rPr>
            </w:pPr>
          </w:p>
        </w:tc>
      </w:tr>
    </w:tbl>
    <w:p w:rsidR="00AB19FB" w:rsidRPr="006408B4" w:rsidRDefault="00AB19FB" w:rsidP="00AB19FB">
      <w:pPr>
        <w:rPr>
          <w:rFonts w:ascii="Arial" w:hAnsi="Arial" w:cs="Arial"/>
          <w:color w:val="FF0000"/>
        </w:rPr>
      </w:pPr>
    </w:p>
    <w:p w:rsidR="00AB19FB" w:rsidRPr="006408B4" w:rsidRDefault="00AB19FB" w:rsidP="00AB19FB">
      <w:pPr>
        <w:rPr>
          <w:rFonts w:ascii="Arial" w:hAnsi="Arial" w:cs="Arial"/>
          <w:color w:val="FF0000"/>
        </w:rPr>
      </w:pPr>
    </w:p>
    <w:p w:rsidR="00DE4A27" w:rsidRPr="00092DED" w:rsidRDefault="00DE4A27">
      <w:pPr>
        <w:rPr>
          <w:rFonts w:ascii="Arial" w:hAnsi="Arial" w:cs="Arial"/>
        </w:rPr>
      </w:pPr>
    </w:p>
    <w:p w:rsidR="00092DED" w:rsidRDefault="00092DED" w:rsidP="00DE4A27">
      <w:pPr>
        <w:pStyle w:val="AralkYok"/>
        <w:rPr>
          <w:rFonts w:ascii="Arial" w:hAnsi="Arial" w:cs="Arial"/>
          <w:b/>
        </w:rPr>
      </w:pPr>
    </w:p>
    <w:p w:rsidR="00092DED" w:rsidRDefault="00092DED" w:rsidP="00DE4A27">
      <w:pPr>
        <w:pStyle w:val="AralkYok"/>
        <w:rPr>
          <w:rFonts w:ascii="Arial" w:hAnsi="Arial" w:cs="Arial"/>
          <w:b/>
        </w:rPr>
      </w:pPr>
    </w:p>
    <w:p w:rsidR="00092DED" w:rsidRDefault="00092DED" w:rsidP="00DE4A27">
      <w:pPr>
        <w:pStyle w:val="AralkYok"/>
        <w:rPr>
          <w:rFonts w:ascii="Arial" w:hAnsi="Arial" w:cs="Arial"/>
          <w:b/>
        </w:rPr>
      </w:pPr>
    </w:p>
    <w:p w:rsidR="00092DED" w:rsidRDefault="00092DED" w:rsidP="00DE4A27">
      <w:pPr>
        <w:pStyle w:val="AralkYok"/>
        <w:rPr>
          <w:rFonts w:ascii="Arial" w:hAnsi="Arial" w:cs="Arial"/>
          <w:b/>
        </w:rPr>
      </w:pPr>
    </w:p>
    <w:p w:rsidR="00DE4A27" w:rsidRPr="00092DED" w:rsidRDefault="00DE4A27">
      <w:pPr>
        <w:rPr>
          <w:rFonts w:ascii="Arial" w:hAnsi="Arial" w:cs="Arial"/>
        </w:rPr>
      </w:pPr>
    </w:p>
    <w:p w:rsidR="00DE4A27" w:rsidRPr="00092DED" w:rsidRDefault="00DE4A27">
      <w:pPr>
        <w:rPr>
          <w:rFonts w:ascii="Arial" w:hAnsi="Arial" w:cs="Arial"/>
        </w:rPr>
      </w:pPr>
    </w:p>
    <w:p w:rsidR="00DE4A27" w:rsidRPr="00092DED" w:rsidRDefault="00DE4A27">
      <w:pPr>
        <w:rPr>
          <w:rFonts w:ascii="Arial" w:hAnsi="Arial" w:cs="Arial"/>
        </w:rPr>
      </w:pPr>
    </w:p>
    <w:sectPr w:rsidR="00DE4A27" w:rsidRPr="00092DED" w:rsidSect="00AB19FB">
      <w:headerReference w:type="even" r:id="rId7"/>
      <w:headerReference w:type="default" r:id="rId8"/>
      <w:footerReference w:type="even" r:id="rId9"/>
      <w:footerReference w:type="default" r:id="rId10"/>
      <w:headerReference w:type="first" r:id="rId11"/>
      <w:footerReference w:type="first" r:id="rId12"/>
      <w:pgSz w:w="11906" w:h="16838"/>
      <w:pgMar w:top="851" w:right="964" w:bottom="907"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C73" w:rsidRDefault="00AD1C73" w:rsidP="00AB19FB">
      <w:pPr>
        <w:spacing w:after="0" w:line="240" w:lineRule="auto"/>
      </w:pPr>
      <w:r>
        <w:separator/>
      </w:r>
    </w:p>
  </w:endnote>
  <w:endnote w:type="continuationSeparator" w:id="0">
    <w:p w:rsidR="00AD1C73" w:rsidRDefault="00AD1C73" w:rsidP="00AB1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C7" w:rsidRDefault="00B616C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C7" w:rsidRDefault="00B616C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C7" w:rsidRDefault="00B616C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C73" w:rsidRDefault="00AD1C73" w:rsidP="00AB19FB">
      <w:pPr>
        <w:spacing w:after="0" w:line="240" w:lineRule="auto"/>
      </w:pPr>
      <w:r>
        <w:separator/>
      </w:r>
    </w:p>
  </w:footnote>
  <w:footnote w:type="continuationSeparator" w:id="0">
    <w:p w:rsidR="00AD1C73" w:rsidRDefault="00AD1C73" w:rsidP="00AB19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C7" w:rsidRDefault="00B616C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C7" w:rsidRDefault="00B616C7">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C7" w:rsidRDefault="00B616C7">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DE4A27"/>
    <w:rsid w:val="00037B28"/>
    <w:rsid w:val="00092DED"/>
    <w:rsid w:val="00126B9B"/>
    <w:rsid w:val="001D1B77"/>
    <w:rsid w:val="001D7CAC"/>
    <w:rsid w:val="002D26EF"/>
    <w:rsid w:val="00594E3C"/>
    <w:rsid w:val="005C7B64"/>
    <w:rsid w:val="00664D5D"/>
    <w:rsid w:val="006A098B"/>
    <w:rsid w:val="007A5544"/>
    <w:rsid w:val="00951B6E"/>
    <w:rsid w:val="00AB19FB"/>
    <w:rsid w:val="00AB1D01"/>
    <w:rsid w:val="00AD1C73"/>
    <w:rsid w:val="00B616C7"/>
    <w:rsid w:val="00DE4A27"/>
    <w:rsid w:val="00E32C98"/>
    <w:rsid w:val="00FC21EA"/>
    <w:rsid w:val="00FE70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E4A27"/>
    <w:pPr>
      <w:spacing w:after="0" w:line="240" w:lineRule="auto"/>
    </w:pPr>
  </w:style>
  <w:style w:type="character" w:customStyle="1" w:styleId="fontstyle01">
    <w:name w:val="fontstyle01"/>
    <w:basedOn w:val="VarsaylanParagrafYazTipi"/>
    <w:rsid w:val="00DE4A27"/>
    <w:rPr>
      <w:rFonts w:ascii="Arial-BoldMT" w:hAnsi="Arial-BoldMT" w:hint="default"/>
      <w:b/>
      <w:bCs/>
      <w:i w:val="0"/>
      <w:iCs w:val="0"/>
      <w:color w:val="000000"/>
      <w:sz w:val="20"/>
      <w:szCs w:val="20"/>
    </w:rPr>
  </w:style>
  <w:style w:type="character" w:customStyle="1" w:styleId="fontstyle21">
    <w:name w:val="fontstyle21"/>
    <w:basedOn w:val="VarsaylanParagrafYazTipi"/>
    <w:rsid w:val="00DE4A27"/>
    <w:rPr>
      <w:rFonts w:ascii="ArialMT" w:hAnsi="ArialMT" w:hint="default"/>
      <w:b w:val="0"/>
      <w:bCs w:val="0"/>
      <w:i w:val="0"/>
      <w:iCs w:val="0"/>
      <w:color w:val="000000"/>
      <w:sz w:val="20"/>
      <w:szCs w:val="20"/>
    </w:rPr>
  </w:style>
  <w:style w:type="table" w:styleId="TabloKlavuzu">
    <w:name w:val="Table Grid"/>
    <w:basedOn w:val="NormalTablo"/>
    <w:uiPriority w:val="59"/>
    <w:rsid w:val="00DE4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E4A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4A27"/>
    <w:rPr>
      <w:rFonts w:ascii="Tahoma" w:hAnsi="Tahoma" w:cs="Tahoma"/>
      <w:sz w:val="16"/>
      <w:szCs w:val="16"/>
    </w:rPr>
  </w:style>
  <w:style w:type="table" w:customStyle="1" w:styleId="TabloKlavuzu1">
    <w:name w:val="Tablo Kılavuzu1"/>
    <w:basedOn w:val="NormalTablo"/>
    <w:uiPriority w:val="59"/>
    <w:rsid w:val="00092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092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AB19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AB19FB"/>
    <w:rPr>
      <w:color w:val="0000FF" w:themeColor="hyperlink"/>
      <w:u w:val="single"/>
    </w:rPr>
  </w:style>
  <w:style w:type="paragraph" w:styleId="stbilgi">
    <w:name w:val="header"/>
    <w:basedOn w:val="Normal"/>
    <w:link w:val="stbilgiChar"/>
    <w:uiPriority w:val="99"/>
    <w:semiHidden/>
    <w:unhideWhenUsed/>
    <w:rsid w:val="00AB19FB"/>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B19FB"/>
  </w:style>
  <w:style w:type="paragraph" w:styleId="Altbilgi">
    <w:name w:val="footer"/>
    <w:basedOn w:val="Normal"/>
    <w:link w:val="AltbilgiChar"/>
    <w:uiPriority w:val="99"/>
    <w:semiHidden/>
    <w:unhideWhenUsed/>
    <w:rsid w:val="00AB19FB"/>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B19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2098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2024-12-18T06:19:00Z</cp:lastPrinted>
  <dcterms:created xsi:type="dcterms:W3CDTF">2024-12-18T06:19:00Z</dcterms:created>
  <dcterms:modified xsi:type="dcterms:W3CDTF">2024-12-18T06:19:00Z</dcterms:modified>
</cp:coreProperties>
</file>