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ÇEVRE KİRLİLİĞİ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F2C8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245355">
              <w:rPr>
                <w:rFonts w:ascii="Times New Roman" w:hAnsi="Times New Roman" w:cs="Times New Roman"/>
              </w:rPr>
              <w:t xml:space="preserve"> Aralık </w:t>
            </w:r>
            <w:r w:rsidR="00090AFF">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E10A7" w:rsidP="00552F5A">
            <w:pPr>
              <w:tabs>
                <w:tab w:val="left" w:pos="82"/>
              </w:tabs>
              <w:spacing w:after="0" w:line="256" w:lineRule="auto"/>
              <w:ind w:left="54" w:firstLine="2"/>
              <w:rPr>
                <w:rFonts w:ascii="Times New Roman" w:eastAsia="Arial" w:hAnsi="Times New Roman" w:cs="Times New Roman"/>
                <w:b/>
              </w:rPr>
            </w:pPr>
            <w:r w:rsidRPr="00FE10A7">
              <w:rPr>
                <w:rFonts w:ascii="Times New Roman" w:eastAsia="Arial" w:hAnsi="Times New Roman" w:cs="Times New Roman"/>
                <w:b/>
              </w:rPr>
              <w:t>ÇEİD.</w:t>
            </w:r>
            <w:proofErr w:type="gramStart"/>
            <w:r w:rsidRPr="00FE10A7">
              <w:rPr>
                <w:rFonts w:ascii="Times New Roman" w:eastAsia="Arial" w:hAnsi="Times New Roman" w:cs="Times New Roman"/>
                <w:b/>
              </w:rPr>
              <w:t>3.2</w:t>
            </w:r>
            <w:proofErr w:type="gramEnd"/>
            <w:r w:rsidRPr="00FE10A7">
              <w:rPr>
                <w:rFonts w:ascii="Times New Roman" w:eastAsia="Arial" w:hAnsi="Times New Roman" w:cs="Times New Roman"/>
                <w:b/>
              </w:rPr>
              <w:t>. Atık, çöp ve kirlilik kavramlarını ayırt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 xml:space="preserve">Çöp ve atık, insan faaliyetlerinin bir sonucu olarak ortaya çıkan kullanılamaz ve zararlı malzemeleri ifade eder. Bu malzemelerin çevreye zarar verme potansiyeli bulunabilir ve doğru şekilde yönetilmezse ciddi </w:t>
            </w:r>
            <w:proofErr w:type="gramStart"/>
            <w:r w:rsidRPr="00CB31EB">
              <w:rPr>
                <w:rFonts w:ascii="Times New Roman" w:eastAsia="Times New Roman" w:hAnsi="Times New Roman" w:cs="Times New Roman"/>
              </w:rPr>
              <w:t>ekolojik</w:t>
            </w:r>
            <w:proofErr w:type="gramEnd"/>
            <w:r w:rsidRPr="00CB31EB">
              <w:rPr>
                <w:rFonts w:ascii="Times New Roman" w:eastAsia="Times New Roman" w:hAnsi="Times New Roman" w:cs="Times New Roman"/>
              </w:rPr>
              <w:t xml:space="preserve"> ve sağlık sorunlarına yol açabilirler.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Farklı Atık Türleri</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Katı Atık</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 xml:space="preserve">Katı atık, genellikle evsel veya endüstriyel kaynaklı olup katı halde bulunan malzemeleri ifade eder. Plastik, </w:t>
            </w:r>
            <w:proofErr w:type="gramStart"/>
            <w:r w:rsidRPr="00CB31EB">
              <w:rPr>
                <w:rFonts w:ascii="Times New Roman" w:eastAsia="Times New Roman" w:hAnsi="Times New Roman" w:cs="Times New Roman"/>
              </w:rPr>
              <w:t>kağıt</w:t>
            </w:r>
            <w:proofErr w:type="gramEnd"/>
            <w:r w:rsidRPr="00CB31EB">
              <w:rPr>
                <w:rFonts w:ascii="Times New Roman" w:eastAsia="Times New Roman" w:hAnsi="Times New Roman" w:cs="Times New Roman"/>
              </w:rPr>
              <w:t>, cam, metal ve gıda atıkları gibi çeşitli türleri vardır.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Tehlikeli Atık</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Tehlikeli atık, insan sağlığına veya çevreye ciddi zararlar verebilecek özelliklere sahip atıklardır. Kimyasal maddeler, radyoaktif atıklar ve tıbbi atıklar gibi örnekler verilebilir.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Organik Atık</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Organik atık, biyolojik olarak çürüyebilen maddelerden oluşur. Gıda atıkları, bitkisel atıklar ve bahçe artıkları gibi organik maddeler bu kategoriye girer.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Yönetimi ve Geri Dönüşüm</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yönetimi, atıkların toplanması, taşınması, işlenmesi ve bertaraf edilmesi sürecini kapsar. Geri dönüşüm, atıkların yeniden kullanılabilir hale getirilmesi ve doğal kaynakların korunması amacıyla önemli bir adımdır.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Sorununun Önemi</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Çöp ve atık sorunu, çevre kirliliği, kaynak israfı ve sağlık riskleri gibi ciddi sonuçlara yol açabilir. Atıkların doğru şekilde yönetilmemesi, toplumun genel sağlığı ve ekosistem için tehdit oluşturabilir.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Sürdürülebilir Atık Yönetimi</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Sürdürülebilir atık yönetimi, atıkların azaltılması, geri dönüşümün teşvik edilmesi ve tehlikeli atıkların güvenli bir şekilde imha edilmesi gibi prensipleri içerir. Bu yaklaşım, çevre koruma ve kaynak verimliliği açısından önemlidir.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Sonuç</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Çöp ve atık, modern toplumun vazgeçilmez bir gerçeğidir. Farklı türleri, çevreye etkileri ve doğru yönetim yaklaşımları hakkında bilgi sahibi olarak, atıkların olumsuz etkilerini en aza indirmek ve sürdürülebilir bir yaşam tarzını desteklemek mümkündür.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lastRenderedPageBreak/>
              <w:t>Günlük hayatımızda ihtiyacımız olan maddeleri kullandıktan sonra geriye kalan kullanılabilir ya da kullanılamaz olan artıklar oluşmaktadır. Hızlı artan nüfus, kentleşme ve endüstrileşme kaynakların hızla tükenmesine zemin hazırlarken üretilen artık miktarını da artırmakta ve bu artıklar geri dönüşüm ya da geri kazanımla yeniden kaynak olarak kullanılabilir hale getirilmekte ya da kullanılmayarak imha edilmektedir. Bu nedenle çöp ile atıklar arasında önemli farklar bulunmaktadır. Kelime olarak çöp birçok kişi tarafından atık ile aynı anlamda kullanılsa da ikisi de birbirinden farklı içeriklere sahiptir.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Yönetimi Yönetmeliği’ne göre atık; üreticisi veya fiilen elinde bulunduran gerçek veya tüzel kişi tarafından çevreye atılan veya bırakılan ya da atılması zorunlu olan herhangi bir madde veya materyal olarak tanımlanmaktadır. Atıklar geri dönüşüm ve geri kazanım sayesinde yeniden kullanılması mümkün olan artıklardır. Üretim ve tüketim faaliyetleri sonrasında oluşan ve doğaya bırakılması insan ve çevre sağlığına zarar verecek türdedirler.  Atıklar kendi içerisinde; evrensel, tıbbi, endüstriyel, tarımsal ve bahçe atıkları olarak sınıflandırılabilir. Bu atıklar içerisinde sanayi ve diğer üretim tesislerinden çıkan insan ve çevre sağlığına zarar verecek olanlara (çeşitli kimyasallar gibi) tehlikeli atıklar denir.</w:t>
            </w:r>
          </w:p>
          <w:p w:rsidR="00CB31EB" w:rsidRPr="00CB31EB" w:rsidRDefault="00CB31EB" w:rsidP="00CB31EB">
            <w:pPr>
              <w:spacing w:after="0" w:line="256" w:lineRule="auto"/>
              <w:rPr>
                <w:rFonts w:ascii="Times New Roman" w:eastAsia="Times New Roman" w:hAnsi="Times New Roman" w:cs="Times New Roman"/>
              </w:rPr>
            </w:pPr>
          </w:p>
          <w:p w:rsidR="00124957" w:rsidRPr="007B68B1"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 xml:space="preserve">Çöp, içinden </w:t>
            </w:r>
            <w:proofErr w:type="gramStart"/>
            <w:r w:rsidRPr="00CB31EB">
              <w:rPr>
                <w:rFonts w:ascii="Times New Roman" w:eastAsia="Times New Roman" w:hAnsi="Times New Roman" w:cs="Times New Roman"/>
              </w:rPr>
              <w:t>kağıt</w:t>
            </w:r>
            <w:proofErr w:type="gramEnd"/>
            <w:r w:rsidRPr="00CB31EB">
              <w:rPr>
                <w:rFonts w:ascii="Times New Roman" w:eastAsia="Times New Roman" w:hAnsi="Times New Roman" w:cs="Times New Roman"/>
              </w:rPr>
              <w:t>, karton cam, metal, plastik gibi maddeler ayrıldıktan sonra geride kalan ve hiçbir şekilde geri kazanımı veya geri dönüşümü mümkün olmayan artık malzemeye denmektedir. Yeniden bir kaynak olarak ya da malzeme olarak kullanılması mümkün değildir. Yani çöp düzenli depolanması veya bertaraf edilmesi gereken bir kısım iken, atık ihtiva ettiği maddelerin ayrıştırılması ve özelliklerine göre geri dönüşüm veya geri kazanım işlemlerine tabi tutulması gereken, ülke ekonomisine katma değer sağlayabilecek kısımdır. Çöpler imha edilirken, geri dönüşümü mümkün olan atıklar yeniden kaynak olarak kullanılmak için işlenmektedir.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CB31EB">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CB31EB">
              <w:rPr>
                <w:rFonts w:ascii="Times New Roman" w:hAnsi="Times New Roman" w:cs="Times New Roman"/>
              </w:rPr>
              <w:t>Çöp ve atıklar nasıl değerlendiri</w:t>
            </w:r>
            <w:bookmarkStart w:id="0" w:name="_GoBack"/>
            <w:bookmarkEnd w:id="0"/>
            <w:r w:rsidR="00CB31EB">
              <w:rPr>
                <w:rFonts w:ascii="Times New Roman" w:hAnsi="Times New Roman" w:cs="Times New Roman"/>
              </w:rPr>
              <w:t>lebilir</w:t>
            </w:r>
            <w:r w:rsidR="00D6768E">
              <w:rPr>
                <w:rFonts w:ascii="Times New Roman" w:hAnsi="Times New Roman" w:cs="Times New Roman"/>
              </w:rPr>
              <w:t>?</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0AFF"/>
    <w:rsid w:val="00095D2A"/>
    <w:rsid w:val="000A2123"/>
    <w:rsid w:val="000C5173"/>
    <w:rsid w:val="000F2C82"/>
    <w:rsid w:val="0010320D"/>
    <w:rsid w:val="001178F1"/>
    <w:rsid w:val="00124957"/>
    <w:rsid w:val="001306C2"/>
    <w:rsid w:val="00186F37"/>
    <w:rsid w:val="001B27AE"/>
    <w:rsid w:val="001C15F2"/>
    <w:rsid w:val="001D6496"/>
    <w:rsid w:val="002243E0"/>
    <w:rsid w:val="00245355"/>
    <w:rsid w:val="00273899"/>
    <w:rsid w:val="00276BA3"/>
    <w:rsid w:val="002A0F83"/>
    <w:rsid w:val="002A6D68"/>
    <w:rsid w:val="003051CF"/>
    <w:rsid w:val="003207C7"/>
    <w:rsid w:val="00337ECB"/>
    <w:rsid w:val="00366DCF"/>
    <w:rsid w:val="00372A98"/>
    <w:rsid w:val="00385D3F"/>
    <w:rsid w:val="003A1F07"/>
    <w:rsid w:val="003C1DDD"/>
    <w:rsid w:val="003D4B50"/>
    <w:rsid w:val="003E1A37"/>
    <w:rsid w:val="0040038E"/>
    <w:rsid w:val="00422C95"/>
    <w:rsid w:val="004458F9"/>
    <w:rsid w:val="004659A6"/>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B5EB2"/>
    <w:rsid w:val="007B68B1"/>
    <w:rsid w:val="007E3D0D"/>
    <w:rsid w:val="007F5C5F"/>
    <w:rsid w:val="00850764"/>
    <w:rsid w:val="00874AAF"/>
    <w:rsid w:val="0089690B"/>
    <w:rsid w:val="008D2E54"/>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5ECC"/>
    <w:rsid w:val="00BC0CF8"/>
    <w:rsid w:val="00BD7B99"/>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A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2024-11-30T14:31:00Z</dcterms:created>
  <dcterms:modified xsi:type="dcterms:W3CDTF">2024-11-30T14:31:00Z</dcterms:modified>
</cp:coreProperties>
</file>