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26B8A" w:rsidP="00726B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TOPLUM</w:t>
            </w:r>
            <w:r w:rsidR="00FA6A95">
              <w:rPr>
                <w:rFonts w:ascii="Times New Roman" w:eastAsia="Times New Roman" w:hAnsi="Times New Roman" w:cs="Times New Roman"/>
              </w:rPr>
              <w:t xml:space="preserve">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26B8A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26B8A">
              <w:rPr>
                <w:rFonts w:ascii="Times New Roman" w:hAnsi="Times New Roman" w:cs="Times New Roman"/>
              </w:rPr>
              <w:t>BİREYSEL AHLAKIN TOPLUMA ETKİLERİ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26B8A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23589">
              <w:rPr>
                <w:rFonts w:ascii="Times New Roman" w:hAnsi="Times New Roman" w:cs="Times New Roman"/>
              </w:rPr>
              <w:t xml:space="preserve"> </w:t>
            </w:r>
            <w:r w:rsidR="00B12724">
              <w:rPr>
                <w:rFonts w:ascii="Times New Roman" w:hAnsi="Times New Roman" w:cs="Times New Roman"/>
              </w:rPr>
              <w:t>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Kasım </w:t>
            </w:r>
            <w:r w:rsidR="006D4D4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726B8A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8A">
              <w:rPr>
                <w:rFonts w:ascii="Times New Roman" w:hAnsi="Times New Roman" w:cs="Times New Roman"/>
                <w:b/>
                <w:sz w:val="20"/>
                <w:szCs w:val="20"/>
              </w:rPr>
              <w:t>AYE.2.2.1. Ahlakın iyiliğe yönelik boyutunu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89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b/>
                <w:sz w:val="24"/>
                <w:szCs w:val="24"/>
              </w:rPr>
              <w:t>Ahlaklı bireyler çevrelerine nasıl örnek olurlar?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 Sorusu sorularak konuta geçilir.</w:t>
            </w:r>
          </w:p>
          <w:p w:rsidR="00726B8A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</w:p>
          <w:p w:rsidR="00726B8A" w:rsidRDefault="00726B8A" w:rsidP="00726B8A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Ahlaklı olmak; bireysel ilişkilerde samimi, iyi niyetli, dürüst ve güvenilir olmayı gerektirir. Ahlaki değerleri göz önüne alarak davranan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bireyler, çevrelerindeki insanlara örnek olurlar. Arkadaşlarını ya da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yakınlarını davranışlarıyla olumlu etkiler, iyiye ve doğruya yöneltirler. Ahlaki değerlere sahip kişiler, vicdan sahibidir ve alçak gönüllüdür. Ahlaklı bireyler; merhametli, iyi niyetli kişilerin olduğu bir toplum oluşturur.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İletişim ve ulaşımın hızla gelişmesi ile insanların birbirine ulaşması kolaylaşmıştır. İnsanların birbirine kolayca ulaşabilmesiyle farklı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kültür ve toplumlardaki bireyler birbirleri hakkında bilgi sahibi olabilmektedir. Bu durum, toplumların birbiriyle iletişimini ve etkileşimini artırır.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Ahlaki davranışlar aslında bireyseldir fakat bireyler toplumu oluşturduğu için onların davranışları toplumu etkiler. Her toplumun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geçmişten gelen yaşam biçimleri ahlaki davranışlarla kuşaktan kuşağa aktarılır. Bu durum, toplumların varlıklarını devam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ettirmesi için önemlidir. </w:t>
            </w:r>
            <w:r w:rsidRPr="00726B8A">
              <w:rPr>
                <w:rFonts w:ascii="SourceSansVariable-Italic" w:hAnsi="SourceSansVariable-Italic"/>
                <w:i/>
                <w:iCs/>
                <w:sz w:val="24"/>
              </w:rPr>
              <w:t xml:space="preserve">“Hiçbir millet yoktur ki ahlak esaslarına dayanmadan ilerlesin.”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diyen Mustafa Kemal Atatürk, ahlaki değerlerin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toplumların varlıklarını sürdürmelerinde ne kadar önemli olduğunu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vurgulamıştır. Toplumların varlıklarını sürdürmeleri kendi kültürel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benliklerine sahip çıkması ve ahlaki davranışlar göstermesiyle mümkün olur.</w:t>
            </w:r>
          </w:p>
          <w:p w:rsidR="00726B8A" w:rsidRPr="00E0377E" w:rsidRDefault="00726B8A" w:rsidP="00726B8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</w:t>
            </w:r>
            <w:r w:rsidR="002B5788">
              <w:rPr>
                <w:rFonts w:ascii="Times New Roman" w:hAnsi="Times New Roman" w:cs="Times New Roman"/>
              </w:rPr>
              <w:t xml:space="preserve">Güncel olayları ahlak ölçüler çerçevesinde </w:t>
            </w:r>
            <w:r w:rsidR="00823589" w:rsidRPr="00823589">
              <w:rPr>
                <w:rFonts w:ascii="Times New Roman" w:hAnsi="Times New Roman" w:cs="Times New Roman"/>
              </w:rPr>
              <w:t>nasıl değerlendirebiliriz?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B578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B5509"/>
    <w:rsid w:val="005D101F"/>
    <w:rsid w:val="006667B9"/>
    <w:rsid w:val="0067185D"/>
    <w:rsid w:val="0068043F"/>
    <w:rsid w:val="0069044D"/>
    <w:rsid w:val="00692B49"/>
    <w:rsid w:val="00696E6E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26B8A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3589"/>
    <w:rsid w:val="008247ED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726B8A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935F-F1BD-4419-9B52-9669A203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2024-10-26T17:42:00Z</dcterms:created>
  <dcterms:modified xsi:type="dcterms:W3CDTF">2024-10-26T17:42:00Z</dcterms:modified>
</cp:coreProperties>
</file>