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3679"/>
        <w:gridCol w:w="4839"/>
        <w:gridCol w:w="1220"/>
      </w:tblGrid>
      <w:tr w:rsidR="00187A9F" w:rsidRPr="00247D96" w:rsidTr="00E63949">
        <w:trPr>
          <w:trHeight w:val="718"/>
          <w:jc w:val="center"/>
        </w:trPr>
        <w:tc>
          <w:tcPr>
            <w:tcW w:w="3679" w:type="dxa"/>
          </w:tcPr>
          <w:p w:rsidR="00187A9F" w:rsidRPr="00CC37CB" w:rsidRDefault="00187A9F" w:rsidP="00C23CC2">
            <w:pPr>
              <w:rPr>
                <w:rFonts w:ascii="Arial" w:eastAsia="Calibri" w:hAnsi="Arial" w:cs="Arial"/>
                <w:b/>
              </w:rPr>
            </w:pPr>
            <w:r w:rsidRPr="00CC37CB">
              <w:rPr>
                <w:rFonts w:ascii="Arial" w:eastAsia="Calibri" w:hAnsi="Arial" w:cs="Arial"/>
                <w:b/>
              </w:rPr>
              <w:t>ADI SOYADI:</w:t>
            </w:r>
          </w:p>
          <w:p w:rsidR="00187A9F" w:rsidRPr="00CC37CB" w:rsidRDefault="00187A9F" w:rsidP="00C23CC2">
            <w:pPr>
              <w:rPr>
                <w:rFonts w:ascii="Arial" w:eastAsia="Calibri" w:hAnsi="Arial" w:cs="Arial"/>
                <w:b/>
              </w:rPr>
            </w:pPr>
          </w:p>
          <w:p w:rsidR="00187A9F" w:rsidRPr="00247D96" w:rsidRDefault="00187A9F" w:rsidP="00C23CC2">
            <w:pPr>
              <w:rPr>
                <w:rFonts w:ascii="Arial" w:eastAsia="Calibri" w:hAnsi="Arial" w:cs="Arial"/>
              </w:rPr>
            </w:pPr>
            <w:r w:rsidRPr="00CC37CB">
              <w:rPr>
                <w:rFonts w:ascii="Arial" w:eastAsia="Calibri" w:hAnsi="Arial" w:cs="Arial"/>
                <w:b/>
              </w:rPr>
              <w:t>SINIFI NO:</w:t>
            </w:r>
          </w:p>
        </w:tc>
        <w:tc>
          <w:tcPr>
            <w:tcW w:w="4839" w:type="dxa"/>
          </w:tcPr>
          <w:p w:rsidR="00187A9F" w:rsidRPr="00CC37CB" w:rsidRDefault="00187A9F" w:rsidP="00C23CC2">
            <w:pPr>
              <w:jc w:val="center"/>
              <w:rPr>
                <w:rFonts w:ascii="Arial" w:eastAsia="Calibri" w:hAnsi="Arial" w:cs="Arial"/>
                <w:b/>
              </w:rPr>
            </w:pPr>
            <w:r w:rsidRPr="00CC37CB">
              <w:rPr>
                <w:rFonts w:ascii="Arial" w:eastAsia="Calibri" w:hAnsi="Arial" w:cs="Arial"/>
                <w:b/>
              </w:rPr>
              <w:t xml:space="preserve">2024-2025 EĞİTİM ÖĞRETİM YILI </w:t>
            </w:r>
            <w:r w:rsidRPr="00CC37CB">
              <w:rPr>
                <w:rFonts w:ascii="Arial" w:eastAsia="Calibri" w:hAnsi="Arial" w:cs="Arial"/>
                <w:b/>
              </w:rPr>
              <w:br/>
            </w:r>
            <w:r w:rsidR="00CC37CB" w:rsidRPr="00CC37CB">
              <w:rPr>
                <w:rFonts w:ascii="Arial" w:eastAsia="Calibri" w:hAnsi="Arial" w:cs="Arial"/>
                <w:b/>
              </w:rPr>
              <w:t>BAHÇEKÖY TÜRKAN EFE</w:t>
            </w:r>
            <w:r w:rsidRPr="00CC37CB">
              <w:rPr>
                <w:rFonts w:ascii="Arial" w:eastAsia="Calibri" w:hAnsi="Arial" w:cs="Arial"/>
                <w:b/>
              </w:rPr>
              <w:t xml:space="preserve"> ORTAOKULU </w:t>
            </w:r>
            <w:r w:rsidRPr="00CC37CB">
              <w:rPr>
                <w:rFonts w:ascii="Arial" w:eastAsia="Calibri" w:hAnsi="Arial" w:cs="Arial"/>
                <w:b/>
              </w:rPr>
              <w:br/>
              <w:t xml:space="preserve">5.SINIF SOSYAL BİLGİLER DERSİ </w:t>
            </w:r>
          </w:p>
          <w:p w:rsidR="00187A9F" w:rsidRPr="00247D96" w:rsidRDefault="001C7463" w:rsidP="00C23CC2">
            <w:pPr>
              <w:jc w:val="center"/>
              <w:rPr>
                <w:rFonts w:ascii="Arial" w:eastAsia="Calibri" w:hAnsi="Arial" w:cs="Arial"/>
              </w:rPr>
            </w:pPr>
            <w:r w:rsidRPr="00CC37CB">
              <w:rPr>
                <w:rFonts w:ascii="Arial" w:eastAsia="Calibri" w:hAnsi="Arial" w:cs="Arial"/>
                <w:b/>
              </w:rPr>
              <w:t>1. DÖNEM 1</w:t>
            </w:r>
            <w:r w:rsidR="00187A9F" w:rsidRPr="00CC37CB">
              <w:rPr>
                <w:rFonts w:ascii="Arial" w:eastAsia="Calibri" w:hAnsi="Arial" w:cs="Arial"/>
                <w:b/>
              </w:rPr>
              <w:t xml:space="preserve">. </w:t>
            </w:r>
            <w:r w:rsidR="00E63949">
              <w:rPr>
                <w:rFonts w:ascii="Arial" w:eastAsia="Calibri" w:hAnsi="Arial" w:cs="Arial"/>
                <w:b/>
              </w:rPr>
              <w:t xml:space="preserve">BEP </w:t>
            </w:r>
            <w:r w:rsidR="00187A9F" w:rsidRPr="00CC37CB">
              <w:rPr>
                <w:rFonts w:ascii="Arial" w:eastAsia="Calibri" w:hAnsi="Arial" w:cs="Arial"/>
                <w:b/>
              </w:rPr>
              <w:t>YAZILI SINAVI</w:t>
            </w:r>
          </w:p>
        </w:tc>
        <w:tc>
          <w:tcPr>
            <w:tcW w:w="1220" w:type="dxa"/>
          </w:tcPr>
          <w:p w:rsidR="00187A9F" w:rsidRPr="00CC37CB" w:rsidRDefault="00187A9F" w:rsidP="00C23CC2">
            <w:pPr>
              <w:rPr>
                <w:rFonts w:ascii="Arial" w:eastAsia="Calibri" w:hAnsi="Arial" w:cs="Arial"/>
                <w:b/>
              </w:rPr>
            </w:pPr>
            <w:r w:rsidRPr="00CC37CB">
              <w:rPr>
                <w:rFonts w:ascii="Arial" w:eastAsia="Calibri" w:hAnsi="Arial" w:cs="Arial"/>
                <w:b/>
              </w:rPr>
              <w:t>PUAN</w:t>
            </w:r>
          </w:p>
        </w:tc>
      </w:tr>
    </w:tbl>
    <w:p w:rsidR="00187A9F" w:rsidRDefault="00187A9F" w:rsidP="00187A9F">
      <w:pPr>
        <w:pStyle w:val="AralkYok"/>
        <w:rPr>
          <w:rFonts w:ascii="Arial" w:hAnsi="Arial" w:cs="Arial"/>
        </w:rPr>
      </w:pPr>
    </w:p>
    <w:p w:rsidR="00E63949" w:rsidRDefault="00E63949" w:rsidP="00187A9F">
      <w:pPr>
        <w:pStyle w:val="AralkYok"/>
        <w:rPr>
          <w:rFonts w:ascii="Arial" w:hAnsi="Arial" w:cs="Arial"/>
        </w:rPr>
      </w:pPr>
    </w:p>
    <w:p w:rsidR="00E63949" w:rsidRDefault="00E63949" w:rsidP="00187A9F">
      <w:pPr>
        <w:pStyle w:val="AralkYok"/>
        <w:rPr>
          <w:rFonts w:ascii="Arial" w:hAnsi="Arial" w:cs="Arial"/>
        </w:rPr>
      </w:pPr>
    </w:p>
    <w:p w:rsidR="00E63949" w:rsidRDefault="00E63949" w:rsidP="00187A9F">
      <w:pPr>
        <w:pStyle w:val="AralkYok"/>
        <w:rPr>
          <w:rFonts w:ascii="Arial" w:hAnsi="Arial" w:cs="Arial"/>
        </w:rPr>
      </w:pPr>
    </w:p>
    <w:p w:rsidR="00E63949" w:rsidRPr="00247D96" w:rsidRDefault="00E63949" w:rsidP="00187A9F">
      <w:pPr>
        <w:pStyle w:val="AralkYok"/>
        <w:rPr>
          <w:rFonts w:ascii="Arial" w:hAnsi="Arial" w:cs="Arial"/>
        </w:rPr>
      </w:pPr>
    </w:p>
    <w:p w:rsidR="00792874" w:rsidRPr="00E63949" w:rsidRDefault="00792874" w:rsidP="00792874">
      <w:pPr>
        <w:rPr>
          <w:rStyle w:val="fontstyle01"/>
          <w:rFonts w:ascii="Times New Roman" w:hAnsi="Times New Roman" w:cs="Times New Roman"/>
        </w:rPr>
      </w:pPr>
      <w:r w:rsidRPr="00E63949">
        <w:rPr>
          <w:rStyle w:val="fontstyle01"/>
          <w:rFonts w:ascii="Times New Roman" w:hAnsi="Times New Roman" w:cs="Times New Roman"/>
        </w:rPr>
        <w:t>SORU 1:</w:t>
      </w:r>
      <w:r w:rsidRPr="00E63949">
        <w:rPr>
          <w:rStyle w:val="fontstyle01"/>
          <w:rFonts w:ascii="Times New Roman" w:hAnsi="Times New Roman" w:cs="Times New Roman"/>
          <w:b w:val="0"/>
        </w:rPr>
        <w:t xml:space="preserve"> İçinde yer aldığımız</w:t>
      </w:r>
      <w:r w:rsidRPr="00E63949">
        <w:rPr>
          <w:rFonts w:ascii="Times New Roman" w:hAnsi="Times New Roman" w:cs="Times New Roman"/>
          <w:b/>
          <w:bCs/>
          <w:color w:val="242021"/>
          <w:sz w:val="24"/>
          <w:szCs w:val="24"/>
        </w:rPr>
        <w:t xml:space="preserve"> </w:t>
      </w:r>
      <w:r w:rsidRPr="00E63949">
        <w:rPr>
          <w:rStyle w:val="fontstyle01"/>
          <w:rFonts w:ascii="Times New Roman" w:hAnsi="Times New Roman" w:cs="Times New Roman"/>
          <w:b w:val="0"/>
        </w:rPr>
        <w:t>ilk grup ailedir.</w:t>
      </w:r>
      <w:r w:rsidRPr="00E63949">
        <w:rPr>
          <w:rFonts w:ascii="Times New Roman" w:hAnsi="Times New Roman" w:cs="Times New Roman"/>
          <w:b/>
          <w:bCs/>
          <w:color w:val="242021"/>
          <w:sz w:val="24"/>
          <w:szCs w:val="24"/>
        </w:rPr>
        <w:t xml:space="preserve"> </w:t>
      </w:r>
      <w:r w:rsidRPr="00E63949">
        <w:rPr>
          <w:rStyle w:val="fontstyle01"/>
          <w:rFonts w:ascii="Times New Roman" w:hAnsi="Times New Roman" w:cs="Times New Roman"/>
          <w:b w:val="0"/>
        </w:rPr>
        <w:t>Toplumun temelini</w:t>
      </w:r>
      <w:r w:rsidRPr="00E63949">
        <w:rPr>
          <w:rFonts w:ascii="Times New Roman" w:hAnsi="Times New Roman" w:cs="Times New Roman"/>
          <w:b/>
          <w:bCs/>
          <w:color w:val="242021"/>
          <w:sz w:val="24"/>
          <w:szCs w:val="24"/>
        </w:rPr>
        <w:t xml:space="preserve"> </w:t>
      </w:r>
      <w:r w:rsidRPr="00E63949">
        <w:rPr>
          <w:rStyle w:val="fontstyle01"/>
          <w:rFonts w:ascii="Times New Roman" w:hAnsi="Times New Roman" w:cs="Times New Roman"/>
          <w:b w:val="0"/>
        </w:rPr>
        <w:t>oluşturan aile grubu anne,</w:t>
      </w:r>
      <w:r w:rsidRPr="00E63949">
        <w:rPr>
          <w:rFonts w:ascii="Times New Roman" w:hAnsi="Times New Roman" w:cs="Times New Roman"/>
          <w:b/>
          <w:bCs/>
          <w:color w:val="242021"/>
          <w:sz w:val="24"/>
          <w:szCs w:val="24"/>
        </w:rPr>
        <w:t xml:space="preserve"> </w:t>
      </w:r>
      <w:r w:rsidRPr="00E63949">
        <w:rPr>
          <w:rStyle w:val="fontstyle01"/>
          <w:rFonts w:ascii="Times New Roman" w:hAnsi="Times New Roman" w:cs="Times New Roman"/>
          <w:b w:val="0"/>
        </w:rPr>
        <w:t>baba ve çocuklardan</w:t>
      </w:r>
      <w:r w:rsidRPr="00E63949">
        <w:rPr>
          <w:rFonts w:ascii="Times New Roman" w:hAnsi="Times New Roman" w:cs="Times New Roman"/>
          <w:b/>
          <w:bCs/>
          <w:color w:val="242021"/>
          <w:sz w:val="24"/>
          <w:szCs w:val="24"/>
        </w:rPr>
        <w:t xml:space="preserve"> </w:t>
      </w:r>
      <w:r w:rsidRPr="00E63949">
        <w:rPr>
          <w:rStyle w:val="fontstyle01"/>
          <w:rFonts w:ascii="Times New Roman" w:hAnsi="Times New Roman" w:cs="Times New Roman"/>
          <w:b w:val="0"/>
        </w:rPr>
        <w:t>oluşur.</w:t>
      </w:r>
      <w:r w:rsidRPr="00E63949">
        <w:rPr>
          <w:rStyle w:val="fontstyle01"/>
          <w:rFonts w:ascii="Times New Roman" w:hAnsi="Times New Roman" w:cs="Times New Roman"/>
          <w:b w:val="0"/>
        </w:rPr>
        <w:br/>
      </w:r>
      <w:r w:rsidRPr="00E63949">
        <w:rPr>
          <w:rStyle w:val="fontstyle01"/>
          <w:rFonts w:ascii="Times New Roman" w:hAnsi="Times New Roman" w:cs="Times New Roman"/>
        </w:rPr>
        <w:t xml:space="preserve">Buna göre ailedeki hak ve sorumluluklarımıza birer örnek veriniz. </w:t>
      </w:r>
      <w:r w:rsidR="00E63949">
        <w:rPr>
          <w:rStyle w:val="fontstyle01"/>
          <w:rFonts w:ascii="Times New Roman" w:hAnsi="Times New Roman" w:cs="Times New Roman"/>
        </w:rPr>
        <w:t>(20 PUAN)</w:t>
      </w:r>
    </w:p>
    <w:tbl>
      <w:tblPr>
        <w:tblStyle w:val="TabloKlavuzu"/>
        <w:tblW w:w="0" w:type="auto"/>
        <w:tblLook w:val="04A0"/>
      </w:tblPr>
      <w:tblGrid>
        <w:gridCol w:w="9747"/>
      </w:tblGrid>
      <w:tr w:rsidR="00792874" w:rsidRPr="00E63949" w:rsidTr="00BE7B75">
        <w:trPr>
          <w:trHeight w:val="898"/>
        </w:trPr>
        <w:tc>
          <w:tcPr>
            <w:tcW w:w="9747" w:type="dxa"/>
          </w:tcPr>
          <w:p w:rsidR="00792874" w:rsidRPr="00E63949" w:rsidRDefault="00792874" w:rsidP="00BE7B75">
            <w:pPr>
              <w:rPr>
                <w:rStyle w:val="fontstyle01"/>
                <w:rFonts w:ascii="Times New Roman" w:hAnsi="Times New Roman" w:cs="Times New Roman"/>
                <w:b w:val="0"/>
              </w:rPr>
            </w:pPr>
            <w:r w:rsidRPr="00E63949">
              <w:rPr>
                <w:rStyle w:val="fontstyle01"/>
                <w:rFonts w:ascii="Times New Roman" w:hAnsi="Times New Roman" w:cs="Times New Roman"/>
                <w:b w:val="0"/>
              </w:rPr>
              <w:t xml:space="preserve">CEVAP: </w:t>
            </w:r>
          </w:p>
          <w:p w:rsidR="00792874" w:rsidRPr="00E63949" w:rsidRDefault="00792874" w:rsidP="00BE7B75">
            <w:pPr>
              <w:rPr>
                <w:rStyle w:val="fontstyle01"/>
                <w:rFonts w:ascii="Times New Roman" w:hAnsi="Times New Roman" w:cs="Times New Roman"/>
                <w:b w:val="0"/>
              </w:rPr>
            </w:pPr>
            <w:r w:rsidRPr="00E63949">
              <w:rPr>
                <w:rStyle w:val="fontstyle01"/>
                <w:rFonts w:ascii="Times New Roman" w:hAnsi="Times New Roman" w:cs="Times New Roman"/>
                <w:b w:val="0"/>
              </w:rPr>
              <w:t>Haklarımız:</w:t>
            </w:r>
          </w:p>
          <w:p w:rsidR="00792874" w:rsidRDefault="00792874" w:rsidP="00BE7B75">
            <w:pPr>
              <w:rPr>
                <w:rStyle w:val="fontstyle01"/>
                <w:rFonts w:ascii="Times New Roman" w:hAnsi="Times New Roman" w:cs="Times New Roman"/>
                <w:b w:val="0"/>
              </w:rPr>
            </w:pPr>
          </w:p>
          <w:p w:rsidR="00E63949" w:rsidRPr="00E63949" w:rsidRDefault="00E63949" w:rsidP="00BE7B75">
            <w:pPr>
              <w:rPr>
                <w:rStyle w:val="fontstyle01"/>
                <w:rFonts w:ascii="Times New Roman" w:hAnsi="Times New Roman" w:cs="Times New Roman"/>
                <w:b w:val="0"/>
              </w:rPr>
            </w:pPr>
          </w:p>
          <w:p w:rsidR="00792874" w:rsidRPr="00E63949" w:rsidRDefault="00792874" w:rsidP="00BE7B75">
            <w:pPr>
              <w:rPr>
                <w:rStyle w:val="fontstyle01"/>
                <w:rFonts w:ascii="Times New Roman" w:hAnsi="Times New Roman" w:cs="Times New Roman"/>
                <w:b w:val="0"/>
              </w:rPr>
            </w:pPr>
          </w:p>
          <w:p w:rsidR="00792874" w:rsidRPr="00E63949" w:rsidRDefault="00792874" w:rsidP="00BE7B75">
            <w:pPr>
              <w:rPr>
                <w:rStyle w:val="fontstyle01"/>
                <w:rFonts w:ascii="Times New Roman" w:hAnsi="Times New Roman" w:cs="Times New Roman"/>
                <w:b w:val="0"/>
              </w:rPr>
            </w:pPr>
            <w:r w:rsidRPr="00E63949">
              <w:rPr>
                <w:rStyle w:val="fontstyle01"/>
                <w:rFonts w:ascii="Times New Roman" w:hAnsi="Times New Roman" w:cs="Times New Roman"/>
                <w:b w:val="0"/>
              </w:rPr>
              <w:t>Sorumluluklarımız:</w:t>
            </w:r>
          </w:p>
          <w:p w:rsidR="00792874" w:rsidRPr="00E63949" w:rsidRDefault="00792874" w:rsidP="00BE7B75">
            <w:pPr>
              <w:rPr>
                <w:rStyle w:val="fontstyle01"/>
                <w:rFonts w:ascii="Times New Roman" w:hAnsi="Times New Roman" w:cs="Times New Roman"/>
                <w:b w:val="0"/>
              </w:rPr>
            </w:pPr>
          </w:p>
          <w:p w:rsidR="00792874" w:rsidRPr="00E63949" w:rsidRDefault="00792874" w:rsidP="00BE7B75">
            <w:pPr>
              <w:rPr>
                <w:rStyle w:val="fontstyle01"/>
                <w:rFonts w:ascii="Times New Roman" w:hAnsi="Times New Roman" w:cs="Times New Roman"/>
                <w:b w:val="0"/>
              </w:rPr>
            </w:pPr>
          </w:p>
        </w:tc>
      </w:tr>
    </w:tbl>
    <w:p w:rsidR="00453840" w:rsidRDefault="00453840" w:rsidP="003174F5">
      <w:pPr>
        <w:rPr>
          <w:rStyle w:val="fontstyle01"/>
          <w:rFonts w:ascii="Times New Roman" w:hAnsi="Times New Roman" w:cs="Times New Roman"/>
          <w:b w:val="0"/>
        </w:rPr>
      </w:pPr>
    </w:p>
    <w:p w:rsid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p w:rsidR="00792874" w:rsidRPr="00E63949" w:rsidRDefault="00792874" w:rsidP="003174F5">
      <w:pPr>
        <w:rPr>
          <w:rFonts w:ascii="Times New Roman" w:hAnsi="Times New Roman" w:cs="Times New Roman"/>
          <w:b/>
          <w:sz w:val="24"/>
          <w:szCs w:val="24"/>
        </w:rPr>
      </w:pPr>
      <w:r w:rsidRPr="00E63949">
        <w:rPr>
          <w:rFonts w:ascii="Times New Roman" w:hAnsi="Times New Roman" w:cs="Times New Roman"/>
          <w:b/>
          <w:sz w:val="24"/>
          <w:szCs w:val="24"/>
        </w:rPr>
        <w:t>SORU 2:Geleneksel çocuk oyunlarına 4 örnek veriniz.(20 PUAN)</w:t>
      </w:r>
    </w:p>
    <w:tbl>
      <w:tblPr>
        <w:tblStyle w:val="TabloKlavuzu"/>
        <w:tblW w:w="0" w:type="auto"/>
        <w:tblLook w:val="04A0"/>
      </w:tblPr>
      <w:tblGrid>
        <w:gridCol w:w="9892"/>
      </w:tblGrid>
      <w:tr w:rsidR="00792874" w:rsidRPr="00E63949" w:rsidTr="00792874">
        <w:tc>
          <w:tcPr>
            <w:tcW w:w="9892" w:type="dxa"/>
          </w:tcPr>
          <w:p w:rsidR="00792874" w:rsidRPr="00E63949" w:rsidRDefault="00792874" w:rsidP="003174F5">
            <w:pPr>
              <w:rPr>
                <w:rStyle w:val="fontstyle01"/>
                <w:rFonts w:ascii="Times New Roman" w:hAnsi="Times New Roman" w:cs="Times New Roman"/>
                <w:b w:val="0"/>
              </w:rPr>
            </w:pPr>
            <w:r w:rsidRPr="00E63949">
              <w:rPr>
                <w:rStyle w:val="fontstyle01"/>
                <w:rFonts w:ascii="Times New Roman" w:hAnsi="Times New Roman" w:cs="Times New Roman"/>
                <w:b w:val="0"/>
              </w:rPr>
              <w:t>CEVAP:</w:t>
            </w: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tc>
      </w:tr>
    </w:tbl>
    <w:p w:rsidR="00792874" w:rsidRDefault="00792874" w:rsidP="003174F5">
      <w:pPr>
        <w:rPr>
          <w:rStyle w:val="fontstyle01"/>
          <w:rFonts w:ascii="Times New Roman" w:hAnsi="Times New Roman" w:cs="Times New Roman"/>
          <w:b w:val="0"/>
        </w:rPr>
      </w:pPr>
    </w:p>
    <w:p w:rsid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p w:rsidR="00E63949" w:rsidRPr="00E63949" w:rsidRDefault="00E63949" w:rsidP="003174F5">
      <w:pPr>
        <w:rPr>
          <w:rFonts w:ascii="Times New Roman" w:hAnsi="Times New Roman" w:cs="Times New Roman"/>
          <w:b/>
          <w:sz w:val="24"/>
          <w:szCs w:val="24"/>
        </w:rPr>
      </w:pPr>
      <w:r w:rsidRPr="00E63949">
        <w:rPr>
          <w:rFonts w:ascii="Times New Roman" w:hAnsi="Times New Roman" w:cs="Times New Roman"/>
          <w:b/>
          <w:sz w:val="24"/>
          <w:szCs w:val="24"/>
        </w:rPr>
        <w:t>SORU 3: Yardımlaşma ve dayanışmanın faydaları nelerdir?</w:t>
      </w:r>
      <w:r>
        <w:rPr>
          <w:rFonts w:ascii="Times New Roman" w:hAnsi="Times New Roman" w:cs="Times New Roman"/>
          <w:b/>
          <w:sz w:val="24"/>
          <w:szCs w:val="24"/>
        </w:rPr>
        <w:t xml:space="preserve"> Açıklayınız.</w:t>
      </w:r>
      <w:r w:rsidRPr="00E63949">
        <w:rPr>
          <w:rFonts w:ascii="Times New Roman" w:hAnsi="Times New Roman" w:cs="Times New Roman"/>
          <w:b/>
          <w:sz w:val="24"/>
          <w:szCs w:val="24"/>
        </w:rPr>
        <w:t>(20 PUAN)</w:t>
      </w:r>
    </w:p>
    <w:tbl>
      <w:tblPr>
        <w:tblStyle w:val="TabloKlavuzu"/>
        <w:tblW w:w="0" w:type="auto"/>
        <w:tblLook w:val="04A0"/>
      </w:tblPr>
      <w:tblGrid>
        <w:gridCol w:w="9892"/>
      </w:tblGrid>
      <w:tr w:rsidR="00E63949" w:rsidRPr="00E63949" w:rsidTr="00E63949">
        <w:tc>
          <w:tcPr>
            <w:tcW w:w="9892" w:type="dxa"/>
          </w:tcPr>
          <w:p w:rsidR="00E63949" w:rsidRPr="00E63949" w:rsidRDefault="00E63949" w:rsidP="003174F5">
            <w:pPr>
              <w:rPr>
                <w:rStyle w:val="fontstyle01"/>
                <w:rFonts w:ascii="Times New Roman" w:hAnsi="Times New Roman" w:cs="Times New Roman"/>
                <w:b w:val="0"/>
              </w:rPr>
            </w:pPr>
            <w:r w:rsidRPr="00E63949">
              <w:rPr>
                <w:rStyle w:val="fontstyle01"/>
                <w:rFonts w:ascii="Times New Roman" w:hAnsi="Times New Roman" w:cs="Times New Roman"/>
                <w:b w:val="0"/>
              </w:rPr>
              <w:t>CEVAP:</w:t>
            </w:r>
          </w:p>
          <w:p w:rsidR="00E63949" w:rsidRPr="00E63949" w:rsidRDefault="00E63949" w:rsidP="003174F5">
            <w:pPr>
              <w:rPr>
                <w:rStyle w:val="fontstyle01"/>
                <w:rFonts w:ascii="Times New Roman" w:hAnsi="Times New Roman" w:cs="Times New Roman"/>
                <w:b w:val="0"/>
              </w:rPr>
            </w:pPr>
          </w:p>
          <w:p w:rsidR="00E63949" w:rsidRDefault="00E63949" w:rsidP="003174F5">
            <w:pPr>
              <w:rPr>
                <w:rStyle w:val="fontstyle01"/>
                <w:rFonts w:ascii="Times New Roman" w:hAnsi="Times New Roman" w:cs="Times New Roman"/>
                <w:b w:val="0"/>
              </w:rPr>
            </w:pPr>
          </w:p>
          <w:p w:rsid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tc>
      </w:tr>
    </w:tbl>
    <w:p w:rsidR="00E63949" w:rsidRDefault="00E63949" w:rsidP="003174F5">
      <w:pPr>
        <w:rPr>
          <w:rStyle w:val="fontstyle01"/>
          <w:rFonts w:ascii="Times New Roman" w:hAnsi="Times New Roman" w:cs="Times New Roman"/>
          <w:b w:val="0"/>
        </w:rPr>
      </w:pPr>
    </w:p>
    <w:p w:rsidR="00E63949" w:rsidRDefault="00E63949" w:rsidP="003174F5">
      <w:pPr>
        <w:rPr>
          <w:rStyle w:val="fontstyle01"/>
          <w:rFonts w:ascii="Times New Roman" w:hAnsi="Times New Roman" w:cs="Times New Roman"/>
          <w:b w:val="0"/>
        </w:rPr>
      </w:pPr>
    </w:p>
    <w:p w:rsidR="00E63949" w:rsidRDefault="00E63949" w:rsidP="003174F5">
      <w:pPr>
        <w:rPr>
          <w:rStyle w:val="fontstyle01"/>
          <w:rFonts w:ascii="Times New Roman" w:hAnsi="Times New Roman" w:cs="Times New Roman"/>
          <w:b w:val="0"/>
        </w:rPr>
      </w:pPr>
    </w:p>
    <w:p w:rsidR="00E63949" w:rsidRDefault="00E63949" w:rsidP="003174F5">
      <w:pPr>
        <w:rPr>
          <w:rStyle w:val="fontstyle01"/>
          <w:rFonts w:ascii="Times New Roman" w:hAnsi="Times New Roman" w:cs="Times New Roman"/>
          <w:b w:val="0"/>
        </w:rPr>
      </w:pPr>
    </w:p>
    <w:p w:rsidR="00E63949" w:rsidRPr="00E63949" w:rsidRDefault="00E63949" w:rsidP="003174F5">
      <w:pPr>
        <w:rPr>
          <w:rStyle w:val="fontstyle01"/>
          <w:rFonts w:ascii="Times New Roman" w:hAnsi="Times New Roman" w:cs="Times New Roman"/>
          <w:b w:val="0"/>
        </w:rPr>
      </w:pPr>
    </w:p>
    <w:p w:rsidR="00792874" w:rsidRPr="00E63949" w:rsidRDefault="00792874" w:rsidP="00792874">
      <w:pPr>
        <w:rPr>
          <w:rFonts w:ascii="Times New Roman" w:hAnsi="Times New Roman" w:cs="Times New Roman"/>
          <w:b/>
          <w:sz w:val="24"/>
          <w:szCs w:val="24"/>
        </w:rPr>
      </w:pPr>
      <w:r w:rsidRPr="00E63949">
        <w:rPr>
          <w:rFonts w:ascii="Times New Roman" w:hAnsi="Times New Roman" w:cs="Times New Roman"/>
          <w:b/>
          <w:sz w:val="24"/>
          <w:szCs w:val="24"/>
        </w:rPr>
        <w:t>SORU 4: Yardımlaşma ve dayanışma faaliyetleri yürüten sivil toplum kuruluşlarına 4 örnek veriniz.(20 PUAN)</w:t>
      </w:r>
    </w:p>
    <w:tbl>
      <w:tblPr>
        <w:tblStyle w:val="TabloKlavuzu"/>
        <w:tblW w:w="0" w:type="auto"/>
        <w:tblLook w:val="04A0"/>
      </w:tblPr>
      <w:tblGrid>
        <w:gridCol w:w="9892"/>
      </w:tblGrid>
      <w:tr w:rsidR="00792874" w:rsidRPr="00E63949" w:rsidTr="00792874">
        <w:tc>
          <w:tcPr>
            <w:tcW w:w="9892" w:type="dxa"/>
          </w:tcPr>
          <w:p w:rsidR="00792874" w:rsidRPr="00E63949" w:rsidRDefault="00792874" w:rsidP="003174F5">
            <w:pPr>
              <w:rPr>
                <w:rStyle w:val="fontstyle01"/>
                <w:rFonts w:ascii="Times New Roman" w:hAnsi="Times New Roman" w:cs="Times New Roman"/>
                <w:b w:val="0"/>
              </w:rPr>
            </w:pPr>
            <w:r w:rsidRPr="00E63949">
              <w:rPr>
                <w:rStyle w:val="fontstyle01"/>
                <w:rFonts w:ascii="Times New Roman" w:hAnsi="Times New Roman" w:cs="Times New Roman"/>
                <w:b w:val="0"/>
              </w:rPr>
              <w:t>CEVAP:</w:t>
            </w: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tc>
      </w:tr>
    </w:tbl>
    <w:p w:rsidR="00792874" w:rsidRPr="00E63949" w:rsidRDefault="00792874" w:rsidP="003174F5">
      <w:pPr>
        <w:rPr>
          <w:rStyle w:val="fontstyle01"/>
          <w:rFonts w:ascii="Times New Roman" w:hAnsi="Times New Roman" w:cs="Times New Roman"/>
          <w:b w:val="0"/>
        </w:rPr>
      </w:pPr>
    </w:p>
    <w:p w:rsidR="00792874" w:rsidRPr="00E63949" w:rsidRDefault="00792874" w:rsidP="003174F5">
      <w:pPr>
        <w:rPr>
          <w:rStyle w:val="fontstyle01"/>
          <w:rFonts w:ascii="Times New Roman" w:hAnsi="Times New Roman" w:cs="Times New Roman"/>
          <w:b w:val="0"/>
        </w:rPr>
      </w:pPr>
    </w:p>
    <w:p w:rsidR="00792874" w:rsidRPr="00E63949" w:rsidRDefault="00792874">
      <w:pPr>
        <w:rPr>
          <w:rFonts w:ascii="Times New Roman" w:hAnsi="Times New Roman" w:cs="Times New Roman"/>
          <w:sz w:val="24"/>
          <w:szCs w:val="24"/>
        </w:rPr>
      </w:pPr>
      <w:r w:rsidRPr="00E63949">
        <w:rPr>
          <w:rFonts w:ascii="Times New Roman" w:hAnsi="Times New Roman" w:cs="Times New Roman"/>
          <w:b/>
          <w:sz w:val="24"/>
          <w:szCs w:val="24"/>
        </w:rPr>
        <w:t>SORU 5:</w:t>
      </w:r>
      <w:r w:rsidRPr="00E63949">
        <w:rPr>
          <w:rFonts w:ascii="Times New Roman" w:hAnsi="Times New Roman" w:cs="Times New Roman"/>
          <w:sz w:val="24"/>
          <w:szCs w:val="24"/>
        </w:rPr>
        <w:t xml:space="preserve"> Üç tarafı denizlerle çevrili, tarihte birçok medeniyete başkentlik yapmış, iki kıtayı birleştiren, dünyanın en büyük metropollerinden biri olan, tarihî ve kültürel zenginlikleri ile ünlü, aynı zamanda Asya ve Avrupa kıtaları üzerine kurulu olan bir şehrimizdir. </w:t>
      </w:r>
    </w:p>
    <w:p w:rsidR="00CC37CB" w:rsidRPr="00E63949" w:rsidRDefault="00792874">
      <w:pPr>
        <w:rPr>
          <w:rFonts w:ascii="Times New Roman" w:hAnsi="Times New Roman" w:cs="Times New Roman"/>
          <w:b/>
          <w:sz w:val="24"/>
          <w:szCs w:val="24"/>
        </w:rPr>
      </w:pPr>
      <w:r w:rsidRPr="00E63949">
        <w:rPr>
          <w:rFonts w:ascii="Times New Roman" w:hAnsi="Times New Roman" w:cs="Times New Roman"/>
          <w:b/>
          <w:sz w:val="24"/>
          <w:szCs w:val="24"/>
        </w:rPr>
        <w:t>Göreceli konum özellikleri verilen il hangisidir? Yazınız.(20 PUAN)</w:t>
      </w:r>
    </w:p>
    <w:tbl>
      <w:tblPr>
        <w:tblStyle w:val="TabloKlavuzu"/>
        <w:tblW w:w="0" w:type="auto"/>
        <w:tblLook w:val="04A0"/>
      </w:tblPr>
      <w:tblGrid>
        <w:gridCol w:w="9892"/>
      </w:tblGrid>
      <w:tr w:rsidR="00792874" w:rsidRPr="00E63949" w:rsidTr="00792874">
        <w:tc>
          <w:tcPr>
            <w:tcW w:w="9892" w:type="dxa"/>
          </w:tcPr>
          <w:p w:rsidR="00792874" w:rsidRPr="00E63949" w:rsidRDefault="00792874">
            <w:pPr>
              <w:rPr>
                <w:rFonts w:ascii="Times New Roman" w:hAnsi="Times New Roman" w:cs="Times New Roman"/>
                <w:sz w:val="24"/>
                <w:szCs w:val="24"/>
              </w:rPr>
            </w:pPr>
            <w:r w:rsidRPr="00E63949">
              <w:rPr>
                <w:rFonts w:ascii="Times New Roman" w:hAnsi="Times New Roman" w:cs="Times New Roman"/>
                <w:sz w:val="24"/>
                <w:szCs w:val="24"/>
              </w:rPr>
              <w:t>CEVAP:</w:t>
            </w:r>
          </w:p>
          <w:p w:rsidR="00792874" w:rsidRPr="00E63949" w:rsidRDefault="00792874">
            <w:pPr>
              <w:rPr>
                <w:rFonts w:ascii="Times New Roman" w:hAnsi="Times New Roman" w:cs="Times New Roman"/>
                <w:sz w:val="24"/>
                <w:szCs w:val="24"/>
              </w:rPr>
            </w:pPr>
          </w:p>
        </w:tc>
      </w:tr>
    </w:tbl>
    <w:p w:rsidR="00CC37CB" w:rsidRPr="00E63949" w:rsidRDefault="00CC37CB">
      <w:pPr>
        <w:rPr>
          <w:rFonts w:ascii="Times New Roman" w:hAnsi="Times New Roman" w:cs="Times New Roman"/>
          <w:sz w:val="24"/>
          <w:szCs w:val="24"/>
        </w:rPr>
      </w:pPr>
    </w:p>
    <w:p w:rsidR="000B7769" w:rsidRPr="00E63949" w:rsidRDefault="00D41CFD" w:rsidP="00D41CFD">
      <w:pPr>
        <w:jc w:val="center"/>
        <w:rPr>
          <w:rFonts w:ascii="Times New Roman" w:hAnsi="Times New Roman" w:cs="Times New Roman"/>
          <w:b/>
          <w:sz w:val="24"/>
          <w:szCs w:val="24"/>
        </w:rPr>
      </w:pPr>
      <w:r w:rsidRPr="00E63949">
        <w:rPr>
          <w:rFonts w:ascii="Times New Roman" w:hAnsi="Times New Roman" w:cs="Times New Roman"/>
          <w:sz w:val="24"/>
          <w:szCs w:val="24"/>
        </w:rPr>
        <w:t xml:space="preserve">                                                                               </w:t>
      </w:r>
      <w:r w:rsidR="00E63949">
        <w:rPr>
          <w:rFonts w:ascii="Times New Roman" w:hAnsi="Times New Roman" w:cs="Times New Roman"/>
          <w:sz w:val="24"/>
          <w:szCs w:val="24"/>
        </w:rPr>
        <w:t xml:space="preserve">     </w:t>
      </w:r>
      <w:r w:rsidRPr="00E63949">
        <w:rPr>
          <w:rFonts w:ascii="Times New Roman" w:hAnsi="Times New Roman" w:cs="Times New Roman"/>
          <w:sz w:val="24"/>
          <w:szCs w:val="24"/>
        </w:rPr>
        <w:t xml:space="preserve">  </w:t>
      </w:r>
      <w:r w:rsidRPr="00E63949">
        <w:rPr>
          <w:rFonts w:ascii="Times New Roman" w:hAnsi="Times New Roman" w:cs="Times New Roman"/>
          <w:b/>
          <w:sz w:val="24"/>
          <w:szCs w:val="24"/>
        </w:rPr>
        <w:t>Her soru 20’şer puandır.</w:t>
      </w:r>
    </w:p>
    <w:p w:rsidR="000B7769" w:rsidRPr="00E63949" w:rsidRDefault="00D41CFD" w:rsidP="00D41CFD">
      <w:pPr>
        <w:tabs>
          <w:tab w:val="left" w:pos="6190"/>
        </w:tabs>
        <w:rPr>
          <w:rFonts w:ascii="Times New Roman" w:hAnsi="Times New Roman" w:cs="Times New Roman"/>
          <w:b/>
          <w:sz w:val="24"/>
          <w:szCs w:val="24"/>
        </w:rPr>
      </w:pPr>
      <w:r w:rsidRPr="00E63949">
        <w:rPr>
          <w:rFonts w:ascii="Times New Roman" w:hAnsi="Times New Roman" w:cs="Times New Roman"/>
          <w:b/>
          <w:sz w:val="24"/>
          <w:szCs w:val="24"/>
        </w:rPr>
        <w:tab/>
        <w:t>BAŞARILAR DİLERİM</w:t>
      </w:r>
      <w:r w:rsidRPr="00E63949">
        <w:rPr>
          <w:rFonts w:ascii="Times New Roman" w:hAnsi="Times New Roman" w:cs="Times New Roman"/>
          <w:b/>
          <w:sz w:val="24"/>
          <w:szCs w:val="24"/>
        </w:rPr>
        <w:sym w:font="Wingdings" w:char="F04A"/>
      </w:r>
    </w:p>
    <w:p w:rsidR="000B7769" w:rsidRPr="00E63949" w:rsidRDefault="00D41CFD" w:rsidP="00D41CFD">
      <w:pPr>
        <w:tabs>
          <w:tab w:val="left" w:pos="6190"/>
        </w:tabs>
        <w:rPr>
          <w:rFonts w:ascii="Times New Roman" w:hAnsi="Times New Roman" w:cs="Times New Roman"/>
          <w:b/>
          <w:sz w:val="24"/>
          <w:szCs w:val="24"/>
        </w:rPr>
      </w:pPr>
      <w:r w:rsidRPr="00E63949">
        <w:rPr>
          <w:rFonts w:ascii="Times New Roman" w:hAnsi="Times New Roman" w:cs="Times New Roman"/>
          <w:b/>
          <w:sz w:val="24"/>
          <w:szCs w:val="24"/>
        </w:rPr>
        <w:tab/>
        <w:t>Hanife SARAÇ PÜRÇEK</w:t>
      </w:r>
    </w:p>
    <w:p w:rsidR="000B7769" w:rsidRPr="00E63949" w:rsidRDefault="000B7769">
      <w:pPr>
        <w:rPr>
          <w:rFonts w:ascii="Times New Roman" w:hAnsi="Times New Roman" w:cs="Times New Roman"/>
          <w:sz w:val="24"/>
          <w:szCs w:val="24"/>
        </w:rPr>
      </w:pPr>
    </w:p>
    <w:p w:rsidR="000B7769" w:rsidRDefault="000B7769">
      <w:pPr>
        <w:rPr>
          <w:rFonts w:ascii="Segoe UI" w:hAnsi="Segoe UI" w:cs="Segoe UI"/>
        </w:rPr>
      </w:pPr>
    </w:p>
    <w:p w:rsidR="000B7769" w:rsidRDefault="000B7769">
      <w:pPr>
        <w:rPr>
          <w:rFonts w:ascii="Segoe UI" w:hAnsi="Segoe UI" w:cs="Segoe UI"/>
        </w:rPr>
      </w:pPr>
    </w:p>
    <w:p w:rsidR="000B7769" w:rsidRDefault="000B7769">
      <w:pPr>
        <w:rPr>
          <w:rFonts w:ascii="Segoe UI" w:hAnsi="Segoe UI" w:cs="Segoe UI"/>
        </w:rPr>
      </w:pPr>
    </w:p>
    <w:p w:rsidR="000B7769" w:rsidRDefault="000B776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0B7769" w:rsidRDefault="000B7769">
      <w:pPr>
        <w:rPr>
          <w:rFonts w:ascii="Segoe UI" w:hAnsi="Segoe UI" w:cs="Segoe UI"/>
        </w:rPr>
      </w:pPr>
    </w:p>
    <w:p w:rsidR="00CC37CB" w:rsidRDefault="00CC37CB">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E63949" w:rsidRDefault="00E63949">
      <w:pPr>
        <w:rPr>
          <w:rFonts w:ascii="Segoe UI" w:hAnsi="Segoe UI" w:cs="Segoe UI"/>
        </w:rPr>
      </w:pPr>
    </w:p>
    <w:p w:rsidR="00763440" w:rsidRDefault="00763440" w:rsidP="00247D96">
      <w:pPr>
        <w:spacing w:after="0" w:line="240" w:lineRule="auto"/>
        <w:jc w:val="center"/>
        <w:rPr>
          <w:rFonts w:ascii="Segoe UI" w:hAnsi="Segoe UI" w:cs="Segoe UI"/>
          <w:b/>
        </w:rPr>
      </w:pPr>
    </w:p>
    <w:p w:rsidR="00247D96" w:rsidRPr="00EE5559" w:rsidRDefault="00247D96" w:rsidP="00247D96">
      <w:pPr>
        <w:spacing w:after="0" w:line="240" w:lineRule="auto"/>
        <w:jc w:val="center"/>
        <w:rPr>
          <w:rFonts w:ascii="Arial" w:eastAsia="Calibri" w:hAnsi="Arial" w:cs="Arial"/>
          <w:b/>
        </w:rPr>
      </w:pPr>
      <w:r w:rsidRPr="00EE5559">
        <w:rPr>
          <w:rFonts w:ascii="Arial" w:eastAsia="Calibri" w:hAnsi="Arial" w:cs="Arial"/>
          <w:b/>
        </w:rPr>
        <w:t>5. SINIF SOSYAL BİLGİLER DERSİ</w:t>
      </w:r>
    </w:p>
    <w:p w:rsidR="00247D96" w:rsidRPr="00EE5559" w:rsidRDefault="00792874" w:rsidP="00247D96">
      <w:pPr>
        <w:spacing w:after="0" w:line="240" w:lineRule="auto"/>
        <w:jc w:val="center"/>
        <w:rPr>
          <w:rFonts w:ascii="Arial" w:eastAsia="Calibri" w:hAnsi="Arial" w:cs="Arial"/>
          <w:b/>
        </w:rPr>
      </w:pPr>
      <w:r>
        <w:rPr>
          <w:rFonts w:ascii="Arial" w:eastAsia="Calibri" w:hAnsi="Arial" w:cs="Arial"/>
          <w:b/>
        </w:rPr>
        <w:t xml:space="preserve">1. DÖNEM 1. BEP </w:t>
      </w:r>
      <w:r w:rsidR="00247D96" w:rsidRPr="00EE5559">
        <w:rPr>
          <w:rFonts w:ascii="Arial" w:eastAsia="Calibri" w:hAnsi="Arial" w:cs="Arial"/>
          <w:b/>
        </w:rPr>
        <w:t>YAZILI KONU SORU DAĞILIM TABLOSU</w:t>
      </w:r>
    </w:p>
    <w:p w:rsidR="00247D96" w:rsidRPr="00EE5559" w:rsidRDefault="00FF37A5" w:rsidP="00247D96">
      <w:pPr>
        <w:spacing w:after="0" w:line="240" w:lineRule="auto"/>
        <w:jc w:val="center"/>
        <w:rPr>
          <w:rFonts w:ascii="Arial" w:eastAsia="Calibri" w:hAnsi="Arial" w:cs="Arial"/>
          <w:b/>
        </w:rPr>
      </w:pPr>
      <w:r>
        <w:rPr>
          <w:rFonts w:ascii="Arial" w:eastAsia="Calibri" w:hAnsi="Arial" w:cs="Arial"/>
          <w:b/>
        </w:rPr>
        <w:t>SENARYO 6</w:t>
      </w:r>
    </w:p>
    <w:p w:rsidR="00247D96" w:rsidRPr="00EE5559" w:rsidRDefault="00247D96" w:rsidP="00247D96">
      <w:pPr>
        <w:rPr>
          <w:rFonts w:ascii="Arial" w:hAnsi="Arial" w:cs="Arial"/>
        </w:rPr>
      </w:pPr>
    </w:p>
    <w:tbl>
      <w:tblPr>
        <w:tblStyle w:val="TabloKlavuzu3"/>
        <w:tblW w:w="0" w:type="auto"/>
        <w:jc w:val="center"/>
        <w:tblLook w:val="04A0"/>
      </w:tblPr>
      <w:tblGrid>
        <w:gridCol w:w="1182"/>
        <w:gridCol w:w="1818"/>
        <w:gridCol w:w="5682"/>
        <w:gridCol w:w="1060"/>
      </w:tblGrid>
      <w:tr w:rsidR="00247D96" w:rsidRPr="00EE5559" w:rsidTr="0084313A">
        <w:trPr>
          <w:jc w:val="center"/>
        </w:trPr>
        <w:tc>
          <w:tcPr>
            <w:tcW w:w="1182" w:type="dxa"/>
            <w:shd w:val="clear" w:color="auto" w:fill="auto"/>
          </w:tcPr>
          <w:p w:rsidR="00247D96" w:rsidRPr="00EE5559" w:rsidRDefault="00247D96" w:rsidP="008B27E8">
            <w:pPr>
              <w:jc w:val="center"/>
              <w:rPr>
                <w:rFonts w:ascii="Arial" w:hAnsi="Arial" w:cs="Arial"/>
                <w:b/>
              </w:rPr>
            </w:pPr>
            <w:r w:rsidRPr="00EE5559">
              <w:rPr>
                <w:rFonts w:ascii="Arial" w:hAnsi="Arial" w:cs="Arial"/>
                <w:b/>
              </w:rPr>
              <w:t>ÖRENME ALANI</w:t>
            </w:r>
          </w:p>
        </w:tc>
        <w:tc>
          <w:tcPr>
            <w:tcW w:w="1818" w:type="dxa"/>
          </w:tcPr>
          <w:p w:rsidR="00247D96" w:rsidRPr="00EE5559" w:rsidRDefault="00247D96" w:rsidP="008B27E8">
            <w:pPr>
              <w:jc w:val="center"/>
              <w:rPr>
                <w:rFonts w:ascii="Arial" w:hAnsi="Arial" w:cs="Arial"/>
                <w:b/>
              </w:rPr>
            </w:pPr>
            <w:r>
              <w:rPr>
                <w:rFonts w:ascii="Arial" w:hAnsi="Arial" w:cs="Arial"/>
                <w:b/>
              </w:rPr>
              <w:t>İÇERİK ÇERÇEVESİ</w:t>
            </w:r>
          </w:p>
        </w:tc>
        <w:tc>
          <w:tcPr>
            <w:tcW w:w="5682" w:type="dxa"/>
          </w:tcPr>
          <w:p w:rsidR="00247D96" w:rsidRPr="00EE5559" w:rsidRDefault="00247D96" w:rsidP="008B27E8">
            <w:pPr>
              <w:jc w:val="center"/>
              <w:rPr>
                <w:rFonts w:ascii="Arial" w:hAnsi="Arial" w:cs="Arial"/>
                <w:b/>
              </w:rPr>
            </w:pPr>
            <w:r>
              <w:rPr>
                <w:rFonts w:ascii="Arial" w:hAnsi="Arial" w:cs="Arial"/>
                <w:b/>
              </w:rPr>
              <w:t>ÖĞRENME ÇIKTISI</w:t>
            </w:r>
          </w:p>
        </w:tc>
        <w:tc>
          <w:tcPr>
            <w:tcW w:w="1060" w:type="dxa"/>
          </w:tcPr>
          <w:p w:rsidR="00247D96" w:rsidRPr="00EE5559" w:rsidRDefault="00247D96" w:rsidP="008B27E8">
            <w:pPr>
              <w:jc w:val="center"/>
              <w:rPr>
                <w:rFonts w:ascii="Arial" w:hAnsi="Arial" w:cs="Arial"/>
                <w:b/>
              </w:rPr>
            </w:pPr>
            <w:r w:rsidRPr="00EE5559">
              <w:rPr>
                <w:rFonts w:ascii="Arial" w:hAnsi="Arial" w:cs="Arial"/>
                <w:b/>
              </w:rPr>
              <w:t>PUAN DEĞERİ</w:t>
            </w:r>
          </w:p>
        </w:tc>
      </w:tr>
      <w:tr w:rsidR="0084313A" w:rsidRPr="00EE5559" w:rsidTr="0084313A">
        <w:trPr>
          <w:jc w:val="center"/>
        </w:trPr>
        <w:tc>
          <w:tcPr>
            <w:tcW w:w="1182" w:type="dxa"/>
            <w:vMerge w:val="restart"/>
            <w:shd w:val="clear" w:color="auto" w:fill="auto"/>
            <w:textDirection w:val="btLr"/>
          </w:tcPr>
          <w:p w:rsidR="0084313A" w:rsidRPr="00EE5559" w:rsidRDefault="0084313A" w:rsidP="008B27E8">
            <w:pPr>
              <w:ind w:left="113" w:right="113"/>
              <w:jc w:val="center"/>
              <w:rPr>
                <w:rFonts w:ascii="Arial" w:hAnsi="Arial" w:cs="Arial"/>
                <w:b/>
              </w:rPr>
            </w:pPr>
          </w:p>
          <w:p w:rsidR="0084313A" w:rsidRPr="00EE5559" w:rsidRDefault="0084313A" w:rsidP="008B27E8">
            <w:pPr>
              <w:ind w:left="113" w:right="113"/>
              <w:jc w:val="center"/>
              <w:rPr>
                <w:rFonts w:ascii="Arial" w:hAnsi="Arial" w:cs="Arial"/>
                <w:b/>
              </w:rPr>
            </w:pPr>
            <w:r w:rsidRPr="00EE5559">
              <w:rPr>
                <w:rFonts w:ascii="Arial" w:hAnsi="Arial" w:cs="Arial"/>
                <w:b/>
              </w:rPr>
              <w:t>BİRLİKTE YAŞAMAK</w:t>
            </w:r>
          </w:p>
        </w:tc>
        <w:tc>
          <w:tcPr>
            <w:tcW w:w="1818" w:type="dxa"/>
          </w:tcPr>
          <w:p w:rsidR="0084313A" w:rsidRPr="00EE5559" w:rsidRDefault="0084313A" w:rsidP="008B27E8">
            <w:pPr>
              <w:jc w:val="center"/>
              <w:rPr>
                <w:rFonts w:ascii="Arial" w:hAnsi="Arial" w:cs="Arial"/>
              </w:rPr>
            </w:pPr>
          </w:p>
          <w:p w:rsidR="0084313A" w:rsidRPr="00EE5559" w:rsidRDefault="0084313A" w:rsidP="008B27E8">
            <w:pPr>
              <w:jc w:val="center"/>
              <w:rPr>
                <w:rFonts w:ascii="Arial" w:hAnsi="Arial" w:cs="Arial"/>
              </w:rPr>
            </w:pPr>
            <w:r w:rsidRPr="00EE5559">
              <w:rPr>
                <w:rFonts w:ascii="Arial" w:hAnsi="Arial" w:cs="Arial"/>
              </w:rPr>
              <w:t>GRUPLAR VE ROLLER</w:t>
            </w:r>
          </w:p>
        </w:tc>
        <w:tc>
          <w:tcPr>
            <w:tcW w:w="5682" w:type="dxa"/>
          </w:tcPr>
          <w:p w:rsidR="0084313A" w:rsidRPr="00EE5559" w:rsidRDefault="0084313A" w:rsidP="008B27E8">
            <w:pPr>
              <w:rPr>
                <w:rFonts w:ascii="Arial" w:hAnsi="Arial" w:cs="Arial"/>
              </w:rPr>
            </w:pPr>
            <w:r w:rsidRPr="00EE5559">
              <w:rPr>
                <w:rFonts w:ascii="Arial" w:hAnsi="Arial" w:cs="Arial"/>
              </w:rPr>
              <w:t>SB.5.1.1. Dâhil olduğu gruplar ve bu gruplardaki rolleri arasındaki ilişkileri çözümleyebilme</w:t>
            </w:r>
          </w:p>
        </w:tc>
        <w:tc>
          <w:tcPr>
            <w:tcW w:w="1060" w:type="dxa"/>
          </w:tcPr>
          <w:p w:rsidR="0084313A" w:rsidRPr="00EE5559" w:rsidRDefault="00D41CFD" w:rsidP="008B27E8">
            <w:pPr>
              <w:rPr>
                <w:rFonts w:ascii="Arial" w:hAnsi="Arial" w:cs="Arial"/>
              </w:rPr>
            </w:pPr>
            <w:r>
              <w:rPr>
                <w:rFonts w:ascii="Arial" w:hAnsi="Arial" w:cs="Arial"/>
              </w:rPr>
              <w:t>20</w:t>
            </w:r>
          </w:p>
        </w:tc>
      </w:tr>
      <w:tr w:rsidR="0084313A" w:rsidRPr="00EE5559" w:rsidTr="0084313A">
        <w:trPr>
          <w:jc w:val="center"/>
        </w:trPr>
        <w:tc>
          <w:tcPr>
            <w:tcW w:w="1182" w:type="dxa"/>
            <w:vMerge/>
            <w:shd w:val="clear" w:color="auto" w:fill="auto"/>
          </w:tcPr>
          <w:p w:rsidR="0084313A" w:rsidRPr="00EE5559" w:rsidRDefault="0084313A" w:rsidP="008B27E8">
            <w:pPr>
              <w:ind w:left="113" w:right="113"/>
              <w:jc w:val="center"/>
              <w:rPr>
                <w:rFonts w:ascii="Arial" w:hAnsi="Arial" w:cs="Arial"/>
                <w:b/>
              </w:rPr>
            </w:pPr>
          </w:p>
        </w:tc>
        <w:tc>
          <w:tcPr>
            <w:tcW w:w="1818" w:type="dxa"/>
          </w:tcPr>
          <w:p w:rsidR="0084313A" w:rsidRPr="00EE5559" w:rsidRDefault="0084313A" w:rsidP="008B27E8">
            <w:pPr>
              <w:jc w:val="center"/>
              <w:rPr>
                <w:rFonts w:ascii="Arial" w:hAnsi="Arial" w:cs="Arial"/>
                <w:b/>
              </w:rPr>
            </w:pPr>
            <w:r w:rsidRPr="00EE5559">
              <w:rPr>
                <w:rStyle w:val="fontstyle01"/>
                <w:rFonts w:ascii="Arial" w:hAnsi="Arial" w:cs="Arial"/>
                <w:b w:val="0"/>
                <w:sz w:val="22"/>
                <w:szCs w:val="22"/>
              </w:rPr>
              <w:t>KÜLTÜREL ÖZELLİKLERE</w:t>
            </w:r>
            <w:r w:rsidRPr="00EE5559">
              <w:rPr>
                <w:rFonts w:ascii="Arial" w:hAnsi="Arial" w:cs="Arial"/>
                <w:b/>
                <w:bCs/>
                <w:color w:val="242021"/>
              </w:rPr>
              <w:br/>
            </w:r>
            <w:r w:rsidRPr="00EE5559">
              <w:rPr>
                <w:rStyle w:val="fontstyle01"/>
                <w:rFonts w:ascii="Arial" w:hAnsi="Arial" w:cs="Arial"/>
                <w:b w:val="0"/>
                <w:sz w:val="22"/>
                <w:szCs w:val="22"/>
              </w:rPr>
              <w:t>SAYGI</w:t>
            </w:r>
          </w:p>
        </w:tc>
        <w:tc>
          <w:tcPr>
            <w:tcW w:w="5682" w:type="dxa"/>
          </w:tcPr>
          <w:p w:rsidR="0084313A" w:rsidRPr="00EE5559" w:rsidRDefault="0084313A" w:rsidP="008B27E8">
            <w:pPr>
              <w:rPr>
                <w:rFonts w:ascii="Arial" w:hAnsi="Arial" w:cs="Arial"/>
              </w:rPr>
            </w:pPr>
            <w:r w:rsidRPr="00EE5559">
              <w:rPr>
                <w:rFonts w:ascii="Arial" w:hAnsi="Arial" w:cs="Arial"/>
              </w:rPr>
              <w:t>SB.5.1.2. Kültürel özelliklere saygı duymanın birlikte yaşamaya etkisini yorumlayabilme</w:t>
            </w:r>
          </w:p>
        </w:tc>
        <w:tc>
          <w:tcPr>
            <w:tcW w:w="1060" w:type="dxa"/>
          </w:tcPr>
          <w:p w:rsidR="0084313A" w:rsidRPr="00EE5559" w:rsidRDefault="00D41CFD" w:rsidP="008B27E8">
            <w:pPr>
              <w:rPr>
                <w:rFonts w:ascii="Arial" w:hAnsi="Arial" w:cs="Arial"/>
              </w:rPr>
            </w:pPr>
            <w:r>
              <w:rPr>
                <w:rFonts w:ascii="Arial" w:hAnsi="Arial" w:cs="Arial"/>
              </w:rPr>
              <w:t>20</w:t>
            </w:r>
          </w:p>
        </w:tc>
      </w:tr>
      <w:tr w:rsidR="0084313A" w:rsidRPr="00EE5559" w:rsidTr="0084313A">
        <w:trPr>
          <w:jc w:val="center"/>
        </w:trPr>
        <w:tc>
          <w:tcPr>
            <w:tcW w:w="1182" w:type="dxa"/>
            <w:vMerge/>
            <w:shd w:val="clear" w:color="auto" w:fill="auto"/>
          </w:tcPr>
          <w:p w:rsidR="0084313A" w:rsidRPr="00EE5559" w:rsidRDefault="0084313A" w:rsidP="008B27E8">
            <w:pPr>
              <w:jc w:val="center"/>
              <w:rPr>
                <w:rFonts w:ascii="Arial" w:hAnsi="Arial" w:cs="Arial"/>
                <w:b/>
              </w:rPr>
            </w:pPr>
          </w:p>
        </w:tc>
        <w:tc>
          <w:tcPr>
            <w:tcW w:w="1818" w:type="dxa"/>
            <w:vMerge w:val="restart"/>
          </w:tcPr>
          <w:p w:rsidR="0084313A" w:rsidRPr="00EE5559" w:rsidRDefault="0084313A" w:rsidP="008B27E8">
            <w:pPr>
              <w:jc w:val="center"/>
              <w:rPr>
                <w:rFonts w:ascii="Arial" w:hAnsi="Arial" w:cs="Arial"/>
              </w:rPr>
            </w:pPr>
            <w:r w:rsidRPr="00EE5559">
              <w:rPr>
                <w:rFonts w:ascii="Arial" w:hAnsi="Arial" w:cs="Arial"/>
              </w:rPr>
              <w:t>YARDIMLAŞMA VE DAYANIŞMA</w:t>
            </w:r>
          </w:p>
        </w:tc>
        <w:tc>
          <w:tcPr>
            <w:tcW w:w="5682" w:type="dxa"/>
          </w:tcPr>
          <w:p w:rsidR="0084313A" w:rsidRPr="00EE5559" w:rsidRDefault="0084313A" w:rsidP="008B27E8">
            <w:pPr>
              <w:rPr>
                <w:rFonts w:ascii="Arial" w:hAnsi="Arial" w:cs="Arial"/>
              </w:rPr>
            </w:pPr>
            <w:r w:rsidRPr="00EE5559">
              <w:rPr>
                <w:rFonts w:ascii="Arial" w:hAnsi="Arial" w:cs="Arial"/>
              </w:rPr>
              <w:t>SB.5.1.3. Toplumsal birliği sürdürmeye yönelik yardımlaşma ve dayanışma faaliyetlerine katkı sağlayabilme</w:t>
            </w:r>
          </w:p>
        </w:tc>
        <w:tc>
          <w:tcPr>
            <w:tcW w:w="1060" w:type="dxa"/>
          </w:tcPr>
          <w:p w:rsidR="0084313A" w:rsidRPr="00EE5559" w:rsidRDefault="00D41CFD" w:rsidP="008B27E8">
            <w:pPr>
              <w:rPr>
                <w:rFonts w:ascii="Arial" w:hAnsi="Arial" w:cs="Arial"/>
              </w:rPr>
            </w:pPr>
            <w:r>
              <w:rPr>
                <w:rFonts w:ascii="Arial" w:hAnsi="Arial" w:cs="Arial"/>
              </w:rPr>
              <w:t>20</w:t>
            </w:r>
          </w:p>
          <w:p w:rsidR="0084313A" w:rsidRPr="00EE5559" w:rsidRDefault="0084313A" w:rsidP="008B27E8">
            <w:pPr>
              <w:rPr>
                <w:rFonts w:ascii="Arial" w:hAnsi="Arial" w:cs="Arial"/>
              </w:rPr>
            </w:pPr>
          </w:p>
        </w:tc>
      </w:tr>
      <w:tr w:rsidR="0084313A" w:rsidRPr="00EE5559" w:rsidTr="0084313A">
        <w:trPr>
          <w:jc w:val="center"/>
        </w:trPr>
        <w:tc>
          <w:tcPr>
            <w:tcW w:w="1182" w:type="dxa"/>
            <w:vMerge/>
            <w:shd w:val="clear" w:color="auto" w:fill="auto"/>
            <w:textDirection w:val="btLr"/>
          </w:tcPr>
          <w:p w:rsidR="0084313A" w:rsidRPr="00EE5559" w:rsidRDefault="0084313A" w:rsidP="008B27E8">
            <w:pPr>
              <w:ind w:left="113" w:right="113"/>
              <w:jc w:val="center"/>
              <w:rPr>
                <w:rFonts w:ascii="Arial" w:hAnsi="Arial" w:cs="Arial"/>
                <w:b/>
              </w:rPr>
            </w:pPr>
          </w:p>
        </w:tc>
        <w:tc>
          <w:tcPr>
            <w:tcW w:w="1818" w:type="dxa"/>
            <w:vMerge/>
          </w:tcPr>
          <w:p w:rsidR="0084313A" w:rsidRPr="00EE5559" w:rsidRDefault="0084313A" w:rsidP="008B27E8">
            <w:pPr>
              <w:jc w:val="center"/>
              <w:rPr>
                <w:rFonts w:ascii="Arial" w:hAnsi="Arial" w:cs="Arial"/>
              </w:rPr>
            </w:pPr>
          </w:p>
        </w:tc>
        <w:tc>
          <w:tcPr>
            <w:tcW w:w="5682" w:type="dxa"/>
          </w:tcPr>
          <w:p w:rsidR="0084313A" w:rsidRPr="00EE5559" w:rsidRDefault="0084313A" w:rsidP="008B27E8">
            <w:pPr>
              <w:rPr>
                <w:rFonts w:ascii="Arial" w:hAnsi="Arial" w:cs="Arial"/>
              </w:rPr>
            </w:pPr>
            <w:r w:rsidRPr="00EE5559">
              <w:rPr>
                <w:rFonts w:ascii="Arial" w:hAnsi="Arial" w:cs="Arial"/>
              </w:rPr>
              <w:t>SB.5.1.3. Toplumsal birliği sürdürmeye yönelik yardımlaşma ve dayanışma faaliyetlerine katkı sağlayabilme</w:t>
            </w:r>
          </w:p>
        </w:tc>
        <w:tc>
          <w:tcPr>
            <w:tcW w:w="1060" w:type="dxa"/>
          </w:tcPr>
          <w:p w:rsidR="0084313A" w:rsidRPr="00EE5559" w:rsidRDefault="00D41CFD" w:rsidP="008B27E8">
            <w:pPr>
              <w:rPr>
                <w:rFonts w:ascii="Arial" w:hAnsi="Arial" w:cs="Arial"/>
              </w:rPr>
            </w:pPr>
            <w:r>
              <w:rPr>
                <w:rFonts w:ascii="Arial" w:hAnsi="Arial" w:cs="Arial"/>
              </w:rPr>
              <w:t>20</w:t>
            </w:r>
          </w:p>
          <w:p w:rsidR="0084313A" w:rsidRPr="00EE5559" w:rsidRDefault="0084313A" w:rsidP="008B27E8">
            <w:pPr>
              <w:rPr>
                <w:rFonts w:ascii="Arial" w:hAnsi="Arial" w:cs="Arial"/>
              </w:rPr>
            </w:pPr>
          </w:p>
        </w:tc>
      </w:tr>
      <w:tr w:rsidR="0084313A" w:rsidRPr="00EE5559" w:rsidTr="00FF37A5">
        <w:trPr>
          <w:cantSplit/>
          <w:trHeight w:val="440"/>
          <w:jc w:val="center"/>
        </w:trPr>
        <w:tc>
          <w:tcPr>
            <w:tcW w:w="1182" w:type="dxa"/>
            <w:shd w:val="clear" w:color="auto" w:fill="auto"/>
            <w:textDirection w:val="btLr"/>
          </w:tcPr>
          <w:p w:rsidR="0084313A" w:rsidRPr="00EE5559" w:rsidRDefault="0084313A" w:rsidP="00747BAA">
            <w:pPr>
              <w:ind w:left="113" w:right="113"/>
              <w:jc w:val="center"/>
              <w:rPr>
                <w:rFonts w:ascii="Arial" w:hAnsi="Arial" w:cs="Arial"/>
                <w:b/>
              </w:rPr>
            </w:pPr>
          </w:p>
          <w:p w:rsidR="00FF37A5" w:rsidRDefault="00D41CFD" w:rsidP="00747BAA">
            <w:pPr>
              <w:ind w:left="113" w:right="113"/>
              <w:jc w:val="center"/>
              <w:rPr>
                <w:rFonts w:ascii="Arial" w:hAnsi="Arial" w:cs="Arial"/>
                <w:b/>
              </w:rPr>
            </w:pPr>
            <w:r>
              <w:rPr>
                <w:rFonts w:ascii="Arial" w:hAnsi="Arial" w:cs="Arial"/>
                <w:b/>
              </w:rPr>
              <w:t>EVİ</w:t>
            </w:r>
            <w:r w:rsidR="0084313A" w:rsidRPr="00EE5559">
              <w:rPr>
                <w:rFonts w:ascii="Arial" w:hAnsi="Arial" w:cs="Arial"/>
                <w:b/>
              </w:rPr>
              <w:t xml:space="preserve">MİZ </w:t>
            </w:r>
          </w:p>
          <w:p w:rsidR="0084313A" w:rsidRPr="00EE5559" w:rsidRDefault="0084313A" w:rsidP="00747BAA">
            <w:pPr>
              <w:ind w:left="113" w:right="113"/>
              <w:jc w:val="center"/>
              <w:rPr>
                <w:rFonts w:ascii="Arial" w:hAnsi="Arial" w:cs="Arial"/>
                <w:b/>
              </w:rPr>
            </w:pPr>
            <w:r w:rsidRPr="00EE5559">
              <w:rPr>
                <w:rFonts w:ascii="Arial" w:hAnsi="Arial" w:cs="Arial"/>
                <w:b/>
              </w:rPr>
              <w:t>DÜNYA</w:t>
            </w:r>
          </w:p>
          <w:p w:rsidR="0084313A" w:rsidRPr="00EE5559" w:rsidRDefault="0084313A" w:rsidP="00747BAA">
            <w:pPr>
              <w:ind w:left="113" w:right="113"/>
              <w:jc w:val="center"/>
              <w:rPr>
                <w:rFonts w:ascii="Arial" w:hAnsi="Arial" w:cs="Arial"/>
                <w:b/>
              </w:rPr>
            </w:pPr>
          </w:p>
        </w:tc>
        <w:tc>
          <w:tcPr>
            <w:tcW w:w="1818" w:type="dxa"/>
          </w:tcPr>
          <w:p w:rsidR="0084313A" w:rsidRDefault="0084313A" w:rsidP="008B27E8">
            <w:pPr>
              <w:jc w:val="center"/>
              <w:rPr>
                <w:rFonts w:ascii="Arial" w:hAnsi="Arial" w:cs="Arial"/>
              </w:rPr>
            </w:pPr>
          </w:p>
          <w:p w:rsidR="0084313A" w:rsidRPr="00EE5559" w:rsidRDefault="0084313A" w:rsidP="008B27E8">
            <w:pPr>
              <w:jc w:val="center"/>
              <w:rPr>
                <w:rFonts w:ascii="Arial" w:hAnsi="Arial" w:cs="Arial"/>
              </w:rPr>
            </w:pPr>
            <w:r w:rsidRPr="00EE5559">
              <w:rPr>
                <w:rFonts w:ascii="Arial" w:hAnsi="Arial" w:cs="Arial"/>
              </w:rPr>
              <w:t>GÖRECELİ KONUM</w:t>
            </w:r>
          </w:p>
        </w:tc>
        <w:tc>
          <w:tcPr>
            <w:tcW w:w="5682" w:type="dxa"/>
          </w:tcPr>
          <w:p w:rsidR="0084313A" w:rsidRDefault="0084313A" w:rsidP="008B27E8">
            <w:pPr>
              <w:rPr>
                <w:rFonts w:ascii="Arial" w:hAnsi="Arial" w:cs="Arial"/>
              </w:rPr>
            </w:pPr>
            <w:r w:rsidRPr="00EE5559">
              <w:rPr>
                <w:rFonts w:ascii="Arial" w:hAnsi="Arial" w:cs="Arial"/>
              </w:rPr>
              <w:t>SB.5.2.1. Yaşadığı ilin göreceli konum özelliklerini belirleyebilme</w:t>
            </w:r>
          </w:p>
          <w:p w:rsidR="00D41CFD" w:rsidRDefault="00D41CFD" w:rsidP="008B27E8">
            <w:pPr>
              <w:rPr>
                <w:rFonts w:ascii="Arial" w:hAnsi="Arial" w:cs="Arial"/>
              </w:rPr>
            </w:pPr>
          </w:p>
          <w:p w:rsidR="00D41CFD" w:rsidRDefault="00D41CFD" w:rsidP="008B27E8">
            <w:pPr>
              <w:rPr>
                <w:rFonts w:ascii="Arial" w:hAnsi="Arial" w:cs="Arial"/>
              </w:rPr>
            </w:pPr>
          </w:p>
          <w:p w:rsidR="00D41CFD" w:rsidRPr="00EE5559" w:rsidRDefault="00D41CFD" w:rsidP="008B27E8">
            <w:pPr>
              <w:rPr>
                <w:rFonts w:ascii="Arial" w:hAnsi="Arial" w:cs="Arial"/>
              </w:rPr>
            </w:pPr>
          </w:p>
        </w:tc>
        <w:tc>
          <w:tcPr>
            <w:tcW w:w="1060" w:type="dxa"/>
          </w:tcPr>
          <w:p w:rsidR="0084313A" w:rsidRDefault="0084313A" w:rsidP="008B27E8">
            <w:pPr>
              <w:rPr>
                <w:rFonts w:ascii="Arial" w:hAnsi="Arial" w:cs="Arial"/>
              </w:rPr>
            </w:pPr>
          </w:p>
          <w:p w:rsidR="0084313A" w:rsidRPr="00EE5559" w:rsidRDefault="00D41CFD" w:rsidP="008B27E8">
            <w:pPr>
              <w:rPr>
                <w:rFonts w:ascii="Arial" w:hAnsi="Arial" w:cs="Arial"/>
              </w:rPr>
            </w:pPr>
            <w:r>
              <w:rPr>
                <w:rFonts w:ascii="Arial" w:hAnsi="Arial" w:cs="Arial"/>
              </w:rPr>
              <w:t>20</w:t>
            </w:r>
          </w:p>
          <w:p w:rsidR="0084313A" w:rsidRPr="00EE5559" w:rsidRDefault="0084313A" w:rsidP="008B27E8">
            <w:pPr>
              <w:rPr>
                <w:rFonts w:ascii="Arial" w:hAnsi="Arial" w:cs="Arial"/>
              </w:rPr>
            </w:pPr>
          </w:p>
        </w:tc>
      </w:tr>
    </w:tbl>
    <w:p w:rsidR="00247D96" w:rsidRPr="00EE5559" w:rsidRDefault="00247D96" w:rsidP="00247D96">
      <w:pPr>
        <w:rPr>
          <w:rFonts w:ascii="Arial" w:hAnsi="Arial" w:cs="Arial"/>
        </w:rPr>
      </w:pPr>
    </w:p>
    <w:p w:rsidR="00763440" w:rsidRPr="00763440" w:rsidRDefault="00763440">
      <w:pPr>
        <w:rPr>
          <w:rFonts w:ascii="Segoe UI" w:hAnsi="Segoe UI" w:cs="Segoe UI"/>
          <w:b/>
        </w:rPr>
      </w:pPr>
    </w:p>
    <w:sectPr w:rsidR="00763440" w:rsidRPr="00763440" w:rsidSect="00230CD8">
      <w:headerReference w:type="even" r:id="rId6"/>
      <w:headerReference w:type="default" r:id="rId7"/>
      <w:headerReference w:type="first" r:id="rId8"/>
      <w:pgSz w:w="11906" w:h="16838"/>
      <w:pgMar w:top="284" w:right="1077" w:bottom="794" w:left="1077"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343" w:rsidRDefault="005A6343" w:rsidP="00FF37A5">
      <w:pPr>
        <w:spacing w:after="0" w:line="240" w:lineRule="auto"/>
      </w:pPr>
      <w:r>
        <w:separator/>
      </w:r>
    </w:p>
  </w:endnote>
  <w:endnote w:type="continuationSeparator" w:id="1">
    <w:p w:rsidR="005A6343" w:rsidRDefault="005A6343" w:rsidP="00FF3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343" w:rsidRDefault="005A6343" w:rsidP="00FF37A5">
      <w:pPr>
        <w:spacing w:after="0" w:line="240" w:lineRule="auto"/>
      </w:pPr>
      <w:r>
        <w:separator/>
      </w:r>
    </w:p>
  </w:footnote>
  <w:footnote w:type="continuationSeparator" w:id="1">
    <w:p w:rsidR="005A6343" w:rsidRDefault="005A6343" w:rsidP="00FF3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A5" w:rsidRDefault="00FF37A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A5" w:rsidRDefault="00FF37A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A5" w:rsidRDefault="00FF37A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3174F5"/>
    <w:rsid w:val="00031EBF"/>
    <w:rsid w:val="000B7769"/>
    <w:rsid w:val="000E7FDA"/>
    <w:rsid w:val="00146C70"/>
    <w:rsid w:val="00187A9F"/>
    <w:rsid w:val="001A3959"/>
    <w:rsid w:val="001A7C62"/>
    <w:rsid w:val="001C7463"/>
    <w:rsid w:val="001D1B77"/>
    <w:rsid w:val="001D7CAC"/>
    <w:rsid w:val="00230CD8"/>
    <w:rsid w:val="002432AF"/>
    <w:rsid w:val="00247D96"/>
    <w:rsid w:val="002C57B5"/>
    <w:rsid w:val="002D26EF"/>
    <w:rsid w:val="003174F5"/>
    <w:rsid w:val="0033501C"/>
    <w:rsid w:val="00453840"/>
    <w:rsid w:val="004702BB"/>
    <w:rsid w:val="00501FA5"/>
    <w:rsid w:val="005A6343"/>
    <w:rsid w:val="00677F56"/>
    <w:rsid w:val="00747BAA"/>
    <w:rsid w:val="00763440"/>
    <w:rsid w:val="00792874"/>
    <w:rsid w:val="0084313A"/>
    <w:rsid w:val="008809B5"/>
    <w:rsid w:val="00951B6E"/>
    <w:rsid w:val="00A1501B"/>
    <w:rsid w:val="00A2571F"/>
    <w:rsid w:val="00AE2A26"/>
    <w:rsid w:val="00B5646E"/>
    <w:rsid w:val="00BC13AC"/>
    <w:rsid w:val="00C21DB0"/>
    <w:rsid w:val="00C352BD"/>
    <w:rsid w:val="00C54BAA"/>
    <w:rsid w:val="00CC37CB"/>
    <w:rsid w:val="00D41CFD"/>
    <w:rsid w:val="00E03C0D"/>
    <w:rsid w:val="00E32C98"/>
    <w:rsid w:val="00E40D42"/>
    <w:rsid w:val="00E63949"/>
    <w:rsid w:val="00F376C5"/>
    <w:rsid w:val="00F73828"/>
    <w:rsid w:val="00F772E1"/>
    <w:rsid w:val="00FC423E"/>
    <w:rsid w:val="00FE69E1"/>
    <w:rsid w:val="00FF37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174F5"/>
    <w:rPr>
      <w:rFonts w:ascii="Arial-BoldMT" w:hAnsi="Arial-BoldMT" w:hint="default"/>
      <w:b/>
      <w:bCs/>
      <w:i w:val="0"/>
      <w:iCs w:val="0"/>
      <w:color w:val="242021"/>
      <w:sz w:val="24"/>
      <w:szCs w:val="24"/>
    </w:rPr>
  </w:style>
  <w:style w:type="table" w:styleId="TabloKlavuzu">
    <w:name w:val="Table Grid"/>
    <w:basedOn w:val="NormalTablo"/>
    <w:uiPriority w:val="59"/>
    <w:rsid w:val="00763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87A9F"/>
    <w:pPr>
      <w:spacing w:after="0" w:line="240" w:lineRule="auto"/>
    </w:pPr>
  </w:style>
  <w:style w:type="table" w:customStyle="1" w:styleId="TabloKlavuzu1">
    <w:name w:val="Tablo Kılavuzu1"/>
    <w:basedOn w:val="NormalTablo"/>
    <w:next w:val="TabloKlavuzu"/>
    <w:uiPriority w:val="59"/>
    <w:rsid w:val="0018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18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1C7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C7463"/>
    <w:rPr>
      <w:color w:val="0000FF" w:themeColor="hyperlink"/>
      <w:u w:val="single"/>
    </w:rPr>
  </w:style>
  <w:style w:type="paragraph" w:styleId="BalonMetni">
    <w:name w:val="Balloon Text"/>
    <w:basedOn w:val="Normal"/>
    <w:link w:val="BalonMetniChar"/>
    <w:uiPriority w:val="99"/>
    <w:semiHidden/>
    <w:unhideWhenUsed/>
    <w:rsid w:val="002432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2AF"/>
    <w:rPr>
      <w:rFonts w:ascii="Tahoma" w:hAnsi="Tahoma" w:cs="Tahoma"/>
      <w:sz w:val="16"/>
      <w:szCs w:val="16"/>
    </w:rPr>
  </w:style>
  <w:style w:type="paragraph" w:styleId="stbilgi">
    <w:name w:val="header"/>
    <w:basedOn w:val="Normal"/>
    <w:link w:val="stbilgiChar"/>
    <w:uiPriority w:val="99"/>
    <w:semiHidden/>
    <w:unhideWhenUsed/>
    <w:rsid w:val="00FF37A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F37A5"/>
  </w:style>
  <w:style w:type="paragraph" w:styleId="Altbilgi">
    <w:name w:val="footer"/>
    <w:basedOn w:val="Normal"/>
    <w:link w:val="AltbilgiChar"/>
    <w:uiPriority w:val="99"/>
    <w:semiHidden/>
    <w:unhideWhenUsed/>
    <w:rsid w:val="00FF37A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F37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296</Words>
  <Characters>1692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HANİFE SARAÇ</cp:lastModifiedBy>
  <cp:revision>2</cp:revision>
  <cp:lastPrinted>2024-10-22T20:04:00Z</cp:lastPrinted>
  <dcterms:created xsi:type="dcterms:W3CDTF">2024-10-23T16:03:00Z</dcterms:created>
  <dcterms:modified xsi:type="dcterms:W3CDTF">2024-10-23T16:03:00Z</dcterms:modified>
</cp:coreProperties>
</file>